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743FFAB" w:rsidR="002A3F1E" w:rsidRPr="00840CAD" w:rsidRDefault="00B91E2E">
      <w:pPr>
        <w:spacing w:after="120" w:line="360" w:lineRule="auto"/>
        <w:jc w:val="center"/>
        <w:rPr>
          <w:rFonts w:ascii="Arial" w:eastAsia="Arial" w:hAnsi="Arial" w:cs="Arial"/>
          <w:b/>
          <w:u w:val="single"/>
        </w:rPr>
      </w:pPr>
      <w:r w:rsidRPr="00840CAD">
        <w:rPr>
          <w:rFonts w:ascii="Arial" w:eastAsia="Arial" w:hAnsi="Arial" w:cs="Arial"/>
          <w:b/>
          <w:u w:val="single"/>
        </w:rPr>
        <w:t xml:space="preserve">MINUTA - </w:t>
      </w:r>
      <w:r w:rsidR="00450C2D" w:rsidRPr="00840CAD">
        <w:rPr>
          <w:rFonts w:ascii="Arial" w:eastAsia="Arial" w:hAnsi="Arial" w:cs="Arial"/>
          <w:b/>
          <w:u w:val="single"/>
        </w:rPr>
        <w:t>3</w:t>
      </w:r>
      <w:r w:rsidR="005335F8" w:rsidRPr="00840CAD">
        <w:rPr>
          <w:rFonts w:ascii="Arial" w:eastAsia="Arial" w:hAnsi="Arial" w:cs="Arial"/>
          <w:b/>
          <w:u w:val="single"/>
        </w:rPr>
        <w:t>2</w:t>
      </w:r>
      <w:r w:rsidR="00450C2D" w:rsidRPr="00840CAD">
        <w:rPr>
          <w:rFonts w:ascii="Arial" w:eastAsia="Arial" w:hAnsi="Arial" w:cs="Arial"/>
          <w:b/>
          <w:u w:val="single"/>
        </w:rPr>
        <w:t xml:space="preserve">ª REUNIÃO EXTRAORDINÁRIA – CBH SANTO ANTÔNIO </w:t>
      </w:r>
    </w:p>
    <w:p w14:paraId="2C747F7C" w14:textId="36B5533E" w:rsidR="003E1BDC" w:rsidRDefault="00450C2D" w:rsidP="003E1BDC">
      <w:pPr>
        <w:spacing w:line="360" w:lineRule="auto"/>
        <w:jc w:val="both"/>
        <w:rPr>
          <w:rFonts w:ascii="Arial" w:eastAsia="Arial" w:hAnsi="Arial" w:cs="Arial"/>
        </w:rPr>
      </w:pPr>
      <w:r w:rsidRPr="00840CAD">
        <w:rPr>
          <w:rFonts w:ascii="Arial" w:eastAsia="Arial" w:hAnsi="Arial" w:cs="Arial"/>
        </w:rPr>
        <w:t>No dia 1</w:t>
      </w:r>
      <w:r w:rsidR="005335F8" w:rsidRPr="00840CAD">
        <w:rPr>
          <w:rFonts w:ascii="Arial" w:eastAsia="Arial" w:hAnsi="Arial" w:cs="Arial"/>
        </w:rPr>
        <w:t>1</w:t>
      </w:r>
      <w:r w:rsidRPr="00840CAD">
        <w:rPr>
          <w:rFonts w:ascii="Arial" w:eastAsia="Arial" w:hAnsi="Arial" w:cs="Arial"/>
        </w:rPr>
        <w:t xml:space="preserve"> de </w:t>
      </w:r>
      <w:r w:rsidR="005335F8" w:rsidRPr="00840CAD">
        <w:rPr>
          <w:rFonts w:ascii="Arial" w:eastAsia="Arial" w:hAnsi="Arial" w:cs="Arial"/>
        </w:rPr>
        <w:t>dezembro</w:t>
      </w:r>
      <w:r w:rsidRPr="00840CAD">
        <w:rPr>
          <w:rFonts w:ascii="Arial" w:eastAsia="Arial" w:hAnsi="Arial" w:cs="Arial"/>
        </w:rPr>
        <w:t xml:space="preserve"> de 2024, às 14h00, foi realizada por videoconferência – JITSI MEET, a 3</w:t>
      </w:r>
      <w:r w:rsidR="001E77C6" w:rsidRPr="00840CAD">
        <w:rPr>
          <w:rFonts w:ascii="Arial" w:eastAsia="Arial" w:hAnsi="Arial" w:cs="Arial"/>
        </w:rPr>
        <w:t>2</w:t>
      </w:r>
      <w:r w:rsidRPr="00840CAD">
        <w:rPr>
          <w:rFonts w:ascii="Arial" w:eastAsia="Arial" w:hAnsi="Arial" w:cs="Arial"/>
        </w:rPr>
        <w:t>ª Reunião Extraordinária do Comitê da Bacia Hidrográfica do Rio Santo Antônio - CBH-Santo Antônio. Dando início às atividades, Juliana Vilela, Analis</w:t>
      </w:r>
      <w:sdt>
        <w:sdtPr>
          <w:rPr>
            <w:rFonts w:ascii="Arial" w:hAnsi="Arial" w:cs="Arial"/>
          </w:rPr>
          <w:tag w:val="goog_rdk_0"/>
          <w:id w:val="1146249500"/>
        </w:sdtPr>
        <w:sdtContent/>
      </w:sdt>
      <w:r w:rsidRPr="00840CAD">
        <w:rPr>
          <w:rFonts w:ascii="Arial" w:eastAsia="Arial" w:hAnsi="Arial" w:cs="Arial"/>
        </w:rPr>
        <w:t xml:space="preserve">ta da Agedoce deu as </w:t>
      </w:r>
      <w:r w:rsidR="009E0F3E" w:rsidRPr="00840CAD">
        <w:rPr>
          <w:rFonts w:ascii="Arial" w:eastAsia="Arial" w:hAnsi="Arial" w:cs="Arial"/>
        </w:rPr>
        <w:t>boas-vindas</w:t>
      </w:r>
      <w:r w:rsidRPr="00840CAD">
        <w:rPr>
          <w:rFonts w:ascii="Arial" w:eastAsia="Arial" w:hAnsi="Arial" w:cs="Arial"/>
        </w:rPr>
        <w:t xml:space="preserve"> aos presentes e após a chegada do quórum de 1° chamada passou a palavra ao presidente do CBH -Santo Antônio, Gisleno Martins, que agradeceu a presença de todos. Em seguida, foi realizada a chamada nominal para verificação de quórum, o qual foi confirmado com a presença de 2</w:t>
      </w:r>
      <w:r w:rsidR="000E0536" w:rsidRPr="00840CAD">
        <w:rPr>
          <w:rFonts w:ascii="Arial" w:eastAsia="Arial" w:hAnsi="Arial" w:cs="Arial"/>
        </w:rPr>
        <w:t>1</w:t>
      </w:r>
      <w:r w:rsidRPr="00840CAD">
        <w:rPr>
          <w:rFonts w:ascii="Arial" w:eastAsia="Arial" w:hAnsi="Arial" w:cs="Arial"/>
        </w:rPr>
        <w:t xml:space="preserve"> (vinte e </w:t>
      </w:r>
      <w:r w:rsidR="000E0536" w:rsidRPr="00840CAD">
        <w:rPr>
          <w:rFonts w:ascii="Arial" w:eastAsia="Arial" w:hAnsi="Arial" w:cs="Arial"/>
        </w:rPr>
        <w:t>um</w:t>
      </w:r>
      <w:r w:rsidRPr="00840CAD">
        <w:rPr>
          <w:rFonts w:ascii="Arial" w:eastAsia="Arial" w:hAnsi="Arial" w:cs="Arial"/>
        </w:rPr>
        <w:t>) conselheiros votantes. Após a confirmação de quórum, instalou-se oficialmente a reunião e passou-se para o próximo item da pauta, sendo apresentada para aprovação a ata da última reunião extraordinária, de número 3</w:t>
      </w:r>
      <w:r w:rsidR="00E62554" w:rsidRPr="00840CAD">
        <w:rPr>
          <w:rFonts w:ascii="Arial" w:eastAsia="Arial" w:hAnsi="Arial" w:cs="Arial"/>
        </w:rPr>
        <w:t>1</w:t>
      </w:r>
      <w:r w:rsidRPr="00840CAD">
        <w:rPr>
          <w:rFonts w:ascii="Arial" w:eastAsia="Arial" w:hAnsi="Arial" w:cs="Arial"/>
        </w:rPr>
        <w:t xml:space="preserve"> (trinta</w:t>
      </w:r>
      <w:r w:rsidR="00E62554" w:rsidRPr="00840CAD">
        <w:rPr>
          <w:rFonts w:ascii="Arial" w:eastAsia="Arial" w:hAnsi="Arial" w:cs="Arial"/>
        </w:rPr>
        <w:t xml:space="preserve"> e um</w:t>
      </w:r>
      <w:r w:rsidRPr="00840CAD">
        <w:rPr>
          <w:rFonts w:ascii="Arial" w:eastAsia="Arial" w:hAnsi="Arial" w:cs="Arial"/>
        </w:rPr>
        <w:t>), que ocorreu no dia 1</w:t>
      </w:r>
      <w:r w:rsidR="00430065" w:rsidRPr="00840CAD">
        <w:rPr>
          <w:rFonts w:ascii="Arial" w:eastAsia="Arial" w:hAnsi="Arial" w:cs="Arial"/>
        </w:rPr>
        <w:t>0</w:t>
      </w:r>
      <w:r w:rsidRPr="00840CAD">
        <w:rPr>
          <w:rFonts w:ascii="Arial" w:eastAsia="Arial" w:hAnsi="Arial" w:cs="Arial"/>
        </w:rPr>
        <w:t xml:space="preserve"> de </w:t>
      </w:r>
      <w:r w:rsidR="00430065" w:rsidRPr="00840CAD">
        <w:rPr>
          <w:rFonts w:ascii="Arial" w:eastAsia="Arial" w:hAnsi="Arial" w:cs="Arial"/>
        </w:rPr>
        <w:t>março</w:t>
      </w:r>
      <w:r w:rsidRPr="00840CAD">
        <w:rPr>
          <w:rFonts w:ascii="Arial" w:eastAsia="Arial" w:hAnsi="Arial" w:cs="Arial"/>
        </w:rPr>
        <w:t xml:space="preserve"> de 202</w:t>
      </w:r>
      <w:r w:rsidR="00430065" w:rsidRPr="00840CAD">
        <w:rPr>
          <w:rFonts w:ascii="Arial" w:eastAsia="Arial" w:hAnsi="Arial" w:cs="Arial"/>
        </w:rPr>
        <w:t>4</w:t>
      </w:r>
      <w:r w:rsidRPr="00840CAD">
        <w:rPr>
          <w:rFonts w:ascii="Arial" w:eastAsia="Arial" w:hAnsi="Arial" w:cs="Arial"/>
        </w:rPr>
        <w:t xml:space="preserve">. Foi, então, aprovada por aclamação sem objeções dos conselheiros presentes. Logo após, passou-se para a próxima pauta relacionada a </w:t>
      </w:r>
      <w:r w:rsidR="00D31D25" w:rsidRPr="00840CAD">
        <w:rPr>
          <w:rFonts w:ascii="Arial" w:eastAsia="Arial" w:hAnsi="Arial" w:cs="Arial"/>
        </w:rPr>
        <w:t>eleição do novo vice-presidente do CBH Santo Antônio.</w:t>
      </w:r>
      <w:r w:rsidR="00481E7A" w:rsidRPr="00840CAD">
        <w:rPr>
          <w:rFonts w:ascii="Arial" w:eastAsia="Arial" w:hAnsi="Arial" w:cs="Arial"/>
        </w:rPr>
        <w:t xml:space="preserve"> Sem </w:t>
      </w:r>
      <w:r w:rsidR="00B25DDA" w:rsidRPr="00840CAD">
        <w:rPr>
          <w:rFonts w:ascii="Arial" w:eastAsia="Arial" w:hAnsi="Arial" w:cs="Arial"/>
        </w:rPr>
        <w:t xml:space="preserve">a </w:t>
      </w:r>
      <w:r w:rsidR="00481E7A" w:rsidRPr="00840CAD">
        <w:rPr>
          <w:rFonts w:ascii="Arial" w:eastAsia="Arial" w:hAnsi="Arial" w:cs="Arial"/>
        </w:rPr>
        <w:t xml:space="preserve">manifestação </w:t>
      </w:r>
      <w:r w:rsidR="00B25DDA" w:rsidRPr="00840CAD">
        <w:rPr>
          <w:rFonts w:ascii="Arial" w:eastAsia="Arial" w:hAnsi="Arial" w:cs="Arial"/>
        </w:rPr>
        <w:t xml:space="preserve">de algum representante </w:t>
      </w:r>
      <w:r w:rsidR="00556431" w:rsidRPr="00840CAD">
        <w:rPr>
          <w:rFonts w:ascii="Arial" w:eastAsia="Arial" w:hAnsi="Arial" w:cs="Arial"/>
        </w:rPr>
        <w:t xml:space="preserve">para preencher o cargo, foi sugerido o adiamento deste ponto de pauta para ser </w:t>
      </w:r>
      <w:proofErr w:type="spellStart"/>
      <w:r w:rsidR="00556431" w:rsidRPr="00840CAD">
        <w:rPr>
          <w:rFonts w:ascii="Arial" w:eastAsia="Arial" w:hAnsi="Arial" w:cs="Arial"/>
        </w:rPr>
        <w:t>reabordado</w:t>
      </w:r>
      <w:proofErr w:type="spellEnd"/>
      <w:r w:rsidR="00556431" w:rsidRPr="00840CAD">
        <w:rPr>
          <w:rFonts w:ascii="Arial" w:eastAsia="Arial" w:hAnsi="Arial" w:cs="Arial"/>
        </w:rPr>
        <w:t xml:space="preserve"> na</w:t>
      </w:r>
      <w:r w:rsidR="00814845" w:rsidRPr="00840CAD">
        <w:rPr>
          <w:rFonts w:ascii="Arial" w:eastAsia="Arial" w:hAnsi="Arial" w:cs="Arial"/>
        </w:rPr>
        <w:t xml:space="preserve"> próxima reunião. </w:t>
      </w:r>
      <w:r w:rsidR="00013848" w:rsidRPr="00840CAD">
        <w:rPr>
          <w:rFonts w:ascii="Arial" w:eastAsia="Arial" w:hAnsi="Arial" w:cs="Arial"/>
        </w:rPr>
        <w:t xml:space="preserve">O presidente Gisleno em sequência criticou a falta de assiduidade </w:t>
      </w:r>
      <w:r w:rsidR="005A7662" w:rsidRPr="00840CAD">
        <w:rPr>
          <w:rFonts w:ascii="Arial" w:eastAsia="Arial" w:hAnsi="Arial" w:cs="Arial"/>
        </w:rPr>
        <w:t xml:space="preserve">dos membros </w:t>
      </w:r>
      <w:r w:rsidR="00F11CCE" w:rsidRPr="00840CAD">
        <w:rPr>
          <w:rFonts w:ascii="Arial" w:eastAsia="Arial" w:hAnsi="Arial" w:cs="Arial"/>
        </w:rPr>
        <w:t xml:space="preserve">do segmento Usuários </w:t>
      </w:r>
      <w:r w:rsidR="005A7662" w:rsidRPr="00840CAD">
        <w:rPr>
          <w:rFonts w:ascii="Arial" w:eastAsia="Arial" w:hAnsi="Arial" w:cs="Arial"/>
        </w:rPr>
        <w:t>nas reuniões</w:t>
      </w:r>
      <w:r w:rsidR="00F11CCE" w:rsidRPr="00840CAD">
        <w:rPr>
          <w:rFonts w:ascii="Arial" w:eastAsia="Arial" w:hAnsi="Arial" w:cs="Arial"/>
        </w:rPr>
        <w:t>.</w:t>
      </w:r>
      <w:r w:rsidR="008E09E6" w:rsidRPr="00840CAD">
        <w:rPr>
          <w:rFonts w:ascii="Arial" w:eastAsia="Arial" w:hAnsi="Arial" w:cs="Arial"/>
        </w:rPr>
        <w:t xml:space="preserve"> </w:t>
      </w:r>
      <w:r w:rsidR="00796FAC" w:rsidRPr="00840CAD">
        <w:rPr>
          <w:rFonts w:ascii="Arial" w:eastAsia="Arial" w:hAnsi="Arial" w:cs="Arial"/>
        </w:rPr>
        <w:t>Continuando, passou-se para o próximo item de pauta, onde o assessor da agência delegatária Alex Cardoso</w:t>
      </w:r>
      <w:r w:rsidR="00A87D8C" w:rsidRPr="00840CAD">
        <w:rPr>
          <w:rFonts w:ascii="Arial" w:eastAsia="Arial" w:hAnsi="Arial" w:cs="Arial"/>
        </w:rPr>
        <w:t xml:space="preserve"> tomou da palavra para apresentar as atividades exercidas até então na bacia do rio Santo Antônio, no ano de 2024. </w:t>
      </w:r>
      <w:r w:rsidR="002D12CA" w:rsidRPr="00840CAD">
        <w:rPr>
          <w:rFonts w:ascii="Arial" w:eastAsia="Arial" w:hAnsi="Arial" w:cs="Arial"/>
        </w:rPr>
        <w:t>Enfatizou</w:t>
      </w:r>
      <w:r w:rsidR="006A3B85" w:rsidRPr="00840CAD">
        <w:rPr>
          <w:rFonts w:ascii="Arial" w:eastAsia="Arial" w:hAnsi="Arial" w:cs="Arial"/>
        </w:rPr>
        <w:t xml:space="preserve"> o </w:t>
      </w:r>
      <w:r w:rsidR="003C13CB" w:rsidRPr="00840CAD">
        <w:rPr>
          <w:rFonts w:ascii="Arial" w:eastAsia="Arial" w:hAnsi="Arial" w:cs="Arial"/>
        </w:rPr>
        <w:t>êxito da</w:t>
      </w:r>
      <w:r w:rsidR="006A3B85" w:rsidRPr="00840CAD">
        <w:rPr>
          <w:rFonts w:ascii="Arial" w:eastAsia="Arial" w:hAnsi="Arial" w:cs="Arial"/>
        </w:rPr>
        <w:t xml:space="preserve"> bacia </w:t>
      </w:r>
      <w:r w:rsidR="003B08D9" w:rsidRPr="00840CAD">
        <w:rPr>
          <w:rFonts w:ascii="Arial" w:eastAsia="Arial" w:hAnsi="Arial" w:cs="Arial"/>
        </w:rPr>
        <w:t xml:space="preserve">em </w:t>
      </w:r>
      <w:r w:rsidR="006A3B85" w:rsidRPr="00840CAD">
        <w:rPr>
          <w:rFonts w:ascii="Arial" w:eastAsia="Arial" w:hAnsi="Arial" w:cs="Arial"/>
        </w:rPr>
        <w:t>obter todos os instrumentos de gestão</w:t>
      </w:r>
      <w:r w:rsidR="003B08D9" w:rsidRPr="00840CAD">
        <w:rPr>
          <w:rFonts w:ascii="Arial" w:eastAsia="Arial" w:hAnsi="Arial" w:cs="Arial"/>
        </w:rPr>
        <w:t xml:space="preserve"> e </w:t>
      </w:r>
      <w:r w:rsidR="0078510A" w:rsidRPr="00840CAD">
        <w:rPr>
          <w:rFonts w:ascii="Arial" w:eastAsia="Arial" w:hAnsi="Arial" w:cs="Arial"/>
        </w:rPr>
        <w:t>afirmou</w:t>
      </w:r>
      <w:r w:rsidR="003C13CB" w:rsidRPr="00840CAD">
        <w:rPr>
          <w:rFonts w:ascii="Arial" w:eastAsia="Arial" w:hAnsi="Arial" w:cs="Arial"/>
        </w:rPr>
        <w:t xml:space="preserve"> que dentre os instrumentos, o enquadramento é o que apresenta os maiores desafios. Na sequência</w:t>
      </w:r>
      <w:r w:rsidR="00DE4CF1" w:rsidRPr="00840CAD">
        <w:rPr>
          <w:rFonts w:ascii="Arial" w:eastAsia="Arial" w:hAnsi="Arial" w:cs="Arial"/>
        </w:rPr>
        <w:t>, apresentou as características da cobrança pelo uso de recursos hídricos na bacia do rio Santo Antônio.</w:t>
      </w:r>
      <w:r w:rsidR="003B76B1" w:rsidRPr="00840CAD">
        <w:rPr>
          <w:rFonts w:ascii="Arial" w:eastAsia="Arial" w:hAnsi="Arial" w:cs="Arial"/>
        </w:rPr>
        <w:t xml:space="preserve"> </w:t>
      </w:r>
      <w:r w:rsidR="00FB440E" w:rsidRPr="00840CAD">
        <w:rPr>
          <w:rFonts w:ascii="Arial" w:eastAsia="Arial" w:hAnsi="Arial" w:cs="Arial"/>
        </w:rPr>
        <w:t xml:space="preserve">Dos valores boletados, 33% </w:t>
      </w:r>
      <w:r w:rsidR="00814958" w:rsidRPr="00840CAD">
        <w:rPr>
          <w:rFonts w:ascii="Arial" w:eastAsia="Arial" w:hAnsi="Arial" w:cs="Arial"/>
        </w:rPr>
        <w:t>compõem a inadimplência dos usuários.</w:t>
      </w:r>
      <w:r w:rsidR="00B344E9" w:rsidRPr="00840CAD">
        <w:rPr>
          <w:rFonts w:ascii="Arial" w:eastAsia="Arial" w:hAnsi="Arial" w:cs="Arial"/>
        </w:rPr>
        <w:t xml:space="preserve"> Partindo para os programas</w:t>
      </w:r>
      <w:r w:rsidR="00CB196A" w:rsidRPr="00840CAD">
        <w:rPr>
          <w:rFonts w:ascii="Arial" w:eastAsia="Arial" w:hAnsi="Arial" w:cs="Arial"/>
        </w:rPr>
        <w:t xml:space="preserve"> aplicados, tratou primeiramente do PROTRATAR.</w:t>
      </w:r>
      <w:r w:rsidR="00462676" w:rsidRPr="00840CAD">
        <w:rPr>
          <w:rFonts w:ascii="Arial" w:eastAsia="Arial" w:hAnsi="Arial" w:cs="Arial"/>
        </w:rPr>
        <w:t xml:space="preserve"> O programa 13 aborda o desenvolvimento de ações do setor de saneamento. </w:t>
      </w:r>
      <w:r w:rsidR="00BF138A" w:rsidRPr="00840CAD">
        <w:rPr>
          <w:rFonts w:ascii="Arial" w:eastAsia="Arial" w:hAnsi="Arial" w:cs="Arial"/>
        </w:rPr>
        <w:t xml:space="preserve">Em 2024, dois editais foram publicados, em relação ao rio Santo Antônio. </w:t>
      </w:r>
      <w:r w:rsidR="008B2B96" w:rsidRPr="00840CAD">
        <w:rPr>
          <w:rFonts w:ascii="Arial" w:eastAsia="Arial" w:hAnsi="Arial" w:cs="Arial"/>
        </w:rPr>
        <w:t>O edital nº02, teve o município de Naque como vitorioso, enquanto o edital nº 03</w:t>
      </w:r>
      <w:r w:rsidR="00EF2839" w:rsidRPr="00840CAD">
        <w:rPr>
          <w:rFonts w:ascii="Arial" w:eastAsia="Arial" w:hAnsi="Arial" w:cs="Arial"/>
        </w:rPr>
        <w:t xml:space="preserve">, dos projetos de água e esgoto, </w:t>
      </w:r>
      <w:r w:rsidR="002A6DDE" w:rsidRPr="00840CAD">
        <w:rPr>
          <w:rFonts w:ascii="Arial" w:eastAsia="Arial" w:hAnsi="Arial" w:cs="Arial"/>
        </w:rPr>
        <w:t xml:space="preserve">tiveram Açucena e Santa Maria de </w:t>
      </w:r>
      <w:r w:rsidR="002A6DDE" w:rsidRPr="00840CAD">
        <w:rPr>
          <w:rFonts w:ascii="Arial" w:eastAsia="Arial" w:hAnsi="Arial" w:cs="Arial"/>
        </w:rPr>
        <w:lastRenderedPageBreak/>
        <w:t xml:space="preserve">Itabira como vitoriosos. </w:t>
      </w:r>
      <w:r w:rsidR="003E4196" w:rsidRPr="00840CAD">
        <w:rPr>
          <w:rFonts w:ascii="Arial" w:eastAsia="Arial" w:hAnsi="Arial" w:cs="Arial"/>
        </w:rPr>
        <w:t>O programa 11</w:t>
      </w:r>
      <w:r w:rsidR="006B2B7A" w:rsidRPr="00840CAD">
        <w:rPr>
          <w:rFonts w:ascii="Arial" w:eastAsia="Arial" w:hAnsi="Arial" w:cs="Arial"/>
        </w:rPr>
        <w:t xml:space="preserve"> trata da comunicação, mobilização, educação e capacitação técnica. </w:t>
      </w:r>
      <w:r w:rsidR="001A4333" w:rsidRPr="00840CAD">
        <w:rPr>
          <w:rFonts w:ascii="Arial" w:eastAsia="Arial" w:hAnsi="Arial" w:cs="Arial"/>
        </w:rPr>
        <w:t>Foi criado após reuni</w:t>
      </w:r>
      <w:r w:rsidR="00E538C7" w:rsidRPr="00840CAD">
        <w:rPr>
          <w:rFonts w:ascii="Arial" w:eastAsia="Arial" w:hAnsi="Arial" w:cs="Arial"/>
        </w:rPr>
        <w:t>ão entre CTCEA e diretoria do Santo Antônio o grupo de trabalho de educação ambiental</w:t>
      </w:r>
      <w:r w:rsidR="004D7779" w:rsidRPr="00840CAD">
        <w:rPr>
          <w:rFonts w:ascii="Arial" w:eastAsia="Arial" w:hAnsi="Arial" w:cs="Arial"/>
        </w:rPr>
        <w:t xml:space="preserve">. </w:t>
      </w:r>
      <w:r w:rsidR="00D75EE3">
        <w:rPr>
          <w:rFonts w:ascii="Arial" w:eastAsia="Arial" w:hAnsi="Arial" w:cs="Arial"/>
        </w:rPr>
        <w:t>Nos dias</w:t>
      </w:r>
      <w:r w:rsidR="007F6C9F">
        <w:rPr>
          <w:rFonts w:ascii="Arial" w:eastAsia="Arial" w:hAnsi="Arial" w:cs="Arial"/>
        </w:rPr>
        <w:t xml:space="preserve"> 09 e 10 de </w:t>
      </w:r>
      <w:r w:rsidR="00D75EE3">
        <w:rPr>
          <w:rFonts w:ascii="Arial" w:eastAsia="Arial" w:hAnsi="Arial" w:cs="Arial"/>
        </w:rPr>
        <w:t xml:space="preserve">outubro de 2024 aconteceu a primeira reunião de oficina integrada de educação ambiental, em Cel. Fabriciano. </w:t>
      </w:r>
      <w:r w:rsidR="00B23FF5">
        <w:rPr>
          <w:rFonts w:ascii="Arial" w:eastAsia="Arial" w:hAnsi="Arial" w:cs="Arial"/>
        </w:rPr>
        <w:t>A assessor apresentou por fim o programa 16 que trata d</w:t>
      </w:r>
      <w:r w:rsidR="00682F5A">
        <w:rPr>
          <w:rFonts w:ascii="Arial" w:eastAsia="Arial" w:hAnsi="Arial" w:cs="Arial"/>
        </w:rPr>
        <w:t xml:space="preserve">a proteção e preservação dos recursos hídricos. Este programa aborda o Rio Vivo, que em 2024 </w:t>
      </w:r>
      <w:r w:rsidR="00415AA7">
        <w:rPr>
          <w:rFonts w:ascii="Arial" w:eastAsia="Arial" w:hAnsi="Arial" w:cs="Arial"/>
        </w:rPr>
        <w:t xml:space="preserve">cercou o total de 315 nascentes. </w:t>
      </w:r>
      <w:r w:rsidR="00B777F7">
        <w:rPr>
          <w:rFonts w:ascii="Arial" w:eastAsia="Arial" w:hAnsi="Arial" w:cs="Arial"/>
        </w:rPr>
        <w:t>O programa 12 aborda o fortalecimento Institucional, que traz consigo a Escola de Projetos, levando informações</w:t>
      </w:r>
      <w:r w:rsidR="008F0AFA">
        <w:rPr>
          <w:rFonts w:ascii="Arial" w:eastAsia="Arial" w:hAnsi="Arial" w:cs="Arial"/>
        </w:rPr>
        <w:t xml:space="preserve"> e divulgando os trabalhos gerindo os recursos hídricos. </w:t>
      </w:r>
      <w:r w:rsidR="00335296">
        <w:rPr>
          <w:rFonts w:ascii="Arial" w:eastAsia="Arial" w:hAnsi="Arial" w:cs="Arial"/>
        </w:rPr>
        <w:t>O presidente Gisleno sugeriu o encaminhamento</w:t>
      </w:r>
      <w:r w:rsidR="000424FE">
        <w:rPr>
          <w:rFonts w:ascii="Arial" w:eastAsia="Arial" w:hAnsi="Arial" w:cs="Arial"/>
        </w:rPr>
        <w:t xml:space="preserve"> de que nas assinaturas dos contratos, que o comitê presenciasse e prestigiasse o momento.</w:t>
      </w:r>
      <w:r w:rsidR="008E363D">
        <w:rPr>
          <w:rFonts w:ascii="Arial" w:eastAsia="Arial" w:hAnsi="Arial" w:cs="Arial"/>
        </w:rPr>
        <w:t xml:space="preserve"> </w:t>
      </w:r>
      <w:r w:rsidR="005F53E2">
        <w:rPr>
          <w:rFonts w:ascii="Arial" w:eastAsia="Arial" w:hAnsi="Arial" w:cs="Arial"/>
        </w:rPr>
        <w:t>O conselheiro Luis Cláudio Figueiredo</w:t>
      </w:r>
      <w:r w:rsidR="000769BF">
        <w:rPr>
          <w:rFonts w:ascii="Arial" w:eastAsia="Arial" w:hAnsi="Arial" w:cs="Arial"/>
        </w:rPr>
        <w:t xml:space="preserve"> pediu a palavra e perguntou</w:t>
      </w:r>
      <w:r w:rsidR="00341B23">
        <w:rPr>
          <w:rFonts w:ascii="Arial" w:eastAsia="Arial" w:hAnsi="Arial" w:cs="Arial"/>
        </w:rPr>
        <w:t xml:space="preserve"> sobre a inadimplência dos usuários, pedindo maiores detalhamentos desta questão. O assessor Alex </w:t>
      </w:r>
      <w:r w:rsidR="00ED6BEA">
        <w:rPr>
          <w:rFonts w:ascii="Arial" w:eastAsia="Arial" w:hAnsi="Arial" w:cs="Arial"/>
        </w:rPr>
        <w:t>ilustrou a situação aos presentes apresentando um quadro com o pano</w:t>
      </w:r>
      <w:r w:rsidR="002D6C7D">
        <w:rPr>
          <w:rFonts w:ascii="Arial" w:eastAsia="Arial" w:hAnsi="Arial" w:cs="Arial"/>
        </w:rPr>
        <w:t xml:space="preserve">rama por bacia, citando o rio Doce e seus afluentes. </w:t>
      </w:r>
      <w:r w:rsidR="00C44FCE">
        <w:rPr>
          <w:rFonts w:ascii="Arial" w:eastAsia="Arial" w:hAnsi="Arial" w:cs="Arial"/>
        </w:rPr>
        <w:t>Em relação ao Santo Antônio, são poucos usuários que devem quantias maiores.</w:t>
      </w:r>
      <w:r w:rsidR="00FE45AD">
        <w:rPr>
          <w:rFonts w:ascii="Arial" w:eastAsia="Arial" w:hAnsi="Arial" w:cs="Arial"/>
        </w:rPr>
        <w:t xml:space="preserve"> Seis usuários representam 90% da dívida da bacia. </w:t>
      </w:r>
      <w:r w:rsidR="00E12991">
        <w:rPr>
          <w:rFonts w:ascii="Arial" w:eastAsia="Arial" w:hAnsi="Arial" w:cs="Arial"/>
        </w:rPr>
        <w:t>Luis questionou também se o CBH necessita ser mais proativo neste problema ou se aguarda uma proposta. Alex respondeu que já está sendo elaborado</w:t>
      </w:r>
      <w:r w:rsidR="00776135">
        <w:rPr>
          <w:rFonts w:ascii="Arial" w:eastAsia="Arial" w:hAnsi="Arial" w:cs="Arial"/>
        </w:rPr>
        <w:t xml:space="preserve"> tratativas sobre o assunto. O presidente Gisleno indagou sobre </w:t>
      </w:r>
      <w:r w:rsidR="004155E5">
        <w:rPr>
          <w:rFonts w:ascii="Arial" w:eastAsia="Arial" w:hAnsi="Arial" w:cs="Arial"/>
        </w:rPr>
        <w:t xml:space="preserve">a falta de </w:t>
      </w:r>
      <w:r w:rsidR="00B02590">
        <w:rPr>
          <w:rFonts w:ascii="Arial" w:eastAsia="Arial" w:hAnsi="Arial" w:cs="Arial"/>
        </w:rPr>
        <w:t xml:space="preserve">sanções aplicadas aos inadimplentes. </w:t>
      </w:r>
      <w:r w:rsidR="009A1FE7">
        <w:rPr>
          <w:rFonts w:ascii="Arial" w:eastAsia="Arial" w:hAnsi="Arial" w:cs="Arial"/>
        </w:rPr>
        <w:t>Alex explicou que o IGAM não tem o poder de suspender a outorga em caso de débitos de cobrança. O usuário somente fica inscrito em dívida ativa.</w:t>
      </w:r>
      <w:r w:rsidR="001F3825">
        <w:rPr>
          <w:rFonts w:ascii="Arial" w:eastAsia="Arial" w:hAnsi="Arial" w:cs="Arial"/>
        </w:rPr>
        <w:t xml:space="preserve"> Seguindo com os pontos de pauta, </w:t>
      </w:r>
      <w:r w:rsidR="008672BD">
        <w:rPr>
          <w:rFonts w:ascii="Arial" w:eastAsia="Arial" w:hAnsi="Arial" w:cs="Arial"/>
        </w:rPr>
        <w:t>o engenheiro da Escola de Projetos Adriano</w:t>
      </w:r>
      <w:r w:rsidR="002D5BA8">
        <w:rPr>
          <w:rFonts w:ascii="Arial" w:eastAsia="Arial" w:hAnsi="Arial" w:cs="Arial"/>
        </w:rPr>
        <w:t xml:space="preserve"> Batista</w:t>
      </w:r>
      <w:r w:rsidR="008672BD">
        <w:rPr>
          <w:rFonts w:ascii="Arial" w:eastAsia="Arial" w:hAnsi="Arial" w:cs="Arial"/>
        </w:rPr>
        <w:t xml:space="preserve"> tomou a palavra p</w:t>
      </w:r>
      <w:r w:rsidR="00383DF5">
        <w:rPr>
          <w:rFonts w:ascii="Arial" w:eastAsia="Arial" w:hAnsi="Arial" w:cs="Arial"/>
        </w:rPr>
        <w:t xml:space="preserve">ara apresentar o modelo de </w:t>
      </w:r>
      <w:r w:rsidR="00B40E63">
        <w:rPr>
          <w:rFonts w:ascii="Arial" w:eastAsia="Arial" w:hAnsi="Arial" w:cs="Arial"/>
        </w:rPr>
        <w:t xml:space="preserve">relatório de </w:t>
      </w:r>
      <w:r w:rsidR="00383DF5">
        <w:rPr>
          <w:rFonts w:ascii="Arial" w:eastAsia="Arial" w:hAnsi="Arial" w:cs="Arial"/>
        </w:rPr>
        <w:t>implementação do P</w:t>
      </w:r>
      <w:r w:rsidR="00095123">
        <w:rPr>
          <w:rFonts w:ascii="Arial" w:eastAsia="Arial" w:hAnsi="Arial" w:cs="Arial"/>
        </w:rPr>
        <w:t>D</w:t>
      </w:r>
      <w:r w:rsidR="00383DF5">
        <w:rPr>
          <w:rFonts w:ascii="Arial" w:eastAsia="Arial" w:hAnsi="Arial" w:cs="Arial"/>
        </w:rPr>
        <w:t>RH</w:t>
      </w:r>
      <w:r w:rsidR="00B40E63">
        <w:rPr>
          <w:rFonts w:ascii="Arial" w:eastAsia="Arial" w:hAnsi="Arial" w:cs="Arial"/>
        </w:rPr>
        <w:t xml:space="preserve"> </w:t>
      </w:r>
      <w:r w:rsidR="00347A4A">
        <w:rPr>
          <w:rFonts w:ascii="Arial" w:eastAsia="Arial" w:hAnsi="Arial" w:cs="Arial"/>
        </w:rPr>
        <w:t>Santo Antônio</w:t>
      </w:r>
      <w:r w:rsidR="00B40E63">
        <w:rPr>
          <w:rFonts w:ascii="Arial" w:eastAsia="Arial" w:hAnsi="Arial" w:cs="Arial"/>
        </w:rPr>
        <w:t xml:space="preserve"> 2023/2024.</w:t>
      </w:r>
      <w:r w:rsidR="002D5BA8">
        <w:rPr>
          <w:rFonts w:ascii="Arial" w:eastAsia="Arial" w:hAnsi="Arial" w:cs="Arial"/>
        </w:rPr>
        <w:t xml:space="preserve"> </w:t>
      </w:r>
      <w:r w:rsidR="00E836A2">
        <w:rPr>
          <w:rFonts w:ascii="Arial" w:hAnsi="Arial" w:cs="Arial"/>
        </w:rPr>
        <w:t>A ideia é que o relatório seja simples, para que seja fácil o acesso às informações importantes.</w:t>
      </w:r>
      <w:r w:rsidR="006E0F62">
        <w:rPr>
          <w:rFonts w:ascii="Arial" w:hAnsi="Arial" w:cs="Arial"/>
        </w:rPr>
        <w:t xml:space="preserve"> </w:t>
      </w:r>
      <w:r w:rsidR="001C2F6D">
        <w:rPr>
          <w:rFonts w:ascii="Arial" w:hAnsi="Arial" w:cs="Arial"/>
        </w:rPr>
        <w:t>O primeiro tópico trata de resumir a estrutura do PDRH Santo Antônio</w:t>
      </w:r>
      <w:r w:rsidR="00282C1B">
        <w:rPr>
          <w:rFonts w:ascii="Arial" w:hAnsi="Arial" w:cs="Arial"/>
        </w:rPr>
        <w:t xml:space="preserve">, </w:t>
      </w:r>
      <w:r w:rsidR="00A84767">
        <w:rPr>
          <w:rFonts w:ascii="Arial" w:hAnsi="Arial" w:cs="Arial"/>
        </w:rPr>
        <w:t>buscando orientar o leitor, fazendo com que o mesmo tenha contato com os programas</w:t>
      </w:r>
      <w:r w:rsidR="00023753">
        <w:rPr>
          <w:rFonts w:ascii="Arial" w:hAnsi="Arial" w:cs="Arial"/>
        </w:rPr>
        <w:t xml:space="preserve"> e ações realizados na bacia. </w:t>
      </w:r>
      <w:r w:rsidR="000A0365">
        <w:rPr>
          <w:rFonts w:ascii="Arial" w:hAnsi="Arial" w:cs="Arial"/>
        </w:rPr>
        <w:t xml:space="preserve">Foi criada uma agenda extensa, com 68 ações, para serem aplicadas em 20 anos. A ideia é que o relatório seja simples, para que seja fácil o acesso às informações importantes. </w:t>
      </w:r>
      <w:r w:rsidR="000A0365">
        <w:rPr>
          <w:rFonts w:ascii="Arial" w:hAnsi="Arial" w:cs="Arial"/>
        </w:rPr>
        <w:lastRenderedPageBreak/>
        <w:t>Apresentou-se também uma ficha com a ideia quantitativa das ações sendo feitas e o acompanhamento delas. É dividida em duas partes: A primeira com as informações principais e a segunda com o monitoramento e percentual de execução das atividades</w:t>
      </w:r>
      <w:r w:rsidR="00B71188">
        <w:rPr>
          <w:rFonts w:ascii="Arial" w:hAnsi="Arial" w:cs="Arial"/>
        </w:rPr>
        <w:t xml:space="preserve">. </w:t>
      </w:r>
      <w:r w:rsidR="00812089">
        <w:rPr>
          <w:rFonts w:ascii="Arial" w:hAnsi="Arial" w:cs="Arial"/>
        </w:rPr>
        <w:t xml:space="preserve"> </w:t>
      </w:r>
      <w:r w:rsidR="002A542D">
        <w:rPr>
          <w:rFonts w:ascii="Arial" w:hAnsi="Arial" w:cs="Arial"/>
        </w:rPr>
        <w:t>O próximo ca</w:t>
      </w:r>
      <w:r w:rsidR="00BF4C85">
        <w:rPr>
          <w:rFonts w:ascii="Arial" w:hAnsi="Arial" w:cs="Arial"/>
        </w:rPr>
        <w:t>p</w:t>
      </w:r>
      <w:r w:rsidR="002A542D">
        <w:rPr>
          <w:rFonts w:ascii="Arial" w:hAnsi="Arial" w:cs="Arial"/>
        </w:rPr>
        <w:t>ítulo trata</w:t>
      </w:r>
      <w:r w:rsidR="00BF4C85">
        <w:rPr>
          <w:rFonts w:ascii="Arial" w:hAnsi="Arial" w:cs="Arial"/>
        </w:rPr>
        <w:t xml:space="preserve"> de uma visão global do programa</w:t>
      </w:r>
      <w:r w:rsidR="000C6A29">
        <w:rPr>
          <w:rFonts w:ascii="Arial" w:hAnsi="Arial" w:cs="Arial"/>
        </w:rPr>
        <w:t xml:space="preserve">, exibindo seu desempenho. </w:t>
      </w:r>
      <w:r w:rsidR="005D291F">
        <w:rPr>
          <w:rFonts w:ascii="Arial" w:hAnsi="Arial" w:cs="Arial"/>
        </w:rPr>
        <w:t>Os capítulos restantes, por sua vez, lidam com a análise dos resultados de implementação do PDRH</w:t>
      </w:r>
      <w:r w:rsidR="00B5563F">
        <w:rPr>
          <w:rFonts w:ascii="Arial" w:hAnsi="Arial" w:cs="Arial"/>
        </w:rPr>
        <w:t>, os encaminhamentos e o Manual Operativo (MOP).</w:t>
      </w:r>
      <w:r w:rsidR="00660985">
        <w:rPr>
          <w:rFonts w:ascii="Arial" w:hAnsi="Arial" w:cs="Arial"/>
        </w:rPr>
        <w:t xml:space="preserve"> Sem mais considerações e dúvidas foi aprovado por aclamação o modelo</w:t>
      </w:r>
      <w:r w:rsidR="00110A05">
        <w:rPr>
          <w:rFonts w:ascii="Arial" w:hAnsi="Arial" w:cs="Arial"/>
        </w:rPr>
        <w:t xml:space="preserve"> de relatório. </w:t>
      </w:r>
      <w:r w:rsidR="00895A43">
        <w:rPr>
          <w:rFonts w:ascii="Arial" w:hAnsi="Arial" w:cs="Arial"/>
        </w:rPr>
        <w:t xml:space="preserve">Dando sequência a pauta, foi passada a palavra para o analista financeiro Miquéias Donde, para apresentar aos conselheiros </w:t>
      </w:r>
      <w:r w:rsidR="00D65E9D">
        <w:rPr>
          <w:rFonts w:ascii="Arial" w:hAnsi="Arial" w:cs="Arial"/>
        </w:rPr>
        <w:t xml:space="preserve">o Plano Orçamentário Anual para o exercício de 2025. </w:t>
      </w:r>
      <w:r w:rsidR="00E87773">
        <w:rPr>
          <w:rFonts w:ascii="Arial" w:hAnsi="Arial" w:cs="Arial"/>
        </w:rPr>
        <w:t>Primeiramente o analista frisou que o plano trata somente das despesas e custeio da agência, não abordando o investimento.</w:t>
      </w:r>
      <w:r w:rsidR="00D7754C">
        <w:rPr>
          <w:rFonts w:ascii="Arial" w:hAnsi="Arial" w:cs="Arial"/>
        </w:rPr>
        <w:t xml:space="preserve"> Inicialmente o analista explicou a necessidade da aprovação do custeio da entidade delegatária pelo comitê de bacia hidrográfica. Explicou também que antes de apresentar este plano ao comitê em plenária, foi apresentado às câmaras técnicas, que sugeriram após a apresentação que, em futuras apresentações, sejam demonstrados os planos orçamentários anteriores para que assim possa ser estabelecido um parâmetro. Foi então exibido a todos um quadro de evolução dos gastos dos recursos ao longo dos anos, desde 2021. Foi explicado que cerca de 3,7% dos valores arrecadados vão para o custeio da agência delegatária, enquanto o restante permanece em investimento da bacia. Ao detalhar os custos com a mão de obra, justificou a dificuldade de contratação de estagiários, devido à diminuição de alunos se matriculando nas faculdades. Explicou também detalhadamente as rubricas de investimento e custeio. Os valores de custeio por mais que viessem aumentando ao decorrer dos anos, proporcionalmente falando, o percentual foi reduzindo até os 3,7% dos valores arrecadados.</w:t>
      </w:r>
      <w:r w:rsidR="00E9204F">
        <w:rPr>
          <w:rFonts w:ascii="Arial" w:hAnsi="Arial" w:cs="Arial"/>
        </w:rPr>
        <w:t xml:space="preserve"> </w:t>
      </w:r>
      <w:r w:rsidR="00326962">
        <w:rPr>
          <w:rFonts w:ascii="Arial" w:hAnsi="Arial" w:cs="Arial"/>
        </w:rPr>
        <w:t>Na sequência foi repassado</w:t>
      </w:r>
      <w:r w:rsidR="004477E7">
        <w:rPr>
          <w:rFonts w:ascii="Arial" w:hAnsi="Arial" w:cs="Arial"/>
        </w:rPr>
        <w:t xml:space="preserve"> os valores orçados x os valores projetados para o exercício de 2024.</w:t>
      </w:r>
      <w:r w:rsidR="00F616A5">
        <w:rPr>
          <w:rFonts w:ascii="Arial" w:hAnsi="Arial" w:cs="Arial"/>
        </w:rPr>
        <w:t xml:space="preserve"> Em comparação com o planejamento de 2025</w:t>
      </w:r>
      <w:r w:rsidR="00A465A7">
        <w:rPr>
          <w:rFonts w:ascii="Arial" w:hAnsi="Arial" w:cs="Arial"/>
        </w:rPr>
        <w:t>, houve um acréscimo</w:t>
      </w:r>
      <w:r w:rsidR="00321A6C">
        <w:rPr>
          <w:rFonts w:ascii="Arial" w:hAnsi="Arial" w:cs="Arial"/>
        </w:rPr>
        <w:t xml:space="preserve"> de 6%</w:t>
      </w:r>
      <w:r w:rsidR="00EE2B8F">
        <w:rPr>
          <w:rFonts w:ascii="Arial" w:hAnsi="Arial" w:cs="Arial"/>
        </w:rPr>
        <w:t xml:space="preserve">, que foi explicado pelo analista. </w:t>
      </w:r>
      <w:r w:rsidR="0059778A">
        <w:rPr>
          <w:rFonts w:ascii="Arial" w:hAnsi="Arial" w:cs="Arial"/>
        </w:rPr>
        <w:t xml:space="preserve">Sem questionamentos e objeções, foi aprovado o orçamento para 2025. </w:t>
      </w:r>
      <w:r w:rsidR="00C46912">
        <w:rPr>
          <w:rFonts w:ascii="Arial" w:hAnsi="Arial" w:cs="Arial"/>
        </w:rPr>
        <w:t xml:space="preserve">Prosseguindo com os pontos de pauta, passou-se para o tema da apresentação da agenda de </w:t>
      </w:r>
      <w:r w:rsidR="00C46912">
        <w:rPr>
          <w:rFonts w:ascii="Arial" w:hAnsi="Arial" w:cs="Arial"/>
        </w:rPr>
        <w:lastRenderedPageBreak/>
        <w:t xml:space="preserve">atividades para o ano de 2025. </w:t>
      </w:r>
      <w:r w:rsidR="001354CF">
        <w:rPr>
          <w:rFonts w:ascii="Arial" w:hAnsi="Arial" w:cs="Arial"/>
        </w:rPr>
        <w:t>Com relação às reuniões</w:t>
      </w:r>
      <w:r w:rsidR="00B513F4">
        <w:rPr>
          <w:rFonts w:ascii="Arial" w:hAnsi="Arial" w:cs="Arial"/>
        </w:rPr>
        <w:t xml:space="preserve"> do CBH Santo Antônio, ficou definido a realização de </w:t>
      </w:r>
      <w:r w:rsidR="00912C4F">
        <w:rPr>
          <w:rFonts w:ascii="Arial" w:hAnsi="Arial" w:cs="Arial"/>
        </w:rPr>
        <w:t>4 reuniões plenárias, sendo duas “online” e duas presenciais, que ocorrerão nos meses de fevereiro, junho, setembro e novembro.</w:t>
      </w:r>
      <w:r w:rsidR="00922456">
        <w:rPr>
          <w:rFonts w:ascii="Arial" w:hAnsi="Arial" w:cs="Arial"/>
        </w:rPr>
        <w:t xml:space="preserve"> Quatro reuniões da CTIL, todas “online”, nos meses de fevereiro, abril, agosto e novembro</w:t>
      </w:r>
      <w:r w:rsidR="006D0D85">
        <w:rPr>
          <w:rFonts w:ascii="Arial" w:hAnsi="Arial" w:cs="Arial"/>
        </w:rPr>
        <w:t>, mesmo meses em que ocorrerão as quatro reuniões da CTTP. Duas reuniões da CTOC</w:t>
      </w:r>
      <w:r w:rsidR="0055005D">
        <w:rPr>
          <w:rFonts w:ascii="Arial" w:hAnsi="Arial" w:cs="Arial"/>
        </w:rPr>
        <w:t xml:space="preserve"> em maio e setembro. Duas reuniões do grupo de acompanhamento do contrato de gestão</w:t>
      </w:r>
      <w:r w:rsidR="006D71FD">
        <w:rPr>
          <w:rFonts w:ascii="Arial" w:hAnsi="Arial" w:cs="Arial"/>
        </w:rPr>
        <w:t xml:space="preserve"> em agosto e setembro e duas reuniões do grupo de trabalho de educação ambiental. </w:t>
      </w:r>
      <w:r w:rsidR="000E1104">
        <w:rPr>
          <w:rFonts w:ascii="Arial" w:hAnsi="Arial" w:cs="Arial"/>
        </w:rPr>
        <w:t>Foi também previsto o encontro com os novos prefeitos eleitos</w:t>
      </w:r>
      <w:r w:rsidR="000478B7">
        <w:rPr>
          <w:rFonts w:ascii="Arial" w:hAnsi="Arial" w:cs="Arial"/>
        </w:rPr>
        <w:t xml:space="preserve"> entre março e maio. Este evento, junto do Encontro de Integração, as oficinas de capacitação e a expedição pelo Rio Piracicaba foram alinhados</w:t>
      </w:r>
      <w:r w:rsidR="00AE7BEC">
        <w:rPr>
          <w:rFonts w:ascii="Arial" w:hAnsi="Arial" w:cs="Arial"/>
        </w:rPr>
        <w:t xml:space="preserve"> juntamente aos outros comitês</w:t>
      </w:r>
      <w:r w:rsidR="00B343FE">
        <w:rPr>
          <w:rFonts w:ascii="Arial" w:hAnsi="Arial" w:cs="Arial"/>
        </w:rPr>
        <w:t xml:space="preserve">, uma vez que estes também participarão destes eventos. </w:t>
      </w:r>
      <w:r w:rsidR="0042592F">
        <w:rPr>
          <w:rFonts w:ascii="Arial" w:hAnsi="Arial" w:cs="Arial"/>
        </w:rPr>
        <w:t>O ENCOB está previsto para ocorrer em outubro</w:t>
      </w:r>
      <w:r w:rsidR="0005094D">
        <w:rPr>
          <w:rFonts w:ascii="Arial" w:hAnsi="Arial" w:cs="Arial"/>
        </w:rPr>
        <w:t>, as expedições do Manhuaçu e do Caratinga previstos para o segundo semestre de 2025 e a 2ª plenária do Santo Antônio</w:t>
      </w:r>
      <w:r w:rsidR="00EF5D54">
        <w:rPr>
          <w:rFonts w:ascii="Arial" w:hAnsi="Arial" w:cs="Arial"/>
        </w:rPr>
        <w:t xml:space="preserve"> está prevista para setembro. </w:t>
      </w:r>
      <w:r w:rsidR="00EE0885">
        <w:rPr>
          <w:rFonts w:ascii="Arial" w:hAnsi="Arial" w:cs="Arial"/>
        </w:rPr>
        <w:t>Após a apresentação foi aprovada por aclamaçã</w:t>
      </w:r>
      <w:r w:rsidR="001D0BF1">
        <w:rPr>
          <w:rFonts w:ascii="Arial" w:hAnsi="Arial" w:cs="Arial"/>
        </w:rPr>
        <w:t>o</w:t>
      </w:r>
      <w:r w:rsidR="002E3567">
        <w:rPr>
          <w:rFonts w:ascii="Arial" w:hAnsi="Arial" w:cs="Arial"/>
        </w:rPr>
        <w:t>. Partindo para o último tópico da reunião, a analista Juliana Vilela</w:t>
      </w:r>
      <w:r w:rsidR="005964EB">
        <w:rPr>
          <w:rFonts w:ascii="Arial" w:hAnsi="Arial" w:cs="Arial"/>
        </w:rPr>
        <w:t xml:space="preserve"> apresentou as deliberações normativas ad referendum </w:t>
      </w:r>
      <w:r w:rsidR="006E6F65">
        <w:rPr>
          <w:rFonts w:ascii="Arial" w:hAnsi="Arial" w:cs="Arial"/>
        </w:rPr>
        <w:t xml:space="preserve">que aprovaram o custeio da participação do presidente do comitê Gisleno Martins em eventos que ocorreram no decorrer do ano. A DN nº 78 aprovou o custeio de sua participação </w:t>
      </w:r>
      <w:r w:rsidR="0059119F">
        <w:rPr>
          <w:rFonts w:ascii="Arial" w:hAnsi="Arial" w:cs="Arial"/>
        </w:rPr>
        <w:t>de visita técnica na cidade de Passabém-MG</w:t>
      </w:r>
      <w:r w:rsidR="00F8254A">
        <w:rPr>
          <w:rFonts w:ascii="Arial" w:hAnsi="Arial" w:cs="Arial"/>
        </w:rPr>
        <w:t xml:space="preserve"> e para fiscalização das obras da iniciativa Rio Vivo</w:t>
      </w:r>
      <w:r w:rsidR="00B05A80">
        <w:rPr>
          <w:rFonts w:ascii="Arial" w:hAnsi="Arial" w:cs="Arial"/>
        </w:rPr>
        <w:t>, nos dias 16 e 17 de abril</w:t>
      </w:r>
      <w:r w:rsidR="00F8254A">
        <w:rPr>
          <w:rFonts w:ascii="Arial" w:hAnsi="Arial" w:cs="Arial"/>
        </w:rPr>
        <w:t xml:space="preserve">. </w:t>
      </w:r>
      <w:r w:rsidR="00B05A80">
        <w:rPr>
          <w:rFonts w:ascii="Arial" w:hAnsi="Arial" w:cs="Arial"/>
        </w:rPr>
        <w:t>A DN n</w:t>
      </w:r>
      <w:r w:rsidR="00E54D80">
        <w:rPr>
          <w:rFonts w:ascii="Arial" w:hAnsi="Arial" w:cs="Arial"/>
        </w:rPr>
        <w:t xml:space="preserve">º 79 custeou a participação de Gisleno Martins no Workshop de Drenagem e </w:t>
      </w:r>
      <w:r w:rsidR="00F47EC4">
        <w:rPr>
          <w:rFonts w:ascii="Arial" w:hAnsi="Arial" w:cs="Arial"/>
        </w:rPr>
        <w:t xml:space="preserve">Manejo de Águas Pluviais, em 06 de junho. </w:t>
      </w:r>
      <w:r w:rsidR="00F8254A">
        <w:rPr>
          <w:rFonts w:ascii="Arial" w:hAnsi="Arial" w:cs="Arial"/>
        </w:rPr>
        <w:t xml:space="preserve">A próxima DN, de nº </w:t>
      </w:r>
      <w:r w:rsidR="00117DA9">
        <w:rPr>
          <w:rFonts w:ascii="Arial" w:hAnsi="Arial" w:cs="Arial"/>
        </w:rPr>
        <w:t xml:space="preserve">80 que custeou a participação do presidente </w:t>
      </w:r>
      <w:r w:rsidR="008F01AE">
        <w:rPr>
          <w:rFonts w:ascii="Arial" w:hAnsi="Arial" w:cs="Arial"/>
        </w:rPr>
        <w:t>do seminário de Crise Climática em Governador Valadares</w:t>
      </w:r>
      <w:r w:rsidR="00E15B04">
        <w:rPr>
          <w:rFonts w:ascii="Arial" w:hAnsi="Arial" w:cs="Arial"/>
        </w:rPr>
        <w:t xml:space="preserve"> -MG</w:t>
      </w:r>
      <w:r w:rsidR="008F01AE">
        <w:rPr>
          <w:rFonts w:ascii="Arial" w:hAnsi="Arial" w:cs="Arial"/>
        </w:rPr>
        <w:t>, no dia 10 de junho de 2024.</w:t>
      </w:r>
      <w:r w:rsidR="00B05A80">
        <w:rPr>
          <w:rFonts w:ascii="Arial" w:hAnsi="Arial" w:cs="Arial"/>
        </w:rPr>
        <w:t xml:space="preserve"> </w:t>
      </w:r>
      <w:r w:rsidR="00EC1BCC">
        <w:rPr>
          <w:rFonts w:ascii="Arial" w:hAnsi="Arial" w:cs="Arial"/>
        </w:rPr>
        <w:t>A DN 81 aprovou o custeio do presidente do CBH Santo A</w:t>
      </w:r>
      <w:r w:rsidR="006A15F9">
        <w:rPr>
          <w:rFonts w:ascii="Arial" w:hAnsi="Arial" w:cs="Arial"/>
        </w:rPr>
        <w:t>n</w:t>
      </w:r>
      <w:r w:rsidR="00EC1BCC">
        <w:rPr>
          <w:rFonts w:ascii="Arial" w:hAnsi="Arial" w:cs="Arial"/>
        </w:rPr>
        <w:t>tônio</w:t>
      </w:r>
      <w:r w:rsidR="006A15F9">
        <w:rPr>
          <w:rFonts w:ascii="Arial" w:hAnsi="Arial" w:cs="Arial"/>
        </w:rPr>
        <w:t xml:space="preserve"> no encontro dos representantes de imóveis rurais em Carmésia</w:t>
      </w:r>
      <w:r w:rsidR="00E15B04">
        <w:rPr>
          <w:rFonts w:ascii="Arial" w:hAnsi="Arial" w:cs="Arial"/>
        </w:rPr>
        <w:t>-MG</w:t>
      </w:r>
      <w:r w:rsidR="006A15F9">
        <w:rPr>
          <w:rFonts w:ascii="Arial" w:hAnsi="Arial" w:cs="Arial"/>
        </w:rPr>
        <w:t xml:space="preserve"> e Dores de Guanhães</w:t>
      </w:r>
      <w:r w:rsidR="00E15B04">
        <w:rPr>
          <w:rFonts w:ascii="Arial" w:hAnsi="Arial" w:cs="Arial"/>
        </w:rPr>
        <w:t xml:space="preserve"> - MG</w:t>
      </w:r>
      <w:r w:rsidR="006A15F9">
        <w:rPr>
          <w:rFonts w:ascii="Arial" w:hAnsi="Arial" w:cs="Arial"/>
        </w:rPr>
        <w:t xml:space="preserve">, nos dias 24 e 25 de julho de 2024. </w:t>
      </w:r>
      <w:r w:rsidR="002551C4">
        <w:rPr>
          <w:rFonts w:ascii="Arial" w:hAnsi="Arial" w:cs="Arial"/>
        </w:rPr>
        <w:t xml:space="preserve">A DN nº 82 aprovou o custeio de alguns conselheiros no 2º Encontro da Sociedade Civil, que aconteceu em Governador Valadares- MG, entre os dias 20 e 22 de agosto. </w:t>
      </w:r>
      <w:r w:rsidR="001A6905">
        <w:rPr>
          <w:rFonts w:ascii="Arial" w:hAnsi="Arial" w:cs="Arial"/>
        </w:rPr>
        <w:t>A D</w:t>
      </w:r>
      <w:r w:rsidR="002952F8">
        <w:rPr>
          <w:rFonts w:ascii="Arial" w:hAnsi="Arial" w:cs="Arial"/>
        </w:rPr>
        <w:t>N</w:t>
      </w:r>
      <w:r w:rsidR="001A6905">
        <w:rPr>
          <w:rFonts w:ascii="Arial" w:hAnsi="Arial" w:cs="Arial"/>
        </w:rPr>
        <w:t xml:space="preserve"> nº 8</w:t>
      </w:r>
      <w:r w:rsidR="005D7674">
        <w:rPr>
          <w:rFonts w:ascii="Arial" w:hAnsi="Arial" w:cs="Arial"/>
        </w:rPr>
        <w:t>3</w:t>
      </w:r>
      <w:r w:rsidR="001A6905">
        <w:rPr>
          <w:rFonts w:ascii="Arial" w:hAnsi="Arial" w:cs="Arial"/>
        </w:rPr>
        <w:t xml:space="preserve"> aprovou o custeio do presidente do CBH </w:t>
      </w:r>
      <w:r w:rsidR="009C1DF9">
        <w:rPr>
          <w:rFonts w:ascii="Arial" w:hAnsi="Arial" w:cs="Arial"/>
        </w:rPr>
        <w:t>no Seminário de Apresentação do Sistema de Previsão de Vazões e Níveis</w:t>
      </w:r>
      <w:r w:rsidR="001B2C12">
        <w:rPr>
          <w:rFonts w:ascii="Arial" w:hAnsi="Arial" w:cs="Arial"/>
        </w:rPr>
        <w:t xml:space="preserve"> da Bacia Hidrográfica do Rio Doce, no </w:t>
      </w:r>
      <w:r w:rsidR="001B2C12">
        <w:rPr>
          <w:rFonts w:ascii="Arial" w:hAnsi="Arial" w:cs="Arial"/>
        </w:rPr>
        <w:lastRenderedPageBreak/>
        <w:t xml:space="preserve">dia 19 de agosto. </w:t>
      </w:r>
      <w:r w:rsidR="00536B7C">
        <w:rPr>
          <w:rFonts w:ascii="Arial" w:hAnsi="Arial" w:cs="Arial"/>
        </w:rPr>
        <w:t xml:space="preserve">Por fim, a Deliberação Normativa nº 84 foi apresentada que </w:t>
      </w:r>
      <w:r w:rsidR="00DD30BF">
        <w:rPr>
          <w:rFonts w:ascii="Arial" w:hAnsi="Arial" w:cs="Arial"/>
        </w:rPr>
        <w:t>aprova a criação de grupo de acompanhamento</w:t>
      </w:r>
      <w:r w:rsidR="003260C7">
        <w:rPr>
          <w:rFonts w:ascii="Arial" w:hAnsi="Arial" w:cs="Arial"/>
        </w:rPr>
        <w:t xml:space="preserve"> da implementação do Programa de Educação e Capacitação Ambiental do CBH Santo Antônio. </w:t>
      </w:r>
      <w:r w:rsidR="00EF6F76">
        <w:rPr>
          <w:rFonts w:ascii="Arial" w:hAnsi="Arial" w:cs="Arial"/>
        </w:rPr>
        <w:t>Foram então referendadas estas DNs, após apresentação.</w:t>
      </w:r>
      <w:r w:rsidR="00AF4C12">
        <w:rPr>
          <w:rFonts w:ascii="Arial" w:eastAsia="Arial" w:hAnsi="Arial" w:cs="Arial"/>
        </w:rPr>
        <w:t xml:space="preserve"> </w:t>
      </w:r>
      <w:r w:rsidR="0006471E" w:rsidRPr="00840CAD">
        <w:rPr>
          <w:rFonts w:ascii="Arial" w:eastAsia="Arial" w:hAnsi="Arial" w:cs="Arial"/>
        </w:rPr>
        <w:t>Sem mais itens de pauta a tratar,</w:t>
      </w:r>
      <w:r w:rsidR="00D42181" w:rsidRPr="00840CAD">
        <w:rPr>
          <w:rFonts w:ascii="Arial" w:eastAsia="Arial" w:hAnsi="Arial" w:cs="Arial"/>
        </w:rPr>
        <w:t xml:space="preserve"> a palavra foi passada para o presidente Gisleno, </w:t>
      </w:r>
      <w:r w:rsidR="00063023">
        <w:rPr>
          <w:rFonts w:ascii="Arial" w:eastAsia="Arial" w:hAnsi="Arial" w:cs="Arial"/>
        </w:rPr>
        <w:t xml:space="preserve">que </w:t>
      </w:r>
      <w:r w:rsidR="00FE7705">
        <w:rPr>
          <w:rFonts w:ascii="Arial" w:eastAsia="Arial" w:hAnsi="Arial" w:cs="Arial"/>
        </w:rPr>
        <w:t>acentuou a importância da participação dos conselheiros nos eventos, o que gerou o encaminhamento de engajamento</w:t>
      </w:r>
      <w:r w:rsidR="00651E32">
        <w:rPr>
          <w:rFonts w:ascii="Arial" w:eastAsia="Arial" w:hAnsi="Arial" w:cs="Arial"/>
        </w:rPr>
        <w:t xml:space="preserve"> dos membros do CBH. Após,</w:t>
      </w:r>
      <w:r w:rsidR="00D42181" w:rsidRPr="00840CAD">
        <w:rPr>
          <w:rFonts w:ascii="Arial" w:eastAsia="Arial" w:hAnsi="Arial" w:cs="Arial"/>
        </w:rPr>
        <w:t xml:space="preserve"> realizou o encerramento da reunião agradecendo a presença e participação de todos os membros </w:t>
      </w:r>
      <w:r w:rsidR="0007010B" w:rsidRPr="00840CAD">
        <w:rPr>
          <w:rFonts w:ascii="Arial" w:eastAsia="Arial" w:hAnsi="Arial" w:cs="Arial"/>
        </w:rPr>
        <w:t xml:space="preserve">presentes. A </w:t>
      </w:r>
      <w:r w:rsidRPr="00840CAD">
        <w:rPr>
          <w:rFonts w:ascii="Arial" w:eastAsia="Arial" w:hAnsi="Arial" w:cs="Arial"/>
          <w:color w:val="000000"/>
          <w:highlight w:val="white"/>
        </w:rPr>
        <w:t>plenária foi encerrada por volta das 17h00.</w:t>
      </w:r>
      <w:r w:rsidR="00220408" w:rsidRPr="00840CAD">
        <w:rPr>
          <w:rFonts w:ascii="Arial" w:eastAsia="Arial" w:hAnsi="Arial" w:cs="Arial"/>
          <w:color w:val="000000"/>
        </w:rPr>
        <w:t xml:space="preserve"> </w:t>
      </w:r>
      <w:r w:rsidRPr="00840CAD">
        <w:rPr>
          <w:rFonts w:ascii="Arial" w:eastAsia="Arial" w:hAnsi="Arial" w:cs="Arial"/>
        </w:rPr>
        <w:t>A reunião na íntegra foi gravada no canal Comitês de Bacia Hidrográfica do Rio Doce, no YouTube, e poderá ser acessada pelo link:</w:t>
      </w:r>
      <w:r w:rsidR="003E1BDC" w:rsidRPr="00840CAD">
        <w:rPr>
          <w:rFonts w:ascii="Arial" w:eastAsia="Arial" w:hAnsi="Arial" w:cs="Arial"/>
        </w:rPr>
        <w:t xml:space="preserve"> </w:t>
      </w:r>
      <w:hyperlink r:id="rId11" w:history="1">
        <w:r w:rsidR="00D31D25" w:rsidRPr="00840CAD">
          <w:rPr>
            <w:rStyle w:val="Hyperlink"/>
            <w:rFonts w:ascii="Arial" w:eastAsia="Arial" w:hAnsi="Arial" w:cs="Arial"/>
          </w:rPr>
          <w:t>https://www.youtube.com/watch?v=ubvQ-z93jJ4</w:t>
        </w:r>
      </w:hyperlink>
    </w:p>
    <w:p w14:paraId="3D528262" w14:textId="77777777" w:rsidR="00153806" w:rsidRDefault="00153806" w:rsidP="003E1BDC">
      <w:pPr>
        <w:spacing w:line="360" w:lineRule="auto"/>
        <w:jc w:val="both"/>
        <w:rPr>
          <w:rFonts w:ascii="Arial" w:eastAsia="Arial" w:hAnsi="Arial" w:cs="Arial"/>
        </w:rPr>
      </w:pPr>
    </w:p>
    <w:p w14:paraId="03DF34AE" w14:textId="08D4CEB2" w:rsidR="00153806" w:rsidRDefault="00153806" w:rsidP="003E1BDC">
      <w:pPr>
        <w:spacing w:line="360" w:lineRule="auto"/>
        <w:jc w:val="both"/>
        <w:rPr>
          <w:rFonts w:ascii="Arial" w:eastAsia="Arial" w:hAnsi="Arial" w:cs="Arial"/>
        </w:rPr>
      </w:pPr>
      <w:r>
        <w:rPr>
          <w:rFonts w:ascii="Arial" w:eastAsia="Arial" w:hAnsi="Arial" w:cs="Arial"/>
        </w:rPr>
        <w:t>Encaminhamentos:</w:t>
      </w:r>
    </w:p>
    <w:p w14:paraId="449CDEAB" w14:textId="2195B069" w:rsidR="00153806" w:rsidRDefault="000424FE" w:rsidP="00153806">
      <w:pPr>
        <w:pStyle w:val="PargrafodaLista"/>
        <w:numPr>
          <w:ilvl w:val="0"/>
          <w:numId w:val="1"/>
        </w:numPr>
        <w:spacing w:line="360" w:lineRule="auto"/>
        <w:jc w:val="both"/>
        <w:rPr>
          <w:rFonts w:ascii="Arial" w:eastAsia="Arial" w:hAnsi="Arial" w:cs="Arial"/>
        </w:rPr>
      </w:pPr>
      <w:r>
        <w:rPr>
          <w:rFonts w:ascii="Arial" w:eastAsia="Arial" w:hAnsi="Arial" w:cs="Arial"/>
        </w:rPr>
        <w:t xml:space="preserve">No momento de assinatura dos contratos, participação presencial do comitê. </w:t>
      </w:r>
    </w:p>
    <w:p w14:paraId="16B329C1" w14:textId="50918929" w:rsidR="00063023" w:rsidRPr="00153806" w:rsidRDefault="00063023" w:rsidP="00153806">
      <w:pPr>
        <w:pStyle w:val="PargrafodaLista"/>
        <w:numPr>
          <w:ilvl w:val="0"/>
          <w:numId w:val="1"/>
        </w:numPr>
        <w:spacing w:line="360" w:lineRule="auto"/>
        <w:jc w:val="both"/>
        <w:rPr>
          <w:rFonts w:ascii="Arial" w:eastAsia="Arial" w:hAnsi="Arial" w:cs="Arial"/>
        </w:rPr>
      </w:pPr>
      <w:r>
        <w:rPr>
          <w:rFonts w:ascii="Arial" w:eastAsia="Arial" w:hAnsi="Arial" w:cs="Arial"/>
        </w:rPr>
        <w:t>Engajar os conselheiros a terem maior participação.</w:t>
      </w:r>
    </w:p>
    <w:p w14:paraId="13A3A2A0" w14:textId="35F2535A" w:rsidR="003E1BDC" w:rsidRPr="00840CAD" w:rsidRDefault="003E1BDC" w:rsidP="003E1BDC">
      <w:pPr>
        <w:spacing w:line="360" w:lineRule="auto"/>
        <w:jc w:val="center"/>
        <w:rPr>
          <w:rFonts w:ascii="Arial" w:eastAsia="Arial" w:hAnsi="Arial" w:cs="Arial"/>
          <w:color w:val="242424"/>
          <w:highlight w:val="white"/>
        </w:rPr>
      </w:pPr>
      <w:r w:rsidRPr="00840CAD">
        <w:rPr>
          <w:rFonts w:ascii="Arial" w:eastAsia="Arial" w:hAnsi="Arial" w:cs="Arial"/>
        </w:rPr>
        <w:t>(Assinado Eletronicamente)</w:t>
      </w:r>
    </w:p>
    <w:p w14:paraId="00000009" w14:textId="4EC5F556" w:rsidR="002A3F1E" w:rsidRPr="00840CAD" w:rsidRDefault="00450C2D">
      <w:pPr>
        <w:spacing w:line="360" w:lineRule="auto"/>
        <w:jc w:val="center"/>
        <w:rPr>
          <w:rFonts w:ascii="Arial" w:eastAsia="Arial" w:hAnsi="Arial" w:cs="Arial"/>
          <w:b/>
        </w:rPr>
      </w:pPr>
      <w:r w:rsidRPr="00840CAD">
        <w:rPr>
          <w:rFonts w:ascii="Arial" w:eastAsia="Arial" w:hAnsi="Arial" w:cs="Arial"/>
          <w:b/>
        </w:rPr>
        <w:t xml:space="preserve">Gisleno Martins </w:t>
      </w:r>
      <w:r w:rsidR="00A1652D">
        <w:rPr>
          <w:rFonts w:ascii="Arial" w:eastAsia="Arial" w:hAnsi="Arial" w:cs="Arial"/>
          <w:b/>
        </w:rPr>
        <w:t>Castro</w:t>
      </w:r>
    </w:p>
    <w:p w14:paraId="0000000A" w14:textId="77777777" w:rsidR="002A3F1E" w:rsidRPr="00840CAD" w:rsidRDefault="00450C2D">
      <w:pPr>
        <w:spacing w:line="360" w:lineRule="auto"/>
        <w:jc w:val="center"/>
        <w:rPr>
          <w:rFonts w:ascii="Arial" w:eastAsia="Arial" w:hAnsi="Arial" w:cs="Arial"/>
        </w:rPr>
      </w:pPr>
      <w:r w:rsidRPr="00840CAD">
        <w:rPr>
          <w:rFonts w:ascii="Arial" w:eastAsia="Arial" w:hAnsi="Arial" w:cs="Arial"/>
        </w:rPr>
        <w:t>Presidente do CBH-Santo Antônio</w:t>
      </w:r>
    </w:p>
    <w:sectPr w:rsidR="002A3F1E" w:rsidRPr="00840CAD" w:rsidSect="0015266E">
      <w:headerReference w:type="default" r:id="rId12"/>
      <w:footerReference w:type="even" r:id="rId13"/>
      <w:footerReference w:type="default" r:id="rId14"/>
      <w:headerReference w:type="first" r:id="rId15"/>
      <w:footerReference w:type="first" r:id="rId16"/>
      <w:pgSz w:w="11907" w:h="16840"/>
      <w:pgMar w:top="568" w:right="1559" w:bottom="1985" w:left="1701" w:header="695" w:footer="1134"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03D3D" w14:textId="77777777" w:rsidR="0045769E" w:rsidRDefault="0045769E">
      <w:r>
        <w:separator/>
      </w:r>
    </w:p>
  </w:endnote>
  <w:endnote w:type="continuationSeparator" w:id="0">
    <w:p w14:paraId="310858C1" w14:textId="77777777" w:rsidR="0045769E" w:rsidRDefault="0045769E">
      <w:r>
        <w:continuationSeparator/>
      </w:r>
    </w:p>
  </w:endnote>
  <w:endnote w:type="continuationNotice" w:id="1">
    <w:p w14:paraId="7D8E4665" w14:textId="77777777" w:rsidR="0045769E" w:rsidRDefault="004576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2" w14:textId="77777777" w:rsidR="002A3F1E" w:rsidRDefault="00450C2D">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3" w14:textId="77777777" w:rsidR="002A3F1E" w:rsidRDefault="002A3F1E">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0" w14:textId="79890444" w:rsidR="002A3F1E" w:rsidRDefault="00450C2D">
    <w:pPr>
      <w:pBdr>
        <w:top w:val="nil"/>
        <w:left w:val="nil"/>
        <w:bottom w:val="nil"/>
        <w:right w:val="nil"/>
        <w:between w:val="nil"/>
      </w:pBdr>
      <w:tabs>
        <w:tab w:val="center" w:pos="4419"/>
        <w:tab w:val="right" w:pos="8838"/>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9E0F3E">
      <w:rPr>
        <w:noProof/>
        <w:color w:val="000000"/>
        <w:sz w:val="22"/>
        <w:szCs w:val="22"/>
      </w:rPr>
      <w:t>2</w:t>
    </w:r>
    <w:r>
      <w:rPr>
        <w:color w:val="000000"/>
        <w:sz w:val="22"/>
        <w:szCs w:val="22"/>
      </w:rPr>
      <w:fldChar w:fldCharType="end"/>
    </w:r>
  </w:p>
  <w:p w14:paraId="00000011" w14:textId="77777777" w:rsidR="002A3F1E" w:rsidRDefault="002A3F1E">
    <w:pPr>
      <w:pBdr>
        <w:top w:val="nil"/>
        <w:left w:val="nil"/>
        <w:bottom w:val="nil"/>
        <w:right w:val="nil"/>
        <w:between w:val="nil"/>
      </w:pBdr>
      <w:tabs>
        <w:tab w:val="center" w:pos="4419"/>
        <w:tab w:val="right" w:pos="8838"/>
      </w:tabs>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4" w14:textId="77777777" w:rsidR="002A3F1E" w:rsidRDefault="002A3F1E">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0334" w14:textId="77777777" w:rsidR="0045769E" w:rsidRDefault="0045769E">
      <w:r>
        <w:separator/>
      </w:r>
    </w:p>
  </w:footnote>
  <w:footnote w:type="continuationSeparator" w:id="0">
    <w:p w14:paraId="3D056858" w14:textId="77777777" w:rsidR="0045769E" w:rsidRDefault="0045769E">
      <w:r>
        <w:continuationSeparator/>
      </w:r>
    </w:p>
  </w:footnote>
  <w:footnote w:type="continuationNotice" w:id="1">
    <w:p w14:paraId="4F234DB3" w14:textId="77777777" w:rsidR="0045769E" w:rsidRDefault="004576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E" w14:textId="77777777" w:rsidR="002A3F1E" w:rsidRDefault="00450C2D">
    <w:pPr>
      <w:jc w:val="center"/>
    </w:pPr>
    <w:r>
      <w:rPr>
        <w:noProof/>
      </w:rPr>
      <w:drawing>
        <wp:inline distT="0" distB="0" distL="0" distR="0" wp14:anchorId="1A8FBC53" wp14:editId="1738764D">
          <wp:extent cx="1381125" cy="819150"/>
          <wp:effectExtent l="0" t="0" r="0" b="0"/>
          <wp:docPr id="1981265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81125" cy="819150"/>
                  </a:xfrm>
                  <a:prstGeom prst="rect">
                    <a:avLst/>
                  </a:prstGeom>
                  <a:ln/>
                </pic:spPr>
              </pic:pic>
            </a:graphicData>
          </a:graphic>
        </wp:inline>
      </w:drawing>
    </w:r>
  </w:p>
  <w:p w14:paraId="0000000F" w14:textId="77777777" w:rsidR="002A3F1E" w:rsidRDefault="002A3F1E">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B" w14:textId="77777777" w:rsidR="002A3F1E" w:rsidRDefault="00450C2D">
    <w:pPr>
      <w:pBdr>
        <w:top w:val="nil"/>
        <w:left w:val="nil"/>
        <w:bottom w:val="nil"/>
        <w:right w:val="nil"/>
        <w:between w:val="nil"/>
      </w:pBdr>
      <w:tabs>
        <w:tab w:val="center" w:pos="4419"/>
        <w:tab w:val="right" w:pos="8838"/>
      </w:tabs>
      <w:jc w:val="center"/>
      <w:rPr>
        <w:color w:val="000000"/>
      </w:rPr>
    </w:pPr>
    <w:r>
      <w:rPr>
        <w:noProof/>
        <w:color w:val="000000"/>
      </w:rPr>
      <w:drawing>
        <wp:inline distT="0" distB="0" distL="0" distR="0" wp14:anchorId="6C1F19A6" wp14:editId="5AE71E24">
          <wp:extent cx="1362075" cy="709613"/>
          <wp:effectExtent l="0" t="0" r="0" b="0"/>
          <wp:docPr id="148976477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71431" cy="714487"/>
                  </a:xfrm>
                  <a:prstGeom prst="rect">
                    <a:avLst/>
                  </a:prstGeom>
                  <a:ln/>
                </pic:spPr>
              </pic:pic>
            </a:graphicData>
          </a:graphic>
        </wp:inline>
      </w:drawing>
    </w:r>
  </w:p>
  <w:p w14:paraId="0000000D" w14:textId="77777777" w:rsidR="002A3F1E" w:rsidRDefault="002A3F1E">
    <w:pPr>
      <w:pBdr>
        <w:top w:val="nil"/>
        <w:left w:val="nil"/>
        <w:bottom w:val="nil"/>
        <w:right w:val="nil"/>
        <w:between w:val="nil"/>
      </w:pBdr>
      <w:tabs>
        <w:tab w:val="center" w:pos="4419"/>
        <w:tab w:val="right" w:pos="8838"/>
      </w:tabs>
      <w:jc w:val="center"/>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300F"/>
    <w:multiLevelType w:val="hybridMultilevel"/>
    <w:tmpl w:val="430EE5A0"/>
    <w:lvl w:ilvl="0" w:tplc="DD92C39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7977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1E"/>
    <w:rsid w:val="00013848"/>
    <w:rsid w:val="000205D0"/>
    <w:rsid w:val="00023753"/>
    <w:rsid w:val="00032B1E"/>
    <w:rsid w:val="00037424"/>
    <w:rsid w:val="000424FE"/>
    <w:rsid w:val="000478B7"/>
    <w:rsid w:val="0005094D"/>
    <w:rsid w:val="00052111"/>
    <w:rsid w:val="00055279"/>
    <w:rsid w:val="00063023"/>
    <w:rsid w:val="0006471E"/>
    <w:rsid w:val="0007010B"/>
    <w:rsid w:val="00071839"/>
    <w:rsid w:val="000769BF"/>
    <w:rsid w:val="00095123"/>
    <w:rsid w:val="000A0365"/>
    <w:rsid w:val="000C6A29"/>
    <w:rsid w:val="000D4754"/>
    <w:rsid w:val="000E0536"/>
    <w:rsid w:val="000E1104"/>
    <w:rsid w:val="000E1170"/>
    <w:rsid w:val="00110A05"/>
    <w:rsid w:val="00117DA9"/>
    <w:rsid w:val="001330D2"/>
    <w:rsid w:val="001354CF"/>
    <w:rsid w:val="00141256"/>
    <w:rsid w:val="0015266E"/>
    <w:rsid w:val="00153806"/>
    <w:rsid w:val="00162A0B"/>
    <w:rsid w:val="00171698"/>
    <w:rsid w:val="00187886"/>
    <w:rsid w:val="001A4333"/>
    <w:rsid w:val="001A6905"/>
    <w:rsid w:val="001B2C12"/>
    <w:rsid w:val="001C2F6D"/>
    <w:rsid w:val="001D0BF1"/>
    <w:rsid w:val="001D792D"/>
    <w:rsid w:val="001E77C6"/>
    <w:rsid w:val="001F3825"/>
    <w:rsid w:val="00220408"/>
    <w:rsid w:val="0022158E"/>
    <w:rsid w:val="002273C8"/>
    <w:rsid w:val="00236800"/>
    <w:rsid w:val="002551C4"/>
    <w:rsid w:val="00255FD7"/>
    <w:rsid w:val="00273447"/>
    <w:rsid w:val="00282C1B"/>
    <w:rsid w:val="0028433A"/>
    <w:rsid w:val="002952F8"/>
    <w:rsid w:val="002A3F1E"/>
    <w:rsid w:val="002A542D"/>
    <w:rsid w:val="002A6DDE"/>
    <w:rsid w:val="002D12CA"/>
    <w:rsid w:val="002D5BA8"/>
    <w:rsid w:val="002D6C7D"/>
    <w:rsid w:val="002E3567"/>
    <w:rsid w:val="002F1431"/>
    <w:rsid w:val="002F6BAF"/>
    <w:rsid w:val="00321A6C"/>
    <w:rsid w:val="003260C7"/>
    <w:rsid w:val="00326962"/>
    <w:rsid w:val="00335296"/>
    <w:rsid w:val="00341B23"/>
    <w:rsid w:val="00347A4A"/>
    <w:rsid w:val="00350BF4"/>
    <w:rsid w:val="00356DA2"/>
    <w:rsid w:val="00383DF5"/>
    <w:rsid w:val="00393694"/>
    <w:rsid w:val="003A090C"/>
    <w:rsid w:val="003B08D9"/>
    <w:rsid w:val="003B76B1"/>
    <w:rsid w:val="003C13CB"/>
    <w:rsid w:val="003E1BDC"/>
    <w:rsid w:val="003E4196"/>
    <w:rsid w:val="00404ECF"/>
    <w:rsid w:val="0041110B"/>
    <w:rsid w:val="0041298E"/>
    <w:rsid w:val="004155E5"/>
    <w:rsid w:val="00415AA7"/>
    <w:rsid w:val="0042592F"/>
    <w:rsid w:val="00430065"/>
    <w:rsid w:val="00431AB4"/>
    <w:rsid w:val="00433549"/>
    <w:rsid w:val="004439FB"/>
    <w:rsid w:val="004477E7"/>
    <w:rsid w:val="00450C2D"/>
    <w:rsid w:val="004565FC"/>
    <w:rsid w:val="0045769E"/>
    <w:rsid w:val="00462676"/>
    <w:rsid w:val="00481E7A"/>
    <w:rsid w:val="00490099"/>
    <w:rsid w:val="00495592"/>
    <w:rsid w:val="004D7779"/>
    <w:rsid w:val="00506978"/>
    <w:rsid w:val="005335F8"/>
    <w:rsid w:val="0053635B"/>
    <w:rsid w:val="00536B7C"/>
    <w:rsid w:val="0055005D"/>
    <w:rsid w:val="00556431"/>
    <w:rsid w:val="005754FF"/>
    <w:rsid w:val="0059119F"/>
    <w:rsid w:val="005964EB"/>
    <w:rsid w:val="0059778A"/>
    <w:rsid w:val="005A0C48"/>
    <w:rsid w:val="005A7662"/>
    <w:rsid w:val="005C7E67"/>
    <w:rsid w:val="005D291F"/>
    <w:rsid w:val="005D7674"/>
    <w:rsid w:val="005E122E"/>
    <w:rsid w:val="005F53E2"/>
    <w:rsid w:val="006037EA"/>
    <w:rsid w:val="00651E32"/>
    <w:rsid w:val="00660985"/>
    <w:rsid w:val="00682F5A"/>
    <w:rsid w:val="00696B4C"/>
    <w:rsid w:val="006A15F9"/>
    <w:rsid w:val="006A3B85"/>
    <w:rsid w:val="006B2B7A"/>
    <w:rsid w:val="006D0D85"/>
    <w:rsid w:val="006D71FD"/>
    <w:rsid w:val="006E0F62"/>
    <w:rsid w:val="006E6F65"/>
    <w:rsid w:val="00762AC3"/>
    <w:rsid w:val="00762ED6"/>
    <w:rsid w:val="00776135"/>
    <w:rsid w:val="00776928"/>
    <w:rsid w:val="0078510A"/>
    <w:rsid w:val="00796FAC"/>
    <w:rsid w:val="007D13F2"/>
    <w:rsid w:val="007F6C9F"/>
    <w:rsid w:val="00800A80"/>
    <w:rsid w:val="00812089"/>
    <w:rsid w:val="00814845"/>
    <w:rsid w:val="00814958"/>
    <w:rsid w:val="00840CAD"/>
    <w:rsid w:val="00866786"/>
    <w:rsid w:val="008672BD"/>
    <w:rsid w:val="00891322"/>
    <w:rsid w:val="00895A43"/>
    <w:rsid w:val="008A67A0"/>
    <w:rsid w:val="008B2B96"/>
    <w:rsid w:val="008E09E6"/>
    <w:rsid w:val="008E174B"/>
    <w:rsid w:val="008E363D"/>
    <w:rsid w:val="008F01AE"/>
    <w:rsid w:val="008F0AFA"/>
    <w:rsid w:val="00912C4F"/>
    <w:rsid w:val="00922456"/>
    <w:rsid w:val="00923487"/>
    <w:rsid w:val="009535B5"/>
    <w:rsid w:val="00970821"/>
    <w:rsid w:val="009A1FE7"/>
    <w:rsid w:val="009B1962"/>
    <w:rsid w:val="009C1DF9"/>
    <w:rsid w:val="009E0F3E"/>
    <w:rsid w:val="00A1652D"/>
    <w:rsid w:val="00A43505"/>
    <w:rsid w:val="00A465A7"/>
    <w:rsid w:val="00A75818"/>
    <w:rsid w:val="00A7771A"/>
    <w:rsid w:val="00A84767"/>
    <w:rsid w:val="00A87D8C"/>
    <w:rsid w:val="00AC1546"/>
    <w:rsid w:val="00AE3CF1"/>
    <w:rsid w:val="00AE7BEC"/>
    <w:rsid w:val="00AF4C12"/>
    <w:rsid w:val="00B02590"/>
    <w:rsid w:val="00B05A80"/>
    <w:rsid w:val="00B11A5D"/>
    <w:rsid w:val="00B20356"/>
    <w:rsid w:val="00B23FF5"/>
    <w:rsid w:val="00B25DDA"/>
    <w:rsid w:val="00B343FE"/>
    <w:rsid w:val="00B344E9"/>
    <w:rsid w:val="00B40E63"/>
    <w:rsid w:val="00B513F4"/>
    <w:rsid w:val="00B5563F"/>
    <w:rsid w:val="00B71188"/>
    <w:rsid w:val="00B777F7"/>
    <w:rsid w:val="00B91E2E"/>
    <w:rsid w:val="00B936D1"/>
    <w:rsid w:val="00BC2D12"/>
    <w:rsid w:val="00BE7362"/>
    <w:rsid w:val="00BF138A"/>
    <w:rsid w:val="00BF4C85"/>
    <w:rsid w:val="00C14588"/>
    <w:rsid w:val="00C22A2C"/>
    <w:rsid w:val="00C35FE8"/>
    <w:rsid w:val="00C44FCE"/>
    <w:rsid w:val="00C46912"/>
    <w:rsid w:val="00C8232F"/>
    <w:rsid w:val="00C9039C"/>
    <w:rsid w:val="00CB196A"/>
    <w:rsid w:val="00CB7F54"/>
    <w:rsid w:val="00CD0927"/>
    <w:rsid w:val="00D145E3"/>
    <w:rsid w:val="00D31D25"/>
    <w:rsid w:val="00D34549"/>
    <w:rsid w:val="00D42181"/>
    <w:rsid w:val="00D65E9D"/>
    <w:rsid w:val="00D75EE3"/>
    <w:rsid w:val="00D7754C"/>
    <w:rsid w:val="00D963B3"/>
    <w:rsid w:val="00DA7CDE"/>
    <w:rsid w:val="00DB6AAF"/>
    <w:rsid w:val="00DD30BF"/>
    <w:rsid w:val="00DE4CF1"/>
    <w:rsid w:val="00E0634F"/>
    <w:rsid w:val="00E12991"/>
    <w:rsid w:val="00E15B04"/>
    <w:rsid w:val="00E354BD"/>
    <w:rsid w:val="00E538C7"/>
    <w:rsid w:val="00E54D80"/>
    <w:rsid w:val="00E62554"/>
    <w:rsid w:val="00E729B8"/>
    <w:rsid w:val="00E836A2"/>
    <w:rsid w:val="00E87773"/>
    <w:rsid w:val="00E9204F"/>
    <w:rsid w:val="00EC1BCC"/>
    <w:rsid w:val="00EC57A6"/>
    <w:rsid w:val="00ED6BEA"/>
    <w:rsid w:val="00EE0885"/>
    <w:rsid w:val="00EE2B8F"/>
    <w:rsid w:val="00EF2839"/>
    <w:rsid w:val="00EF5D54"/>
    <w:rsid w:val="00EF6F76"/>
    <w:rsid w:val="00F11CCE"/>
    <w:rsid w:val="00F47EC4"/>
    <w:rsid w:val="00F50321"/>
    <w:rsid w:val="00F616A5"/>
    <w:rsid w:val="00F8254A"/>
    <w:rsid w:val="00FB440E"/>
    <w:rsid w:val="00FD23AC"/>
    <w:rsid w:val="00FD7A55"/>
    <w:rsid w:val="00FE45AD"/>
    <w:rsid w:val="00FE77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35A92"/>
  <w15:docId w15:val="{9D39B9B4-4951-4683-A541-B4A0E287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center"/>
      <w:outlineLvl w:val="0"/>
    </w:pPr>
    <w:rPr>
      <w:b/>
    </w:rPr>
  </w:style>
  <w:style w:type="paragraph" w:styleId="Ttulo2">
    <w:name w:val="heading 2"/>
    <w:basedOn w:val="Normal"/>
    <w:next w:val="Normal"/>
    <w:uiPriority w:val="9"/>
    <w:semiHidden/>
    <w:unhideWhenUsed/>
    <w:qFormat/>
    <w:pPr>
      <w:keepNext/>
      <w:ind w:firstLine="708"/>
      <w:jc w:val="center"/>
      <w:outlineLvl w:val="1"/>
    </w:pPr>
    <w:rPr>
      <w:b/>
    </w:rPr>
  </w:style>
  <w:style w:type="paragraph" w:styleId="Ttulo3">
    <w:name w:val="heading 3"/>
    <w:basedOn w:val="Normal"/>
    <w:next w:val="Normal"/>
    <w:link w:val="Ttulo3Char"/>
    <w:uiPriority w:val="9"/>
    <w:semiHidden/>
    <w:unhideWhenUsed/>
    <w:qFormat/>
    <w:rsid w:val="00F25D2B"/>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
    <w:semiHidden/>
    <w:unhideWhenUsed/>
    <w:qFormat/>
    <w:rsid w:val="00363BB7"/>
    <w:pPr>
      <w:keepNext/>
      <w:spacing w:before="240" w:after="60"/>
      <w:outlineLvl w:val="3"/>
    </w:pPr>
    <w:rPr>
      <w:rFonts w:ascii="Calibri" w:hAnsi="Calibri"/>
      <w:b/>
      <w:bCs/>
      <w:sz w:val="28"/>
      <w:szCs w:val="28"/>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Refdecomentrio">
    <w:name w:val="annotation reference"/>
    <w:semiHidden/>
    <w:rPr>
      <w:sz w:val="16"/>
      <w:szCs w:val="16"/>
    </w:rPr>
  </w:style>
  <w:style w:type="paragraph" w:styleId="Textodecomentrio">
    <w:name w:val="annotation text"/>
    <w:basedOn w:val="Normal"/>
    <w:link w:val="TextodecomentrioChar"/>
    <w:semiHidden/>
    <w:rPr>
      <w:sz w:val="20"/>
      <w:szCs w:val="20"/>
    </w:rPr>
  </w:style>
  <w:style w:type="paragraph" w:styleId="Corpodetexto">
    <w:name w:val="Body Text"/>
    <w:basedOn w:val="Normal"/>
    <w:pPr>
      <w:jc w:val="both"/>
    </w:pPr>
    <w:rPr>
      <w:rFonts w:ascii="Arial" w:hAnsi="Arial" w:cs="Arial"/>
    </w:rPr>
  </w:style>
  <w:style w:type="character" w:styleId="Nmerodepgina">
    <w:name w:val="page number"/>
    <w:basedOn w:val="Fontepargpadro"/>
    <w:rsid w:val="00BC2DC7"/>
  </w:style>
  <w:style w:type="character" w:styleId="Nmerodelinha">
    <w:name w:val="line number"/>
    <w:basedOn w:val="Fontepargpadro"/>
    <w:rsid w:val="00BC2DC7"/>
  </w:style>
  <w:style w:type="table" w:styleId="Tabelacomgrade">
    <w:name w:val="Table Grid"/>
    <w:basedOn w:val="Tabelanormal"/>
    <w:rsid w:val="00767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3D059C"/>
    <w:rPr>
      <w:rFonts w:ascii="Tahoma" w:hAnsi="Tahoma" w:cs="Tahoma"/>
      <w:sz w:val="16"/>
      <w:szCs w:val="16"/>
    </w:rPr>
  </w:style>
  <w:style w:type="character" w:styleId="Hyperlink">
    <w:name w:val="Hyperlink"/>
    <w:uiPriority w:val="99"/>
    <w:rsid w:val="00232A6A"/>
    <w:rPr>
      <w:color w:val="0000FF"/>
      <w:u w:val="single"/>
    </w:rPr>
  </w:style>
  <w:style w:type="paragraph" w:customStyle="1" w:styleId="yiv9349262316msonormal">
    <w:name w:val="yiv9349262316msonormal"/>
    <w:basedOn w:val="Normal"/>
    <w:rsid w:val="00AE4C58"/>
    <w:pPr>
      <w:spacing w:before="100" w:beforeAutospacing="1" w:after="100" w:afterAutospacing="1"/>
    </w:pPr>
  </w:style>
  <w:style w:type="character" w:customStyle="1" w:styleId="apple-converted-space">
    <w:name w:val="apple-converted-space"/>
    <w:basedOn w:val="Fontepargpadro"/>
    <w:rsid w:val="00345F62"/>
  </w:style>
  <w:style w:type="paragraph" w:styleId="Pr-formataoHTML">
    <w:name w:val="HTML Preformatted"/>
    <w:basedOn w:val="Normal"/>
    <w:rsid w:val="00353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9C5CB6"/>
    <w:pPr>
      <w:autoSpaceDE w:val="0"/>
      <w:autoSpaceDN w:val="0"/>
      <w:adjustRightInd w:val="0"/>
    </w:pPr>
    <w:rPr>
      <w:rFonts w:ascii="Calibri" w:hAnsi="Calibri" w:cs="Calibri"/>
      <w:color w:val="000000"/>
    </w:rPr>
  </w:style>
  <w:style w:type="character" w:styleId="Forte">
    <w:name w:val="Strong"/>
    <w:uiPriority w:val="22"/>
    <w:qFormat/>
    <w:rsid w:val="009B57EA"/>
    <w:rPr>
      <w:b/>
      <w:bCs/>
    </w:rPr>
  </w:style>
  <w:style w:type="paragraph" w:styleId="PargrafodaLista">
    <w:name w:val="List Paragraph"/>
    <w:basedOn w:val="Normal"/>
    <w:uiPriority w:val="34"/>
    <w:qFormat/>
    <w:rsid w:val="00C9338D"/>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D0142"/>
    <w:pPr>
      <w:spacing w:before="100" w:beforeAutospacing="1" w:after="100" w:afterAutospacing="1"/>
    </w:pPr>
  </w:style>
  <w:style w:type="paragraph" w:styleId="Assuntodocomentrio">
    <w:name w:val="annotation subject"/>
    <w:basedOn w:val="Textodecomentrio"/>
    <w:next w:val="Textodecomentrio"/>
    <w:link w:val="AssuntodocomentrioChar"/>
    <w:rsid w:val="00C60CB7"/>
    <w:rPr>
      <w:b/>
      <w:bCs/>
    </w:rPr>
  </w:style>
  <w:style w:type="character" w:customStyle="1" w:styleId="TextodecomentrioChar">
    <w:name w:val="Texto de comentário Char"/>
    <w:basedOn w:val="Fontepargpadro"/>
    <w:link w:val="Textodecomentrio"/>
    <w:semiHidden/>
    <w:rsid w:val="00C60CB7"/>
  </w:style>
  <w:style w:type="character" w:customStyle="1" w:styleId="AssuntodocomentrioChar">
    <w:name w:val="Assunto do comentário Char"/>
    <w:link w:val="Assuntodocomentrio"/>
    <w:rsid w:val="00C60CB7"/>
    <w:rPr>
      <w:b/>
      <w:bCs/>
    </w:rPr>
  </w:style>
  <w:style w:type="character" w:customStyle="1" w:styleId="Ttulo3Char">
    <w:name w:val="Título 3 Char"/>
    <w:link w:val="Ttulo3"/>
    <w:semiHidden/>
    <w:rsid w:val="00F25D2B"/>
    <w:rPr>
      <w:rFonts w:ascii="Cambria" w:eastAsia="Times New Roman" w:hAnsi="Cambria" w:cs="Times New Roman"/>
      <w:b/>
      <w:bCs/>
      <w:sz w:val="26"/>
      <w:szCs w:val="26"/>
    </w:rPr>
  </w:style>
  <w:style w:type="character" w:customStyle="1" w:styleId="Ttulo4Char">
    <w:name w:val="Título 4 Char"/>
    <w:link w:val="Ttulo4"/>
    <w:semiHidden/>
    <w:rsid w:val="00363BB7"/>
    <w:rPr>
      <w:rFonts w:ascii="Calibri" w:eastAsia="Times New Roman" w:hAnsi="Calibri" w:cs="Times New Roman"/>
      <w:b/>
      <w:bCs/>
      <w:sz w:val="28"/>
      <w:szCs w:val="28"/>
    </w:rPr>
  </w:style>
  <w:style w:type="character" w:customStyle="1" w:styleId="mark56xljnivl">
    <w:name w:val="mark56xljnivl"/>
    <w:rsid w:val="00D34B7B"/>
  </w:style>
  <w:style w:type="character" w:styleId="MenoPendente">
    <w:name w:val="Unresolved Mention"/>
    <w:uiPriority w:val="99"/>
    <w:semiHidden/>
    <w:unhideWhenUsed/>
    <w:rsid w:val="00627940"/>
    <w:rPr>
      <w:color w:val="605E5C"/>
      <w:shd w:val="clear" w:color="auto" w:fill="E1DFDD"/>
    </w:rPr>
  </w:style>
  <w:style w:type="character" w:customStyle="1" w:styleId="normaltextrun">
    <w:name w:val="normaltextrun"/>
    <w:basedOn w:val="Fontepargpadro"/>
    <w:rsid w:val="00795049"/>
  </w:style>
  <w:style w:type="paragraph" w:customStyle="1" w:styleId="paragraph">
    <w:name w:val="paragraph"/>
    <w:basedOn w:val="Normal"/>
    <w:rsid w:val="00F41819"/>
    <w:pPr>
      <w:spacing w:before="100" w:beforeAutospacing="1" w:after="100" w:afterAutospacing="1"/>
    </w:pPr>
  </w:style>
  <w:style w:type="character" w:customStyle="1" w:styleId="eop">
    <w:name w:val="eop"/>
    <w:basedOn w:val="Fontepargpadro"/>
    <w:rsid w:val="00F41819"/>
  </w:style>
  <w:style w:type="character" w:styleId="HiperlinkVisitado">
    <w:name w:val="FollowedHyperlink"/>
    <w:basedOn w:val="Fontepargpadro"/>
    <w:rsid w:val="007B346B"/>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1">
    <w:name w:val="Table Normal1"/>
    <w:rsid w:val="0097082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ubvQ-z93jJ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13A0AECF16DCE43814DAC9BA31E4679" ma:contentTypeVersion="23" ma:contentTypeDescription="Crie um novo documento." ma:contentTypeScope="" ma:versionID="b450eb6a145e113c762695bbce12477a">
  <xsd:schema xmlns:xsd="http://www.w3.org/2001/XMLSchema" xmlns:xs="http://www.w3.org/2001/XMLSchema" xmlns:p="http://schemas.microsoft.com/office/2006/metadata/properties" xmlns:ns2="f713f894-8e5f-49bb-aba3-bc5acb6c15a1" xmlns:ns3="2654f1fe-3808-4788-a1c9-5f0b422ba0d6" targetNamespace="http://schemas.microsoft.com/office/2006/metadata/properties" ma:root="true" ma:fieldsID="13d36181ea366cf2c6cf1edfb9231340" ns2:_="" ns3:_="">
    <xsd:import namespace="f713f894-8e5f-49bb-aba3-bc5acb6c15a1"/>
    <xsd:import namespace="2654f1fe-3808-4788-a1c9-5f0b422ba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GPS20_x002d_04" minOccurs="0"/>
                <xsd:element ref="ns2:_x0020__x0020__x0020__x0020_" minOccurs="0"/>
                <xsd:element ref="ns2:MediaServiceObjectDetectorVersions" minOccurs="0"/>
                <xsd:element ref="ns2:_Flow_SignoffStatus" minOccurs="0"/>
                <xsd:element ref="ns2:MediaServiceSearchProperties" minOccurs="0"/>
                <xsd:element ref="ns2:Data_x002f_hora" minOccurs="0"/>
                <xsd:element ref="ns2:Edil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f894-8e5f-49bb-aba3-bc5acb6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37a9c149-240b-4054-b6f2-0d1c43562288" ma:termSetId="09814cd3-568e-fe90-9814-8d621ff8fb84" ma:anchorId="fba54fb3-c3e1-fe81-a776-ca4b69148c4d" ma:open="true" ma:isKeyword="false">
      <xsd:complexType>
        <xsd:sequence>
          <xsd:element ref="pc:Terms" minOccurs="0" maxOccurs="1"/>
        </xsd:sequence>
      </xsd:complexType>
    </xsd:element>
    <xsd:element name="GPS20_x002d_04" ma:index="24" nillable="true" ma:displayName="GPS 20-04" ma:format="Dropdown" ma:internalName="GPS20_x002d_04">
      <xsd:simpleType>
        <xsd:restriction base="dms:Text">
          <xsd:maxLength value="255"/>
        </xsd:restriction>
      </xsd:simpleType>
    </xsd:element>
    <xsd:element name="_x0020__x0020__x0020__x0020_" ma:index="25" nillable="true" ma:displayName="    " ma:format="Dropdown" ma:internalName="_x0020__x0020__x0020__x0020_">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a_x002f_hora" ma:index="29" nillable="true" ma:displayName="Data/hora" ma:format="DateTime" ma:internalName="Data_x002f_hora">
      <xsd:simpleType>
        <xsd:restriction base="dms:DateTime"/>
      </xsd:simpleType>
    </xsd:element>
    <xsd:element name="Edilson" ma:index="30" nillable="true" ma:displayName="Edilson" ma:format="Dropdown" ma:list="UserInfo" ma:SharePointGroup="0" ma:internalName="Edil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54f1fe-3808-4788-a1c9-5f0b422ba0d6"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a401889a-5795-441c-8727-ad37507fe82d}" ma:internalName="TaxCatchAll" ma:showField="CatchAllData" ma:web="2654f1fe-3808-4788-a1c9-5f0b422ba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a_x002f_hora xmlns="f713f894-8e5f-49bb-aba3-bc5acb6c15a1" xsi:nil="true"/>
    <GPS20_x002d_04 xmlns="f713f894-8e5f-49bb-aba3-bc5acb6c15a1" xsi:nil="true"/>
    <_x0020__x0020__x0020__x0020_ xmlns="f713f894-8e5f-49bb-aba3-bc5acb6c15a1" xsi:nil="true"/>
    <lcf76f155ced4ddcb4097134ff3c332f xmlns="f713f894-8e5f-49bb-aba3-bc5acb6c15a1">
      <Terms xmlns="http://schemas.microsoft.com/office/infopath/2007/PartnerControls"/>
    </lcf76f155ced4ddcb4097134ff3c332f>
    <TaxCatchAll xmlns="2654f1fe-3808-4788-a1c9-5f0b422ba0d6" xsi:nil="true"/>
    <_Flow_SignoffStatus xmlns="f713f894-8e5f-49bb-aba3-bc5acb6c15a1" xsi:nil="true"/>
    <Edilson xmlns="f713f894-8e5f-49bb-aba3-bc5acb6c15a1">
      <UserInfo>
        <DisplayName/>
        <AccountId xsi:nil="true"/>
        <AccountType/>
      </UserInfo>
    </Edilson>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TNNAo3DMIfv+vdrnd/xhfWtAXg==">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</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46343B-28D3-49D9-A825-10959A991A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f894-8e5f-49bb-aba3-bc5acb6c15a1"/>
    <ds:schemaRef ds:uri="2654f1fe-3808-4788-a1c9-5f0b422ba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971317-2CA4-4A82-BB5E-546B138D7DB6}">
  <ds:schemaRefs>
    <ds:schemaRef ds:uri="http://schemas.microsoft.com/office/2006/metadata/properties"/>
    <ds:schemaRef ds:uri="http://schemas.microsoft.com/office/infopath/2007/PartnerControls"/>
    <ds:schemaRef ds:uri="f713f894-8e5f-49bb-aba3-bc5acb6c15a1"/>
    <ds:schemaRef ds:uri="2654f1fe-3808-4788-a1c9-5f0b422ba0d6"/>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D5B5785-C71E-44F1-8D76-A0E09ABFFA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1598</Words>
  <Characters>8632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10210</CharactersWithSpaces>
  <SharedDoc>false</SharedDoc>
  <HLinks>
    <vt:vector size="6" baseType="variant">
      <vt:variant>
        <vt:i4>73</vt:i4>
      </vt:variant>
      <vt:variant>
        <vt:i4>0</vt:i4>
      </vt:variant>
      <vt:variant>
        <vt:i4>0</vt:i4>
      </vt:variant>
      <vt:variant>
        <vt:i4>5</vt:i4>
      </vt:variant>
      <vt:variant>
        <vt:lpwstr>https://www.youtube.com/live/QJOXWssYx3A?si=uQ7TW4VPGIDmJmY6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Juliana Vilela</cp:lastModifiedBy>
  <cp:revision>3</cp:revision>
  <dcterms:created xsi:type="dcterms:W3CDTF">2025-02-28T14:11:00Z</dcterms:created>
  <dcterms:modified xsi:type="dcterms:W3CDTF">2025-02-28T14:13:00Z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9372400.00000000</vt:lpwstr>
  </property>
  <property fmtid="{D5CDD505-2E9C-101B-9397-08002B2CF9AE}" pid="3" name="ContentTypeId">
    <vt:lpwstr>0x010100E13A0AECF16DCE43814DAC9BA31E4679</vt:lpwstr>
  </property>
  <property fmtid="{D5CDD505-2E9C-101B-9397-08002B2CF9AE}" pid="4" name="MediaServiceImageTags">
    <vt:lpwstr/>
  </property>
</Properties>
</file>