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AB802" w14:textId="2B2FB77A" w:rsidR="0070796C" w:rsidRDefault="009E4A3E" w:rsidP="006B5F1C">
      <w:pPr>
        <w:spacing w:after="360" w:line="360" w:lineRule="auto"/>
        <w:jc w:val="both"/>
        <w:rPr>
          <w:rFonts w:ascii="Arial" w:hAnsi="Arial" w:cs="Arial"/>
        </w:rPr>
      </w:pPr>
      <w:r w:rsidRPr="00B65E6B">
        <w:rPr>
          <w:rFonts w:ascii="Arial" w:hAnsi="Arial" w:cs="Arial"/>
        </w:rPr>
        <w:t>Ata da 2</w:t>
      </w:r>
      <w:r w:rsidR="00B75AE3" w:rsidRPr="00B65E6B">
        <w:rPr>
          <w:rFonts w:ascii="Arial" w:hAnsi="Arial" w:cs="Arial"/>
        </w:rPr>
        <w:t>4</w:t>
      </w:r>
      <w:r w:rsidRPr="00B65E6B">
        <w:rPr>
          <w:rFonts w:ascii="Arial" w:hAnsi="Arial" w:cs="Arial"/>
        </w:rPr>
        <w:t xml:space="preserve">ª REUNIÃO EXTRAORDINÁRIA DO CBH MANHUAÇU, realizada no dia </w:t>
      </w:r>
      <w:r w:rsidR="00E90DB4" w:rsidRPr="00B65E6B">
        <w:rPr>
          <w:rFonts w:ascii="Arial" w:hAnsi="Arial" w:cs="Arial"/>
        </w:rPr>
        <w:t>on</w:t>
      </w:r>
      <w:r w:rsidR="003A2452" w:rsidRPr="00B65E6B">
        <w:rPr>
          <w:rFonts w:ascii="Arial" w:hAnsi="Arial" w:cs="Arial"/>
        </w:rPr>
        <w:t>ze</w:t>
      </w:r>
      <w:r w:rsidR="00E90DB4" w:rsidRPr="00B65E6B">
        <w:rPr>
          <w:rFonts w:ascii="Arial" w:hAnsi="Arial" w:cs="Arial"/>
        </w:rPr>
        <w:t xml:space="preserve"> de dezembro de dois mil e vinte e cinco</w:t>
      </w:r>
      <w:r w:rsidRPr="00B65E6B">
        <w:rPr>
          <w:rFonts w:ascii="Arial" w:hAnsi="Arial" w:cs="Arial"/>
        </w:rPr>
        <w:t>, às 9h00, por Videoconferência</w:t>
      </w:r>
      <w:r w:rsidR="00E90DB4" w:rsidRPr="00B65E6B">
        <w:rPr>
          <w:rFonts w:ascii="Arial" w:hAnsi="Arial" w:cs="Arial"/>
        </w:rPr>
        <w:t xml:space="preserve">, </w:t>
      </w:r>
      <w:r w:rsidR="003A2452" w:rsidRPr="00B65E6B">
        <w:rPr>
          <w:rFonts w:ascii="Arial" w:hAnsi="Arial" w:cs="Arial"/>
        </w:rPr>
        <w:t>Microsoft teams</w:t>
      </w:r>
      <w:r w:rsidRPr="00B65E6B">
        <w:rPr>
          <w:rFonts w:ascii="Arial" w:hAnsi="Arial" w:cs="Arial"/>
        </w:rPr>
        <w:t xml:space="preserve">. Juliana Vilela </w:t>
      </w:r>
      <w:r w:rsidR="0087556B" w:rsidRPr="00B65E6B">
        <w:rPr>
          <w:rFonts w:ascii="Arial" w:hAnsi="Arial" w:cs="Arial"/>
        </w:rPr>
        <w:t>Pinto</w:t>
      </w:r>
      <w:r w:rsidR="003662B2" w:rsidRPr="00B65E6B">
        <w:rPr>
          <w:rFonts w:ascii="Arial" w:hAnsi="Arial" w:cs="Arial"/>
        </w:rPr>
        <w:t xml:space="preserve"> </w:t>
      </w:r>
      <w:r w:rsidRPr="00B65E6B">
        <w:rPr>
          <w:rFonts w:ascii="Arial" w:hAnsi="Arial" w:cs="Arial"/>
        </w:rPr>
        <w:t>(</w:t>
      </w:r>
      <w:r w:rsidR="00403ECC" w:rsidRPr="00B65E6B">
        <w:rPr>
          <w:rFonts w:ascii="Arial" w:hAnsi="Arial" w:cs="Arial"/>
        </w:rPr>
        <w:t>A</w:t>
      </w:r>
      <w:r w:rsidRPr="00B65E6B">
        <w:rPr>
          <w:rFonts w:ascii="Arial" w:hAnsi="Arial" w:cs="Arial"/>
        </w:rPr>
        <w:t>GEDOCE) iniciou a reunião do CBH</w:t>
      </w:r>
      <w:r w:rsidR="00F019A7" w:rsidRPr="00B65E6B">
        <w:rPr>
          <w:rFonts w:ascii="Arial" w:hAnsi="Arial" w:cs="Arial"/>
        </w:rPr>
        <w:t>-</w:t>
      </w:r>
      <w:r w:rsidRPr="00B65E6B">
        <w:rPr>
          <w:rFonts w:ascii="Arial" w:hAnsi="Arial" w:cs="Arial"/>
        </w:rPr>
        <w:t>Manhuaçu,</w:t>
      </w:r>
      <w:r w:rsidR="0042732D" w:rsidRPr="00B65E6B">
        <w:rPr>
          <w:rFonts w:ascii="Arial" w:hAnsi="Arial" w:cs="Arial"/>
        </w:rPr>
        <w:t xml:space="preserve"> </w:t>
      </w:r>
      <w:r w:rsidR="00F134B7" w:rsidRPr="00B65E6B">
        <w:rPr>
          <w:rFonts w:ascii="Arial" w:hAnsi="Arial" w:cs="Arial"/>
        </w:rPr>
        <w:t>após as falas inici</w:t>
      </w:r>
      <w:r w:rsidR="0042732D" w:rsidRPr="00B65E6B">
        <w:rPr>
          <w:rFonts w:ascii="Arial" w:hAnsi="Arial" w:cs="Arial"/>
        </w:rPr>
        <w:t xml:space="preserve">ais, </w:t>
      </w:r>
      <w:r w:rsidR="00B84511" w:rsidRPr="00B65E6B">
        <w:rPr>
          <w:rFonts w:ascii="Arial" w:hAnsi="Arial" w:cs="Arial"/>
        </w:rPr>
        <w:t xml:space="preserve">foi </w:t>
      </w:r>
      <w:r w:rsidR="00F134B7" w:rsidRPr="00B65E6B">
        <w:rPr>
          <w:rFonts w:ascii="Arial" w:hAnsi="Arial" w:cs="Arial"/>
        </w:rPr>
        <w:t>confirmado inicialmente a presença de 19 (dezenove) conselheiros</w:t>
      </w:r>
      <w:r w:rsidR="00B84511" w:rsidRPr="00B65E6B">
        <w:rPr>
          <w:rFonts w:ascii="Arial" w:hAnsi="Arial" w:cs="Arial"/>
        </w:rPr>
        <w:t xml:space="preserve">. </w:t>
      </w:r>
      <w:r w:rsidR="000761CF" w:rsidRPr="00B65E6B">
        <w:rPr>
          <w:rFonts w:ascii="Arial" w:hAnsi="Arial" w:cs="Arial"/>
        </w:rPr>
        <w:t>A palavra foi direcionada ao presidente Senisi</w:t>
      </w:r>
      <w:r w:rsidR="00A47B6C" w:rsidRPr="00B65E6B">
        <w:rPr>
          <w:rFonts w:ascii="Arial" w:hAnsi="Arial" w:cs="Arial"/>
        </w:rPr>
        <w:t xml:space="preserve"> de Almeida Rocha para abertura</w:t>
      </w:r>
      <w:r w:rsidR="00196D97" w:rsidRPr="00B65E6B">
        <w:rPr>
          <w:rFonts w:ascii="Arial" w:hAnsi="Arial" w:cs="Arial"/>
        </w:rPr>
        <w:t xml:space="preserve"> oficial</w:t>
      </w:r>
      <w:r w:rsidR="00EF6C7F" w:rsidRPr="00B65E6B">
        <w:rPr>
          <w:rFonts w:ascii="Arial" w:hAnsi="Arial" w:cs="Arial"/>
        </w:rPr>
        <w:t>. Ele cumprimentou a todos</w:t>
      </w:r>
      <w:r w:rsidR="00E467FB" w:rsidRPr="00B65E6B">
        <w:rPr>
          <w:rFonts w:ascii="Arial" w:hAnsi="Arial" w:cs="Arial"/>
        </w:rPr>
        <w:t>,</w:t>
      </w:r>
      <w:r w:rsidR="009C7713" w:rsidRPr="00B65E6B">
        <w:rPr>
          <w:rFonts w:ascii="Arial" w:hAnsi="Arial" w:cs="Arial"/>
        </w:rPr>
        <w:t xml:space="preserve"> express</w:t>
      </w:r>
      <w:r w:rsidR="00E467FB" w:rsidRPr="00B65E6B">
        <w:rPr>
          <w:rFonts w:ascii="Arial" w:hAnsi="Arial" w:cs="Arial"/>
        </w:rPr>
        <w:t xml:space="preserve">ou </w:t>
      </w:r>
      <w:r w:rsidR="009C7713" w:rsidRPr="00B65E6B">
        <w:rPr>
          <w:rFonts w:ascii="Arial" w:hAnsi="Arial" w:cs="Arial"/>
        </w:rPr>
        <w:t>alegria em estar com os demais</w:t>
      </w:r>
      <w:r w:rsidR="00E467FB" w:rsidRPr="00B65E6B">
        <w:rPr>
          <w:rFonts w:ascii="Arial" w:hAnsi="Arial" w:cs="Arial"/>
        </w:rPr>
        <w:t xml:space="preserve">, desejou </w:t>
      </w:r>
      <w:r w:rsidR="009A62B7" w:rsidRPr="00B65E6B">
        <w:rPr>
          <w:rFonts w:ascii="Arial" w:hAnsi="Arial" w:cs="Arial"/>
        </w:rPr>
        <w:t>boas-vindas</w:t>
      </w:r>
      <w:r w:rsidR="00E467FB" w:rsidRPr="00B65E6B">
        <w:rPr>
          <w:rFonts w:ascii="Arial" w:hAnsi="Arial" w:cs="Arial"/>
        </w:rPr>
        <w:t xml:space="preserve"> e </w:t>
      </w:r>
      <w:r w:rsidR="00BA26FA" w:rsidRPr="00B65E6B">
        <w:rPr>
          <w:rFonts w:ascii="Arial" w:hAnsi="Arial" w:cs="Arial"/>
        </w:rPr>
        <w:t>uma reunião proveitosa.</w:t>
      </w:r>
      <w:r w:rsidR="009A62B7" w:rsidRPr="00B65E6B">
        <w:rPr>
          <w:rFonts w:ascii="Arial" w:hAnsi="Arial" w:cs="Arial"/>
        </w:rPr>
        <w:t xml:space="preserve"> D</w:t>
      </w:r>
      <w:r w:rsidR="00054B74" w:rsidRPr="00B65E6B">
        <w:rPr>
          <w:rFonts w:ascii="Arial" w:hAnsi="Arial" w:cs="Arial"/>
        </w:rPr>
        <w:t>eclarou a reunião extremamente relevante para delinear os propósitos</w:t>
      </w:r>
      <w:r w:rsidR="00F83D68" w:rsidRPr="00B65E6B">
        <w:rPr>
          <w:rFonts w:ascii="Arial" w:hAnsi="Arial" w:cs="Arial"/>
        </w:rPr>
        <w:t xml:space="preserve"> para o próximo período.</w:t>
      </w:r>
      <w:r w:rsidR="001D0680" w:rsidRPr="00B65E6B">
        <w:rPr>
          <w:rFonts w:ascii="Arial" w:hAnsi="Arial" w:cs="Arial"/>
        </w:rPr>
        <w:t xml:space="preserve"> </w:t>
      </w:r>
      <w:r w:rsidR="00B46BAD" w:rsidRPr="00B65E6B">
        <w:rPr>
          <w:rFonts w:ascii="Arial" w:hAnsi="Arial" w:cs="Arial"/>
        </w:rPr>
        <w:t>Genilson Tadeu Silva manifestou satisfação em estar com os conselheiros, desejou uma boa reunião e solicitou que todos permanecessem até o seu encerramento.</w:t>
      </w:r>
      <w:r w:rsidR="00E301C1" w:rsidRPr="00B65E6B">
        <w:rPr>
          <w:rFonts w:ascii="Arial" w:hAnsi="Arial" w:cs="Arial"/>
        </w:rPr>
        <w:t xml:space="preserve"> Juliana </w:t>
      </w:r>
      <w:r w:rsidR="008B7153" w:rsidRPr="00B65E6B">
        <w:rPr>
          <w:rFonts w:ascii="Arial" w:hAnsi="Arial" w:cs="Arial"/>
        </w:rPr>
        <w:t xml:space="preserve">agradeceu </w:t>
      </w:r>
      <w:r w:rsidR="008A7F41" w:rsidRPr="00B65E6B">
        <w:rPr>
          <w:rFonts w:ascii="Arial" w:hAnsi="Arial" w:cs="Arial"/>
        </w:rPr>
        <w:t xml:space="preserve">as saudações e </w:t>
      </w:r>
      <w:r w:rsidR="00927984" w:rsidRPr="00B65E6B">
        <w:rPr>
          <w:rFonts w:ascii="Arial" w:hAnsi="Arial" w:cs="Arial"/>
        </w:rPr>
        <w:t>destacou</w:t>
      </w:r>
      <w:r w:rsidR="00E301C1" w:rsidRPr="00B65E6B">
        <w:rPr>
          <w:rFonts w:ascii="Arial" w:hAnsi="Arial" w:cs="Arial"/>
        </w:rPr>
        <w:t xml:space="preserve"> a presença de M</w:t>
      </w:r>
      <w:r w:rsidR="00A14BAA" w:rsidRPr="00B65E6B">
        <w:rPr>
          <w:rFonts w:ascii="Arial" w:hAnsi="Arial" w:cs="Arial"/>
        </w:rPr>
        <w:t>a</w:t>
      </w:r>
      <w:r w:rsidR="00E301C1" w:rsidRPr="00B65E6B">
        <w:rPr>
          <w:rFonts w:ascii="Arial" w:hAnsi="Arial" w:cs="Arial"/>
        </w:rPr>
        <w:t xml:space="preserve">urício </w:t>
      </w:r>
      <w:r w:rsidR="00A14BAA" w:rsidRPr="00B65E6B">
        <w:rPr>
          <w:rFonts w:ascii="Arial" w:hAnsi="Arial" w:cs="Arial"/>
        </w:rPr>
        <w:t>M</w:t>
      </w:r>
      <w:r w:rsidR="00E301C1" w:rsidRPr="00B65E6B">
        <w:rPr>
          <w:rFonts w:ascii="Arial" w:hAnsi="Arial" w:cs="Arial"/>
        </w:rPr>
        <w:t>ar</w:t>
      </w:r>
      <w:r w:rsidR="00A14BAA" w:rsidRPr="00B65E6B">
        <w:rPr>
          <w:rFonts w:ascii="Arial" w:hAnsi="Arial" w:cs="Arial"/>
        </w:rPr>
        <w:t>ques Scalon,</w:t>
      </w:r>
      <w:r w:rsidR="00563A0E" w:rsidRPr="00B65E6B">
        <w:rPr>
          <w:rFonts w:ascii="Arial" w:hAnsi="Arial" w:cs="Arial"/>
        </w:rPr>
        <w:t xml:space="preserve"> conselheiro e </w:t>
      </w:r>
      <w:r w:rsidR="006674B6" w:rsidRPr="00B65E6B">
        <w:rPr>
          <w:rFonts w:ascii="Arial" w:hAnsi="Arial" w:cs="Arial"/>
        </w:rPr>
        <w:t>presidente do Fórum Nacional de Comitês</w:t>
      </w:r>
      <w:r w:rsidR="008A7F41" w:rsidRPr="00B65E6B">
        <w:rPr>
          <w:rFonts w:ascii="Arial" w:hAnsi="Arial" w:cs="Arial"/>
        </w:rPr>
        <w:t>. E</w:t>
      </w:r>
      <w:r w:rsidR="009B6ED4" w:rsidRPr="00B65E6B">
        <w:rPr>
          <w:rFonts w:ascii="Arial" w:hAnsi="Arial" w:cs="Arial"/>
        </w:rPr>
        <w:t>m sua fala, Maurício enalteceu</w:t>
      </w:r>
      <w:r w:rsidR="00256CC0" w:rsidRPr="00B65E6B">
        <w:rPr>
          <w:rFonts w:ascii="Arial" w:hAnsi="Arial" w:cs="Arial"/>
        </w:rPr>
        <w:t xml:space="preserve"> o C</w:t>
      </w:r>
      <w:r w:rsidR="00182C72" w:rsidRPr="00B65E6B">
        <w:rPr>
          <w:rFonts w:ascii="Arial" w:hAnsi="Arial" w:cs="Arial"/>
        </w:rPr>
        <w:t>BH-Manhuaçu</w:t>
      </w:r>
      <w:r w:rsidR="009A7DCA" w:rsidRPr="00B65E6B">
        <w:rPr>
          <w:rFonts w:ascii="Arial" w:hAnsi="Arial" w:cs="Arial"/>
        </w:rPr>
        <w:t xml:space="preserve">, </w:t>
      </w:r>
      <w:r w:rsidR="00547B94" w:rsidRPr="00B65E6B">
        <w:rPr>
          <w:rFonts w:ascii="Arial" w:hAnsi="Arial" w:cs="Arial"/>
        </w:rPr>
        <w:t>ressalt</w:t>
      </w:r>
      <w:r w:rsidR="00AF3CD8" w:rsidRPr="00B65E6B">
        <w:rPr>
          <w:rFonts w:ascii="Arial" w:hAnsi="Arial" w:cs="Arial"/>
        </w:rPr>
        <w:t>ando</w:t>
      </w:r>
      <w:r w:rsidR="00547B94" w:rsidRPr="00B65E6B">
        <w:rPr>
          <w:rFonts w:ascii="Arial" w:hAnsi="Arial" w:cs="Arial"/>
        </w:rPr>
        <w:t xml:space="preserve"> que participou </w:t>
      </w:r>
      <w:r w:rsidR="004828FF" w:rsidRPr="00B65E6B">
        <w:rPr>
          <w:rFonts w:ascii="Arial" w:hAnsi="Arial" w:cs="Arial"/>
        </w:rPr>
        <w:t>de uma reunião do Fórum Mineiro</w:t>
      </w:r>
      <w:r w:rsidR="00AF3CD8" w:rsidRPr="00B65E6B">
        <w:rPr>
          <w:rFonts w:ascii="Arial" w:hAnsi="Arial" w:cs="Arial"/>
        </w:rPr>
        <w:t xml:space="preserve"> realizada</w:t>
      </w:r>
      <w:r w:rsidR="004828FF" w:rsidRPr="00B65E6B">
        <w:rPr>
          <w:rFonts w:ascii="Arial" w:hAnsi="Arial" w:cs="Arial"/>
        </w:rPr>
        <w:t xml:space="preserve"> </w:t>
      </w:r>
      <w:r w:rsidR="00207695" w:rsidRPr="00B65E6B">
        <w:rPr>
          <w:rFonts w:ascii="Arial" w:hAnsi="Arial" w:cs="Arial"/>
        </w:rPr>
        <w:t>no Alto do Caparaó</w:t>
      </w:r>
      <w:r w:rsidR="00A07441" w:rsidRPr="00B65E6B">
        <w:rPr>
          <w:rFonts w:ascii="Arial" w:hAnsi="Arial" w:cs="Arial"/>
        </w:rPr>
        <w:t xml:space="preserve">, </w:t>
      </w:r>
      <w:r w:rsidR="004828FF" w:rsidRPr="00B65E6B">
        <w:rPr>
          <w:rFonts w:ascii="Arial" w:hAnsi="Arial" w:cs="Arial"/>
        </w:rPr>
        <w:t>o</w:t>
      </w:r>
      <w:r w:rsidR="00AF3CD8" w:rsidRPr="00B65E6B">
        <w:rPr>
          <w:rFonts w:ascii="Arial" w:hAnsi="Arial" w:cs="Arial"/>
        </w:rPr>
        <w:t>casião em que</w:t>
      </w:r>
      <w:r w:rsidR="004828FF" w:rsidRPr="00B65E6B">
        <w:rPr>
          <w:rFonts w:ascii="Arial" w:hAnsi="Arial" w:cs="Arial"/>
        </w:rPr>
        <w:t xml:space="preserve"> o Senisi</w:t>
      </w:r>
      <w:r w:rsidR="00897FFC" w:rsidRPr="00B65E6B">
        <w:rPr>
          <w:rFonts w:ascii="Arial" w:hAnsi="Arial" w:cs="Arial"/>
        </w:rPr>
        <w:t xml:space="preserve"> </w:t>
      </w:r>
      <w:r w:rsidR="00AF3CD8" w:rsidRPr="00B65E6B">
        <w:rPr>
          <w:rFonts w:ascii="Arial" w:hAnsi="Arial" w:cs="Arial"/>
        </w:rPr>
        <w:t>apresentou o</w:t>
      </w:r>
      <w:r w:rsidR="00897FFC" w:rsidRPr="00B65E6B">
        <w:rPr>
          <w:rFonts w:ascii="Arial" w:hAnsi="Arial" w:cs="Arial"/>
        </w:rPr>
        <w:t xml:space="preserve"> trabalho </w:t>
      </w:r>
      <w:r w:rsidR="00AF3CD8" w:rsidRPr="00B65E6B">
        <w:rPr>
          <w:rFonts w:ascii="Arial" w:hAnsi="Arial" w:cs="Arial"/>
        </w:rPr>
        <w:t>desenvolvido</w:t>
      </w:r>
      <w:r w:rsidR="00EB0B42" w:rsidRPr="00B65E6B">
        <w:rPr>
          <w:rFonts w:ascii="Arial" w:hAnsi="Arial" w:cs="Arial"/>
        </w:rPr>
        <w:t xml:space="preserve"> </w:t>
      </w:r>
      <w:r w:rsidR="00897FFC" w:rsidRPr="00B65E6B">
        <w:rPr>
          <w:rFonts w:ascii="Arial" w:hAnsi="Arial" w:cs="Arial"/>
        </w:rPr>
        <w:t>no comitê</w:t>
      </w:r>
      <w:r w:rsidR="00A07441" w:rsidRPr="00B65E6B">
        <w:rPr>
          <w:rFonts w:ascii="Arial" w:hAnsi="Arial" w:cs="Arial"/>
        </w:rPr>
        <w:t>.</w:t>
      </w:r>
      <w:r w:rsidR="00182C72" w:rsidRPr="00B65E6B">
        <w:rPr>
          <w:rFonts w:ascii="Arial" w:hAnsi="Arial" w:cs="Arial"/>
        </w:rPr>
        <w:t xml:space="preserve"> </w:t>
      </w:r>
      <w:r w:rsidR="00EB0B42" w:rsidRPr="00B65E6B">
        <w:rPr>
          <w:rFonts w:ascii="Arial" w:hAnsi="Arial" w:cs="Arial"/>
        </w:rPr>
        <w:t xml:space="preserve">Relatou que, à </w:t>
      </w:r>
      <w:r w:rsidR="00182C72" w:rsidRPr="00B65E6B">
        <w:rPr>
          <w:rFonts w:ascii="Arial" w:hAnsi="Arial" w:cs="Arial"/>
        </w:rPr>
        <w:t>época</w:t>
      </w:r>
      <w:r w:rsidR="002C20C6" w:rsidRPr="00B65E6B">
        <w:rPr>
          <w:rFonts w:ascii="Arial" w:hAnsi="Arial" w:cs="Arial"/>
        </w:rPr>
        <w:t>,</w:t>
      </w:r>
      <w:r w:rsidR="00182C72" w:rsidRPr="00B65E6B">
        <w:rPr>
          <w:rFonts w:ascii="Arial" w:hAnsi="Arial" w:cs="Arial"/>
        </w:rPr>
        <w:t xml:space="preserve"> ficou sensibilizado </w:t>
      </w:r>
      <w:r w:rsidR="002C20C6" w:rsidRPr="00B65E6B">
        <w:rPr>
          <w:rFonts w:ascii="Arial" w:hAnsi="Arial" w:cs="Arial"/>
        </w:rPr>
        <w:t xml:space="preserve">com a atuação apresentada </w:t>
      </w:r>
      <w:r w:rsidR="00663660" w:rsidRPr="00B65E6B">
        <w:rPr>
          <w:rFonts w:ascii="Arial" w:hAnsi="Arial" w:cs="Arial"/>
        </w:rPr>
        <w:t>e</w:t>
      </w:r>
      <w:r w:rsidR="002C20C6" w:rsidRPr="00B65E6B">
        <w:rPr>
          <w:rFonts w:ascii="Arial" w:hAnsi="Arial" w:cs="Arial"/>
        </w:rPr>
        <w:t xml:space="preserve"> que</w:t>
      </w:r>
      <w:r w:rsidR="002A5FC9" w:rsidRPr="00B65E6B">
        <w:rPr>
          <w:rFonts w:ascii="Arial" w:hAnsi="Arial" w:cs="Arial"/>
        </w:rPr>
        <w:t>,</w:t>
      </w:r>
      <w:r w:rsidR="00663660" w:rsidRPr="00B65E6B">
        <w:rPr>
          <w:rFonts w:ascii="Arial" w:hAnsi="Arial" w:cs="Arial"/>
        </w:rPr>
        <w:t xml:space="preserve"> a convite do Senisi, </w:t>
      </w:r>
      <w:r w:rsidR="002A5FC9" w:rsidRPr="00B65E6B">
        <w:rPr>
          <w:rFonts w:ascii="Arial" w:hAnsi="Arial" w:cs="Arial"/>
        </w:rPr>
        <w:t>atualmente integra o colegiado</w:t>
      </w:r>
      <w:r w:rsidR="00444B7F" w:rsidRPr="00B65E6B">
        <w:rPr>
          <w:rFonts w:ascii="Arial" w:hAnsi="Arial" w:cs="Arial"/>
        </w:rPr>
        <w:t xml:space="preserve"> como </w:t>
      </w:r>
      <w:r w:rsidR="00663660" w:rsidRPr="00B65E6B">
        <w:rPr>
          <w:rFonts w:ascii="Arial" w:hAnsi="Arial" w:cs="Arial"/>
        </w:rPr>
        <w:t>conselheiro</w:t>
      </w:r>
      <w:r w:rsidR="00444B7F" w:rsidRPr="00B65E6B">
        <w:rPr>
          <w:rFonts w:ascii="Arial" w:hAnsi="Arial" w:cs="Arial"/>
        </w:rPr>
        <w:t xml:space="preserve">, </w:t>
      </w:r>
      <w:r w:rsidR="00370BF6" w:rsidRPr="00B65E6B">
        <w:rPr>
          <w:rFonts w:ascii="Arial" w:hAnsi="Arial" w:cs="Arial"/>
        </w:rPr>
        <w:t>sentindo</w:t>
      </w:r>
      <w:r w:rsidR="00444B7F" w:rsidRPr="00B65E6B">
        <w:rPr>
          <w:rFonts w:ascii="Arial" w:hAnsi="Arial" w:cs="Arial"/>
        </w:rPr>
        <w:t>-se</w:t>
      </w:r>
      <w:r w:rsidR="00370BF6" w:rsidRPr="00B65E6B">
        <w:rPr>
          <w:rFonts w:ascii="Arial" w:hAnsi="Arial" w:cs="Arial"/>
        </w:rPr>
        <w:t xml:space="preserve"> lisonjeado.</w:t>
      </w:r>
      <w:r w:rsidR="00EE1AF6" w:rsidRPr="00B65E6B">
        <w:rPr>
          <w:rFonts w:ascii="Arial" w:hAnsi="Arial" w:cs="Arial"/>
        </w:rPr>
        <w:t xml:space="preserve"> </w:t>
      </w:r>
      <w:r w:rsidR="00253810" w:rsidRPr="00253810">
        <w:rPr>
          <w:rFonts w:ascii="Arial" w:hAnsi="Arial" w:cs="Arial"/>
        </w:rPr>
        <w:t xml:space="preserve">Informou, ainda, sobre a participação do professor Nelton Friedrich no FNCBHs, realizado em Curitiba. Destacou que o professor atua no NIDR com o projeto de revitalização de bacias hidrográficas e que, na ocasião, reiterou a participação do comitê como parceiro. Comunicou também que será assinado um termo de cooperação mútua entre o Fórum Nacional e o Ministério da Integração e do Desenvolvimento Regional. </w:t>
      </w:r>
      <w:r w:rsidR="00A95E51" w:rsidRPr="00B65E6B">
        <w:rPr>
          <w:rFonts w:ascii="Arial" w:hAnsi="Arial" w:cs="Arial"/>
        </w:rPr>
        <w:t xml:space="preserve">Maurício alertou </w:t>
      </w:r>
      <w:r w:rsidR="009C606B" w:rsidRPr="00B65E6B">
        <w:rPr>
          <w:rFonts w:ascii="Arial" w:hAnsi="Arial" w:cs="Arial"/>
        </w:rPr>
        <w:t>a respeito d</w:t>
      </w:r>
      <w:r w:rsidR="0002454C" w:rsidRPr="00B65E6B">
        <w:rPr>
          <w:rFonts w:ascii="Arial" w:hAnsi="Arial" w:cs="Arial"/>
        </w:rPr>
        <w:t>o</w:t>
      </w:r>
      <w:r w:rsidR="009C606B" w:rsidRPr="00B65E6B">
        <w:rPr>
          <w:rFonts w:ascii="Arial" w:hAnsi="Arial" w:cs="Arial"/>
        </w:rPr>
        <w:t xml:space="preserve"> P</w:t>
      </w:r>
      <w:r w:rsidR="0002454C" w:rsidRPr="00B65E6B">
        <w:rPr>
          <w:rFonts w:ascii="Arial" w:hAnsi="Arial" w:cs="Arial"/>
        </w:rPr>
        <w:t xml:space="preserve">rojeto de </w:t>
      </w:r>
      <w:r w:rsidR="009C606B" w:rsidRPr="00B65E6B">
        <w:rPr>
          <w:rFonts w:ascii="Arial" w:hAnsi="Arial" w:cs="Arial"/>
        </w:rPr>
        <w:t>L</w:t>
      </w:r>
      <w:r w:rsidR="0002454C" w:rsidRPr="00B65E6B">
        <w:rPr>
          <w:rFonts w:ascii="Arial" w:hAnsi="Arial" w:cs="Arial"/>
        </w:rPr>
        <w:t>ei</w:t>
      </w:r>
      <w:r w:rsidR="009C606B" w:rsidRPr="00B65E6B">
        <w:rPr>
          <w:rFonts w:ascii="Arial" w:hAnsi="Arial" w:cs="Arial"/>
        </w:rPr>
        <w:t xml:space="preserve"> </w:t>
      </w:r>
      <w:r w:rsidR="00A86E48" w:rsidRPr="00B65E6B">
        <w:rPr>
          <w:rFonts w:ascii="Arial" w:hAnsi="Arial" w:cs="Arial"/>
        </w:rPr>
        <w:t xml:space="preserve">nº </w:t>
      </w:r>
      <w:r w:rsidR="007F20A5" w:rsidRPr="00B65E6B">
        <w:rPr>
          <w:rFonts w:ascii="Arial" w:hAnsi="Arial" w:cs="Arial"/>
        </w:rPr>
        <w:t>4</w:t>
      </w:r>
      <w:r w:rsidR="00A86E48" w:rsidRPr="00B65E6B">
        <w:rPr>
          <w:rFonts w:ascii="Arial" w:hAnsi="Arial" w:cs="Arial"/>
        </w:rPr>
        <w:t>.</w:t>
      </w:r>
      <w:r w:rsidR="007F20A5" w:rsidRPr="00B65E6B">
        <w:rPr>
          <w:rFonts w:ascii="Arial" w:hAnsi="Arial" w:cs="Arial"/>
        </w:rPr>
        <w:t xml:space="preserve">546 </w:t>
      </w:r>
      <w:r w:rsidR="009C606B" w:rsidRPr="00B65E6B">
        <w:rPr>
          <w:rFonts w:ascii="Arial" w:hAnsi="Arial" w:cs="Arial"/>
        </w:rPr>
        <w:t>que está transitando na Câm</w:t>
      </w:r>
      <w:r w:rsidR="007F20A5" w:rsidRPr="00B65E6B">
        <w:rPr>
          <w:rFonts w:ascii="Arial" w:hAnsi="Arial" w:cs="Arial"/>
        </w:rPr>
        <w:t>a</w:t>
      </w:r>
      <w:r w:rsidR="009C606B" w:rsidRPr="00B65E6B">
        <w:rPr>
          <w:rFonts w:ascii="Arial" w:hAnsi="Arial" w:cs="Arial"/>
        </w:rPr>
        <w:t>ra</w:t>
      </w:r>
      <w:r w:rsidR="007F20A5" w:rsidRPr="00B65E6B">
        <w:rPr>
          <w:rFonts w:ascii="Arial" w:hAnsi="Arial" w:cs="Arial"/>
        </w:rPr>
        <w:t xml:space="preserve"> Federal</w:t>
      </w:r>
      <w:r w:rsidR="00FB75A4" w:rsidRPr="00B65E6B">
        <w:rPr>
          <w:rFonts w:ascii="Arial" w:hAnsi="Arial" w:cs="Arial"/>
        </w:rPr>
        <w:t xml:space="preserve">, </w:t>
      </w:r>
      <w:r w:rsidR="00195558" w:rsidRPr="00B65E6B">
        <w:rPr>
          <w:rFonts w:ascii="Arial" w:hAnsi="Arial" w:cs="Arial"/>
        </w:rPr>
        <w:t xml:space="preserve">segundo informações </w:t>
      </w:r>
      <w:r w:rsidR="00FB75A4" w:rsidRPr="00B65E6B">
        <w:rPr>
          <w:rFonts w:ascii="Arial" w:hAnsi="Arial" w:cs="Arial"/>
        </w:rPr>
        <w:t>ela</w:t>
      </w:r>
      <w:r w:rsidR="00CB3C4B" w:rsidRPr="00B65E6B">
        <w:rPr>
          <w:rFonts w:ascii="Arial" w:hAnsi="Arial" w:cs="Arial"/>
        </w:rPr>
        <w:t xml:space="preserve"> busca modernizar a gestão hídrica com foco em investimentos e eficiência, mas é alvo de fortes críticas por potencialmente privatizar serviços essenciais e afetar o acesso à água, o que gerou debates e manifestações de organizações</w:t>
      </w:r>
      <w:r w:rsidR="007F20A5" w:rsidRPr="00B65E6B">
        <w:rPr>
          <w:rFonts w:ascii="Arial" w:hAnsi="Arial" w:cs="Arial"/>
        </w:rPr>
        <w:t xml:space="preserve">, </w:t>
      </w:r>
      <w:r w:rsidR="00253810" w:rsidRPr="00253810">
        <w:rPr>
          <w:rFonts w:ascii="Arial" w:hAnsi="Arial" w:cs="Arial"/>
        </w:rPr>
        <w:t>Por fim, agradeceu a Genilson e a toda a diretoria anterior pelo desprendimento e pela contribuição ao Fórum Nacional, especialmente no apoio à organização do ENCOB.</w:t>
      </w:r>
      <w:r w:rsidR="00FC54C1" w:rsidRPr="00B65E6B">
        <w:rPr>
          <w:rFonts w:ascii="Arial" w:hAnsi="Arial" w:cs="Arial"/>
        </w:rPr>
        <w:t xml:space="preserve"> Juliana </w:t>
      </w:r>
      <w:r w:rsidR="00511653" w:rsidRPr="00B65E6B">
        <w:rPr>
          <w:rFonts w:ascii="Arial" w:hAnsi="Arial" w:cs="Arial"/>
        </w:rPr>
        <w:t>deu boas-vindas à Maria Lucia de Cristo</w:t>
      </w:r>
      <w:r w:rsidR="006A04CB" w:rsidRPr="00B65E6B">
        <w:rPr>
          <w:rFonts w:ascii="Arial" w:hAnsi="Arial" w:cs="Arial"/>
        </w:rPr>
        <w:t>, integrante da diretoria do comitê,</w:t>
      </w:r>
      <w:r w:rsidR="00572464" w:rsidRPr="00B65E6B">
        <w:rPr>
          <w:rFonts w:ascii="Arial" w:hAnsi="Arial" w:cs="Arial"/>
        </w:rPr>
        <w:t xml:space="preserve"> que </w:t>
      </w:r>
      <w:r w:rsidR="00511653" w:rsidRPr="00B65E6B">
        <w:rPr>
          <w:rFonts w:ascii="Arial" w:hAnsi="Arial" w:cs="Arial"/>
        </w:rPr>
        <w:t>cumprimentou a todos</w:t>
      </w:r>
      <w:r w:rsidR="001F6349" w:rsidRPr="00B65E6B">
        <w:rPr>
          <w:rFonts w:ascii="Arial" w:hAnsi="Arial" w:cs="Arial"/>
        </w:rPr>
        <w:t xml:space="preserve"> os presentes. </w:t>
      </w:r>
      <w:r w:rsidR="00E4495F" w:rsidRPr="00B65E6B">
        <w:rPr>
          <w:rFonts w:ascii="Arial" w:hAnsi="Arial" w:cs="Arial"/>
        </w:rPr>
        <w:t xml:space="preserve">Prosseguindo, Ângelo </w:t>
      </w:r>
      <w:r w:rsidR="006F49E0" w:rsidRPr="00B65E6B">
        <w:rPr>
          <w:rFonts w:ascii="Arial" w:hAnsi="Arial" w:cs="Arial"/>
        </w:rPr>
        <w:t>Lima</w:t>
      </w:r>
      <w:r w:rsidR="0099411D" w:rsidRPr="00B65E6B">
        <w:rPr>
          <w:rFonts w:ascii="Arial" w:hAnsi="Arial" w:cs="Arial"/>
        </w:rPr>
        <w:t>, conselheiro</w:t>
      </w:r>
      <w:r w:rsidR="009B1DCE" w:rsidRPr="00B65E6B">
        <w:rPr>
          <w:rFonts w:ascii="Arial" w:hAnsi="Arial" w:cs="Arial"/>
        </w:rPr>
        <w:t xml:space="preserve"> de ONGs no Conselho Nacional de Recu</w:t>
      </w:r>
      <w:r w:rsidR="00A33526" w:rsidRPr="00B65E6B">
        <w:rPr>
          <w:rFonts w:ascii="Arial" w:hAnsi="Arial" w:cs="Arial"/>
        </w:rPr>
        <w:t>rsos Hídricos (CNRH</w:t>
      </w:r>
      <w:r w:rsidR="00A86E48" w:rsidRPr="00B65E6B">
        <w:rPr>
          <w:rFonts w:ascii="Arial" w:hAnsi="Arial" w:cs="Arial"/>
        </w:rPr>
        <w:t>),</w:t>
      </w:r>
      <w:r w:rsidR="00DA5C2F" w:rsidRPr="00DA5C2F">
        <w:t xml:space="preserve"> </w:t>
      </w:r>
      <w:r w:rsidR="00DA5C2F" w:rsidRPr="00B65E6B">
        <w:rPr>
          <w:rFonts w:ascii="Arial" w:hAnsi="Arial" w:cs="Arial"/>
        </w:rPr>
        <w:lastRenderedPageBreak/>
        <w:t>reforçou as palavras de Maurício acerca do Projeto de Lei nº 4.546, ressaltando a necessidade de atenção ao tema.</w:t>
      </w:r>
      <w:r w:rsidR="00195558" w:rsidRPr="00B65E6B">
        <w:rPr>
          <w:rFonts w:ascii="Arial" w:hAnsi="Arial" w:cs="Arial"/>
        </w:rPr>
        <w:t xml:space="preserve"> </w:t>
      </w:r>
      <w:r w:rsidR="000C1C3E" w:rsidRPr="00B65E6B">
        <w:rPr>
          <w:rFonts w:ascii="Arial" w:hAnsi="Arial" w:cs="Arial"/>
        </w:rPr>
        <w:t>Mauricio pede a</w:t>
      </w:r>
      <w:r w:rsidR="00E42580" w:rsidRPr="00B65E6B">
        <w:rPr>
          <w:rFonts w:ascii="Arial" w:hAnsi="Arial" w:cs="Arial"/>
        </w:rPr>
        <w:t>poio a</w:t>
      </w:r>
      <w:r w:rsidR="000C1C3E" w:rsidRPr="00B65E6B">
        <w:rPr>
          <w:rFonts w:ascii="Arial" w:hAnsi="Arial" w:cs="Arial"/>
        </w:rPr>
        <w:t xml:space="preserve"> Ângelo </w:t>
      </w:r>
      <w:r w:rsidR="00E42580" w:rsidRPr="00B65E6B">
        <w:rPr>
          <w:rFonts w:ascii="Arial" w:hAnsi="Arial" w:cs="Arial"/>
        </w:rPr>
        <w:t xml:space="preserve">sobre o assunto. </w:t>
      </w:r>
      <w:r w:rsidR="004368B4" w:rsidRPr="00B65E6B">
        <w:rPr>
          <w:rFonts w:ascii="Arial" w:hAnsi="Arial" w:cs="Arial"/>
        </w:rPr>
        <w:t>Juliana, deu</w:t>
      </w:r>
      <w:r w:rsidR="00B46B2E" w:rsidRPr="00B65E6B">
        <w:rPr>
          <w:rFonts w:ascii="Arial" w:hAnsi="Arial" w:cs="Arial"/>
        </w:rPr>
        <w:t xml:space="preserve"> boas-vindas a</w:t>
      </w:r>
      <w:r w:rsidR="005649B0" w:rsidRPr="00B65E6B">
        <w:rPr>
          <w:rFonts w:ascii="Arial" w:hAnsi="Arial" w:cs="Arial"/>
        </w:rPr>
        <w:t xml:space="preserve"> Rosângela</w:t>
      </w:r>
      <w:r w:rsidR="00385279" w:rsidRPr="00B65E6B">
        <w:rPr>
          <w:rFonts w:ascii="Arial" w:hAnsi="Arial" w:cs="Arial"/>
        </w:rPr>
        <w:t xml:space="preserve"> de Faria Coelho, </w:t>
      </w:r>
      <w:r w:rsidR="0075573B" w:rsidRPr="00B65E6B">
        <w:rPr>
          <w:rFonts w:ascii="Arial" w:hAnsi="Arial" w:cs="Arial"/>
        </w:rPr>
        <w:t xml:space="preserve">integrante da diretoria do comitê, que desejou a todos uma boa reunião. </w:t>
      </w:r>
      <w:r w:rsidR="00D73E58" w:rsidRPr="00B65E6B">
        <w:rPr>
          <w:rFonts w:ascii="Arial" w:hAnsi="Arial" w:cs="Arial"/>
        </w:rPr>
        <w:t xml:space="preserve"> </w:t>
      </w:r>
      <w:r w:rsidR="004368B4">
        <w:rPr>
          <w:rFonts w:ascii="Arial" w:hAnsi="Arial" w:cs="Arial"/>
        </w:rPr>
        <w:t>Ela</w:t>
      </w:r>
      <w:r w:rsidR="00D73E58" w:rsidRPr="00B65E6B">
        <w:rPr>
          <w:rFonts w:ascii="Arial" w:hAnsi="Arial" w:cs="Arial"/>
        </w:rPr>
        <w:t xml:space="preserve"> passou a verificação formal do quórum</w:t>
      </w:r>
      <w:r w:rsidR="00240EFB" w:rsidRPr="00B65E6B">
        <w:rPr>
          <w:rFonts w:ascii="Arial" w:hAnsi="Arial" w:cs="Arial"/>
        </w:rPr>
        <w:t>, considerando que o total no comitê é de 36</w:t>
      </w:r>
      <w:r w:rsidR="001B0ED1" w:rsidRPr="00B65E6B">
        <w:rPr>
          <w:rFonts w:ascii="Arial" w:hAnsi="Arial" w:cs="Arial"/>
        </w:rPr>
        <w:t xml:space="preserve"> (trinta e </w:t>
      </w:r>
      <w:r w:rsidR="008B537F" w:rsidRPr="00B65E6B">
        <w:rPr>
          <w:rFonts w:ascii="Arial" w:hAnsi="Arial" w:cs="Arial"/>
        </w:rPr>
        <w:t>seis) conselheiros</w:t>
      </w:r>
      <w:r w:rsidR="001B0ED1" w:rsidRPr="00B65E6B">
        <w:rPr>
          <w:rFonts w:ascii="Arial" w:hAnsi="Arial" w:cs="Arial"/>
        </w:rPr>
        <w:t xml:space="preserve"> titulares e o quórum de abertura </w:t>
      </w:r>
      <w:r w:rsidR="00F2104C" w:rsidRPr="00B65E6B">
        <w:rPr>
          <w:rFonts w:ascii="Arial" w:hAnsi="Arial" w:cs="Arial"/>
        </w:rPr>
        <w:t>na primeira chamada é</w:t>
      </w:r>
      <w:r w:rsidR="001B0ED1" w:rsidRPr="00B65E6B">
        <w:rPr>
          <w:rFonts w:ascii="Arial" w:hAnsi="Arial" w:cs="Arial"/>
        </w:rPr>
        <w:t xml:space="preserve"> de 19</w:t>
      </w:r>
      <w:r w:rsidR="00C37E47" w:rsidRPr="00B65E6B">
        <w:rPr>
          <w:rFonts w:ascii="Arial" w:hAnsi="Arial" w:cs="Arial"/>
        </w:rPr>
        <w:t xml:space="preserve"> (dezenove), com 2</w:t>
      </w:r>
      <w:r w:rsidR="00D32D09" w:rsidRPr="00B65E6B">
        <w:rPr>
          <w:rFonts w:ascii="Arial" w:hAnsi="Arial" w:cs="Arial"/>
        </w:rPr>
        <w:t>1</w:t>
      </w:r>
      <w:r w:rsidR="00C37E47" w:rsidRPr="00B65E6B">
        <w:rPr>
          <w:rFonts w:ascii="Arial" w:hAnsi="Arial" w:cs="Arial"/>
        </w:rPr>
        <w:t xml:space="preserve"> (vinte</w:t>
      </w:r>
      <w:r w:rsidR="00B37EC4" w:rsidRPr="00B65E6B">
        <w:rPr>
          <w:rFonts w:ascii="Arial" w:hAnsi="Arial" w:cs="Arial"/>
        </w:rPr>
        <w:t xml:space="preserve"> e um</w:t>
      </w:r>
      <w:r w:rsidR="00C37E47" w:rsidRPr="00B65E6B">
        <w:rPr>
          <w:rFonts w:ascii="Arial" w:hAnsi="Arial" w:cs="Arial"/>
        </w:rPr>
        <w:t>) instituições votantes</w:t>
      </w:r>
      <w:r w:rsidR="00402C4A" w:rsidRPr="00B65E6B">
        <w:rPr>
          <w:rFonts w:ascii="Arial" w:hAnsi="Arial" w:cs="Arial"/>
        </w:rPr>
        <w:t>, titulares ou suplentes</w:t>
      </w:r>
      <w:r w:rsidR="00463720" w:rsidRPr="00B65E6B">
        <w:rPr>
          <w:rFonts w:ascii="Arial" w:hAnsi="Arial" w:cs="Arial"/>
        </w:rPr>
        <w:t xml:space="preserve"> no exercício da titularidade, fic</w:t>
      </w:r>
      <w:r w:rsidR="008B3A66">
        <w:rPr>
          <w:rFonts w:ascii="Arial" w:hAnsi="Arial" w:cs="Arial"/>
        </w:rPr>
        <w:t>ou</w:t>
      </w:r>
      <w:r w:rsidR="00463720" w:rsidRPr="00B65E6B">
        <w:rPr>
          <w:rFonts w:ascii="Arial" w:hAnsi="Arial" w:cs="Arial"/>
        </w:rPr>
        <w:t xml:space="preserve"> confirmado o</w:t>
      </w:r>
      <w:r w:rsidR="001E4F0B" w:rsidRPr="00B65E6B">
        <w:rPr>
          <w:rFonts w:ascii="Arial" w:hAnsi="Arial" w:cs="Arial"/>
        </w:rPr>
        <w:t xml:space="preserve"> quórum para as deliberações inerentes à pauta da reunião.</w:t>
      </w:r>
      <w:r w:rsidR="00B37EC4" w:rsidRPr="00B65E6B">
        <w:rPr>
          <w:rFonts w:ascii="Arial" w:hAnsi="Arial" w:cs="Arial"/>
        </w:rPr>
        <w:t xml:space="preserve"> Foi projetada a p</w:t>
      </w:r>
      <w:r w:rsidR="00246C6D" w:rsidRPr="00B65E6B">
        <w:rPr>
          <w:rFonts w:ascii="Arial" w:hAnsi="Arial" w:cs="Arial"/>
        </w:rPr>
        <w:t>auta:</w:t>
      </w:r>
      <w:r w:rsidR="00B65E6B" w:rsidRPr="00B65E6B">
        <w:rPr>
          <w:rFonts w:ascii="Arial" w:hAnsi="Arial" w:cs="Arial"/>
        </w:rPr>
        <w:t xml:space="preserve"> Abertura e verificação de quórum; Informes da Diretoria Executiva do CBH Manhuaçu; Aprovação da Ata da 23ª Reunião Extraordinária, realizada no dia 14/10/2025; Discussão e deliberação da minuta do Contrato de Gestão a ser celebrado entre a IGAM e a AGEDOCE, com interveniência dos CBHs Afluentes Mineiros do Rio Doce (DO1, DO2, DO3, DO4, DO5 e DO6); Discussão e Deliberação do Plano de Aplicação Plurianual (PAP) – Período 2026/2030; Discussão e Deliberação do Plano Orçamentário Anual (POA) – Exercício de 2026; Discussão e Deliberação da Agenda de Atividades do Comitê – Exercício de 2026; Assuntos Gerais; Encerramento. </w:t>
      </w:r>
      <w:r w:rsidR="00D72732" w:rsidRPr="00D72732">
        <w:rPr>
          <w:rFonts w:ascii="Arial" w:hAnsi="Arial" w:cs="Arial"/>
        </w:rPr>
        <w:t xml:space="preserve">Dando continuidade, Senisi informou sobre a adesão ao Observatório da Governança </w:t>
      </w:r>
      <w:r w:rsidR="007A4B7A">
        <w:rPr>
          <w:rFonts w:ascii="Arial" w:hAnsi="Arial" w:cs="Arial"/>
        </w:rPr>
        <w:t xml:space="preserve">das Águas </w:t>
      </w:r>
      <w:r w:rsidR="00D72732" w:rsidRPr="00D72732">
        <w:rPr>
          <w:rFonts w:ascii="Arial" w:hAnsi="Arial" w:cs="Arial"/>
        </w:rPr>
        <w:t>e relatou que será necessária a definição do nome de 9 (nove) pessoas para a busca de informações e o preenchimento dos dados referentes ao comitê, sob orientação de Ângelo. Este agradeceu a oportunidade e propôs a realização de uma oficina on-line com as pessoas selecionadas do CBH-Manhuaçu, garantindo a representação dos 3 (três) segmentos, além de sugerir a colaboração da AGEDOCE. Explicou que se trata de uma plataforma digital destinada ao monitoramento da governança e colocou-se à disposição para colaborar no que for necessário.</w:t>
      </w:r>
      <w:r w:rsidR="00A75CAB">
        <w:rPr>
          <w:rFonts w:ascii="Arial" w:hAnsi="Arial" w:cs="Arial"/>
        </w:rPr>
        <w:t xml:space="preserve"> Senisi agradece</w:t>
      </w:r>
      <w:r w:rsidR="00A264C9">
        <w:rPr>
          <w:rFonts w:ascii="Arial" w:hAnsi="Arial" w:cs="Arial"/>
        </w:rPr>
        <w:t>u</w:t>
      </w:r>
      <w:r w:rsidR="00F74048">
        <w:rPr>
          <w:rFonts w:ascii="Arial" w:hAnsi="Arial" w:cs="Arial"/>
        </w:rPr>
        <w:t xml:space="preserve"> </w:t>
      </w:r>
      <w:r w:rsidR="00E064E9">
        <w:rPr>
          <w:rFonts w:ascii="Arial" w:hAnsi="Arial" w:cs="Arial"/>
        </w:rPr>
        <w:t>pelas</w:t>
      </w:r>
      <w:r w:rsidR="00F74048">
        <w:rPr>
          <w:rFonts w:ascii="Arial" w:hAnsi="Arial" w:cs="Arial"/>
        </w:rPr>
        <w:t xml:space="preserve"> orientações</w:t>
      </w:r>
      <w:r w:rsidR="00E064E9">
        <w:rPr>
          <w:rFonts w:ascii="Arial" w:hAnsi="Arial" w:cs="Arial"/>
        </w:rPr>
        <w:t>,</w:t>
      </w:r>
      <w:r w:rsidR="00A264C9">
        <w:rPr>
          <w:rFonts w:ascii="Arial" w:hAnsi="Arial" w:cs="Arial"/>
        </w:rPr>
        <w:t xml:space="preserve"> elogiando a organização</w:t>
      </w:r>
      <w:r w:rsidR="00E064E9">
        <w:rPr>
          <w:rFonts w:ascii="Arial" w:hAnsi="Arial" w:cs="Arial"/>
        </w:rPr>
        <w:t xml:space="preserve"> dos trabalhos</w:t>
      </w:r>
      <w:r w:rsidR="00A264C9">
        <w:rPr>
          <w:rFonts w:ascii="Arial" w:hAnsi="Arial" w:cs="Arial"/>
        </w:rPr>
        <w:t>.</w:t>
      </w:r>
      <w:r w:rsidR="002077F1">
        <w:rPr>
          <w:rFonts w:ascii="Arial" w:hAnsi="Arial" w:cs="Arial"/>
        </w:rPr>
        <w:t xml:space="preserve"> Juliana </w:t>
      </w:r>
      <w:r w:rsidR="00E064E9">
        <w:rPr>
          <w:rFonts w:ascii="Arial" w:hAnsi="Arial" w:cs="Arial"/>
        </w:rPr>
        <w:t xml:space="preserve">questionou </w:t>
      </w:r>
      <w:r w:rsidR="006C7F44" w:rsidRPr="006C7F44">
        <w:rPr>
          <w:rFonts w:ascii="Arial" w:hAnsi="Arial" w:cs="Arial"/>
        </w:rPr>
        <w:t xml:space="preserve">se a indicação dos representantes seria realizada naquele momento ou se seria aberto prazo para manifestações. Senisi esclareceu que já está se mobilizando para as indicações, mas que outros interessados poderão se manifestar. Explicou ainda que será realizado o lançamento de informações na plataforma, relacionadas à atuação do comitê. </w:t>
      </w:r>
      <w:r w:rsidR="006C7F44" w:rsidRPr="006C7F44">
        <w:rPr>
          <w:rFonts w:ascii="Arial" w:hAnsi="Arial" w:cs="Arial"/>
        </w:rPr>
        <w:lastRenderedPageBreak/>
        <w:t>Em seguida, Juliana abriu espaço para que os interessados se manifestassem</w:t>
      </w:r>
      <w:r w:rsidR="00956EB1">
        <w:rPr>
          <w:rFonts w:ascii="Arial" w:hAnsi="Arial" w:cs="Arial"/>
        </w:rPr>
        <w:t xml:space="preserve">. </w:t>
      </w:r>
      <w:r w:rsidR="00357ABC">
        <w:rPr>
          <w:rFonts w:ascii="Arial" w:hAnsi="Arial" w:cs="Arial"/>
        </w:rPr>
        <w:t>Eduardo de Araújo Rodrigues</w:t>
      </w:r>
      <w:r w:rsidR="00B20357">
        <w:rPr>
          <w:rFonts w:ascii="Arial" w:hAnsi="Arial" w:cs="Arial"/>
        </w:rPr>
        <w:t>, Ronevon</w:t>
      </w:r>
      <w:r w:rsidR="00BF75C0">
        <w:rPr>
          <w:rFonts w:ascii="Arial" w:hAnsi="Arial" w:cs="Arial"/>
        </w:rPr>
        <w:t xml:space="preserve"> </w:t>
      </w:r>
      <w:r w:rsidR="00BF75C0" w:rsidRPr="00276CE5">
        <w:rPr>
          <w:rFonts w:ascii="Arial" w:eastAsia="Times New Roman" w:hAnsi="Arial" w:cs="Arial"/>
          <w:color w:val="000000"/>
          <w:kern w:val="0"/>
          <w:lang w:eastAsia="pt-BR"/>
          <w14:ligatures w14:val="none"/>
        </w:rPr>
        <w:t>Huebra da Silva</w:t>
      </w:r>
      <w:r w:rsidR="00B20357">
        <w:rPr>
          <w:rFonts w:ascii="Arial" w:hAnsi="Arial" w:cs="Arial"/>
        </w:rPr>
        <w:t xml:space="preserve">, </w:t>
      </w:r>
      <w:r w:rsidR="00BF75C0" w:rsidRPr="006D5C43">
        <w:rPr>
          <w:rFonts w:ascii="Arial" w:eastAsia="Times New Roman" w:hAnsi="Arial" w:cs="Arial"/>
          <w:kern w:val="0"/>
          <w:lang w:eastAsia="pt-BR"/>
          <w14:ligatures w14:val="none"/>
        </w:rPr>
        <w:t xml:space="preserve">Áureo Adriano </w:t>
      </w:r>
      <w:r w:rsidR="00BF75C0" w:rsidRPr="00276CE5">
        <w:rPr>
          <w:rFonts w:ascii="Arial" w:eastAsia="Times New Roman" w:hAnsi="Arial" w:cs="Arial"/>
          <w:color w:val="000000"/>
          <w:kern w:val="0"/>
          <w:lang w:eastAsia="pt-BR"/>
          <w14:ligatures w14:val="none"/>
        </w:rPr>
        <w:t>da Silva</w:t>
      </w:r>
      <w:r w:rsidR="00BF4FA1">
        <w:rPr>
          <w:rFonts w:ascii="Arial" w:eastAsia="Times New Roman" w:hAnsi="Arial" w:cs="Arial"/>
          <w:color w:val="000000"/>
          <w:kern w:val="0"/>
          <w:lang w:eastAsia="pt-BR"/>
          <w14:ligatures w14:val="none"/>
        </w:rPr>
        <w:t xml:space="preserve">, </w:t>
      </w:r>
      <w:r w:rsidR="00BF4FA1" w:rsidRPr="00276CE5">
        <w:rPr>
          <w:rFonts w:ascii="Arial" w:eastAsia="Times New Roman" w:hAnsi="Arial" w:cs="Arial"/>
          <w:color w:val="000000"/>
          <w:kern w:val="0"/>
          <w:lang w:eastAsia="pt-BR"/>
          <w14:ligatures w14:val="none"/>
        </w:rPr>
        <w:t>Túlio Marcos do Nascimento Araújo</w:t>
      </w:r>
      <w:r w:rsidR="00445346">
        <w:rPr>
          <w:rFonts w:ascii="Arial" w:eastAsia="Times New Roman" w:hAnsi="Arial" w:cs="Arial"/>
          <w:color w:val="000000"/>
          <w:kern w:val="0"/>
          <w:lang w:eastAsia="pt-BR"/>
          <w14:ligatures w14:val="none"/>
        </w:rPr>
        <w:t>,</w:t>
      </w:r>
      <w:r w:rsidR="00BF75C0">
        <w:rPr>
          <w:rFonts w:ascii="Arial" w:hAnsi="Arial" w:cs="Arial"/>
        </w:rPr>
        <w:t xml:space="preserve"> </w:t>
      </w:r>
      <w:r w:rsidR="00445346" w:rsidRPr="00276CE5">
        <w:rPr>
          <w:rFonts w:ascii="Arial" w:eastAsia="Times New Roman" w:hAnsi="Arial" w:cs="Arial"/>
          <w:color w:val="000000"/>
          <w:kern w:val="0"/>
          <w:lang w:eastAsia="pt-BR"/>
          <w14:ligatures w14:val="none"/>
        </w:rPr>
        <w:t>Genilson Tadeu Silva</w:t>
      </w:r>
      <w:r w:rsidR="0056654A">
        <w:rPr>
          <w:rFonts w:ascii="Arial" w:eastAsia="Times New Roman" w:hAnsi="Arial" w:cs="Arial"/>
          <w:color w:val="000000"/>
          <w:kern w:val="0"/>
          <w:lang w:eastAsia="pt-BR"/>
          <w14:ligatures w14:val="none"/>
        </w:rPr>
        <w:t>,</w:t>
      </w:r>
      <w:r w:rsidR="00445346">
        <w:rPr>
          <w:rFonts w:ascii="Arial" w:eastAsia="Times New Roman" w:hAnsi="Arial" w:cs="Arial"/>
          <w:color w:val="000000"/>
          <w:kern w:val="0"/>
          <w:lang w:eastAsia="pt-BR"/>
          <w14:ligatures w14:val="none"/>
        </w:rPr>
        <w:t xml:space="preserve"> </w:t>
      </w:r>
      <w:r w:rsidR="00445346" w:rsidRPr="006D5C43">
        <w:rPr>
          <w:rFonts w:ascii="Arial" w:eastAsia="Times New Roman" w:hAnsi="Arial" w:cs="Arial"/>
          <w:kern w:val="0"/>
          <w:lang w:eastAsia="pt-BR"/>
          <w14:ligatures w14:val="none"/>
        </w:rPr>
        <w:t>Saulo Soares Neiva</w:t>
      </w:r>
      <w:r w:rsidR="0056654A">
        <w:rPr>
          <w:rFonts w:ascii="Arial" w:hAnsi="Arial" w:cs="Arial"/>
        </w:rPr>
        <w:t xml:space="preserve">, </w:t>
      </w:r>
      <w:r w:rsidR="00756BAF" w:rsidRPr="0013117B">
        <w:rPr>
          <w:rFonts w:ascii="Arial" w:eastAsia="Times New Roman" w:hAnsi="Arial" w:cs="Arial"/>
          <w:kern w:val="0"/>
          <w:lang w:eastAsia="pt-BR"/>
          <w14:ligatures w14:val="none"/>
        </w:rPr>
        <w:t xml:space="preserve">Karone </w:t>
      </w:r>
      <w:r w:rsidR="00756BAF" w:rsidRPr="00276CE5">
        <w:rPr>
          <w:rFonts w:ascii="Arial" w:eastAsia="Times New Roman" w:hAnsi="Arial" w:cs="Arial"/>
          <w:color w:val="000000"/>
          <w:kern w:val="0"/>
          <w:lang w:eastAsia="pt-BR"/>
          <w14:ligatures w14:val="none"/>
        </w:rPr>
        <w:t>Marllus Rocha de Oliveira</w:t>
      </w:r>
      <w:r w:rsidR="00182584">
        <w:rPr>
          <w:rFonts w:ascii="Arial" w:hAnsi="Arial" w:cs="Arial"/>
        </w:rPr>
        <w:t xml:space="preserve">, </w:t>
      </w:r>
      <w:r w:rsidR="009E29EF" w:rsidRPr="00276CE5">
        <w:rPr>
          <w:rFonts w:ascii="Arial" w:eastAsia="Times New Roman" w:hAnsi="Arial" w:cs="Arial"/>
          <w:color w:val="000000"/>
          <w:kern w:val="0"/>
          <w:lang w:eastAsia="pt-BR"/>
          <w14:ligatures w14:val="none"/>
        </w:rPr>
        <w:t>Rosângela de Faria e Coelho</w:t>
      </w:r>
      <w:r w:rsidR="00301D01">
        <w:rPr>
          <w:rFonts w:ascii="Arial" w:eastAsia="Times New Roman" w:hAnsi="Arial" w:cs="Arial"/>
          <w:color w:val="000000"/>
          <w:kern w:val="0"/>
          <w:lang w:eastAsia="pt-BR"/>
          <w14:ligatures w14:val="none"/>
        </w:rPr>
        <w:t xml:space="preserve">, </w:t>
      </w:r>
      <w:r w:rsidR="00301D01" w:rsidRPr="00276CE5">
        <w:rPr>
          <w:rFonts w:ascii="Arial" w:eastAsia="Times New Roman" w:hAnsi="Arial" w:cs="Arial"/>
          <w:color w:val="000000"/>
          <w:kern w:val="0"/>
          <w:lang w:eastAsia="pt-BR"/>
          <w14:ligatures w14:val="none"/>
        </w:rPr>
        <w:t>Maria Lúcia de Cristo</w:t>
      </w:r>
      <w:r w:rsidR="00F537AE">
        <w:rPr>
          <w:rFonts w:ascii="Arial" w:eastAsia="Times New Roman" w:hAnsi="Arial" w:cs="Arial"/>
          <w:color w:val="000000"/>
          <w:kern w:val="0"/>
          <w:lang w:eastAsia="pt-BR"/>
          <w14:ligatures w14:val="none"/>
        </w:rPr>
        <w:t xml:space="preserve"> </w:t>
      </w:r>
      <w:r w:rsidR="001F3F60">
        <w:rPr>
          <w:rFonts w:ascii="Arial" w:eastAsia="Times New Roman" w:hAnsi="Arial" w:cs="Arial"/>
          <w:color w:val="000000"/>
          <w:kern w:val="0"/>
          <w:lang w:eastAsia="pt-BR"/>
          <w14:ligatures w14:val="none"/>
        </w:rPr>
        <w:t>e</w:t>
      </w:r>
      <w:r w:rsidR="00F537AE">
        <w:rPr>
          <w:rFonts w:ascii="Arial" w:eastAsia="Times New Roman" w:hAnsi="Arial" w:cs="Arial"/>
          <w:color w:val="000000"/>
          <w:kern w:val="0"/>
          <w:lang w:eastAsia="pt-BR"/>
          <w14:ligatures w14:val="none"/>
        </w:rPr>
        <w:t xml:space="preserve"> </w:t>
      </w:r>
      <w:r w:rsidR="00F537AE" w:rsidRPr="006D5C43">
        <w:rPr>
          <w:rFonts w:ascii="Arial" w:eastAsia="Times New Roman" w:hAnsi="Arial" w:cs="Arial"/>
          <w:kern w:val="0"/>
          <w:lang w:eastAsia="pt-BR"/>
          <w14:ligatures w14:val="none"/>
        </w:rPr>
        <w:t>Saulo Soares Neiva</w:t>
      </w:r>
      <w:r w:rsidR="00F537AE">
        <w:rPr>
          <w:rFonts w:ascii="Arial" w:hAnsi="Arial" w:cs="Arial"/>
        </w:rPr>
        <w:t xml:space="preserve"> </w:t>
      </w:r>
      <w:r w:rsidR="00BF4FA1">
        <w:rPr>
          <w:rFonts w:ascii="Arial" w:hAnsi="Arial" w:cs="Arial"/>
        </w:rPr>
        <w:t>se prontificaram</w:t>
      </w:r>
      <w:r w:rsidR="00956EB1">
        <w:rPr>
          <w:rFonts w:ascii="Arial" w:hAnsi="Arial" w:cs="Arial"/>
        </w:rPr>
        <w:t>, fechando assim os componentes.</w:t>
      </w:r>
      <w:r w:rsidR="00324711">
        <w:rPr>
          <w:rFonts w:ascii="Arial" w:hAnsi="Arial" w:cs="Arial"/>
        </w:rPr>
        <w:t xml:space="preserve"> Dan</w:t>
      </w:r>
      <w:r w:rsidR="0037414E">
        <w:rPr>
          <w:rFonts w:ascii="Arial" w:hAnsi="Arial" w:cs="Arial"/>
        </w:rPr>
        <w:t>do seguimento, Juliana passou para o próximo item da pauta</w:t>
      </w:r>
      <w:r w:rsidR="00A6685C">
        <w:rPr>
          <w:rFonts w:ascii="Arial" w:hAnsi="Arial" w:cs="Arial"/>
        </w:rPr>
        <w:t xml:space="preserve"> </w:t>
      </w:r>
      <w:r w:rsidR="009339F8">
        <w:rPr>
          <w:rFonts w:ascii="Arial" w:hAnsi="Arial" w:cs="Arial"/>
        </w:rPr>
        <w:t xml:space="preserve">referente </w:t>
      </w:r>
      <w:r w:rsidR="006A57D1">
        <w:rPr>
          <w:rFonts w:ascii="Arial" w:hAnsi="Arial" w:cs="Arial"/>
        </w:rPr>
        <w:t>à aprovação</w:t>
      </w:r>
      <w:r w:rsidR="00A6685C">
        <w:rPr>
          <w:rFonts w:ascii="Arial" w:hAnsi="Arial" w:cs="Arial"/>
        </w:rPr>
        <w:t xml:space="preserve"> da ata anterior</w:t>
      </w:r>
      <w:r w:rsidR="00C2575B">
        <w:rPr>
          <w:rFonts w:ascii="Arial" w:hAnsi="Arial" w:cs="Arial"/>
        </w:rPr>
        <w:t xml:space="preserve">, </w:t>
      </w:r>
      <w:r w:rsidR="009339F8">
        <w:rPr>
          <w:rFonts w:ascii="Arial" w:hAnsi="Arial" w:cs="Arial"/>
        </w:rPr>
        <w:t>não havendo</w:t>
      </w:r>
      <w:r w:rsidR="00C2575B">
        <w:rPr>
          <w:rFonts w:ascii="Arial" w:hAnsi="Arial" w:cs="Arial"/>
        </w:rPr>
        <w:t xml:space="preserve"> considerações</w:t>
      </w:r>
      <w:r w:rsidR="009339F8">
        <w:rPr>
          <w:rFonts w:ascii="Arial" w:hAnsi="Arial" w:cs="Arial"/>
        </w:rPr>
        <w:t>, foi</w:t>
      </w:r>
      <w:r w:rsidR="00C2575B">
        <w:rPr>
          <w:rFonts w:ascii="Arial" w:hAnsi="Arial" w:cs="Arial"/>
        </w:rPr>
        <w:t xml:space="preserve"> aprovada </w:t>
      </w:r>
      <w:r w:rsidR="00A6685C">
        <w:rPr>
          <w:rFonts w:ascii="Arial" w:hAnsi="Arial" w:cs="Arial"/>
        </w:rPr>
        <w:t>por</w:t>
      </w:r>
      <w:r w:rsidR="00C2575B">
        <w:rPr>
          <w:rFonts w:ascii="Arial" w:hAnsi="Arial" w:cs="Arial"/>
        </w:rPr>
        <w:t xml:space="preserve"> aclamação e </w:t>
      </w:r>
      <w:r w:rsidR="00ED6D9E">
        <w:rPr>
          <w:rFonts w:ascii="Arial" w:hAnsi="Arial" w:cs="Arial"/>
        </w:rPr>
        <w:t>por unanimidade</w:t>
      </w:r>
      <w:r w:rsidR="00C2575B">
        <w:rPr>
          <w:rFonts w:ascii="Arial" w:hAnsi="Arial" w:cs="Arial"/>
        </w:rPr>
        <w:t>.</w:t>
      </w:r>
      <w:r w:rsidR="00575ECD">
        <w:rPr>
          <w:rFonts w:ascii="Arial" w:hAnsi="Arial" w:cs="Arial"/>
        </w:rPr>
        <w:t xml:space="preserve"> </w:t>
      </w:r>
      <w:r w:rsidR="00B46FBB">
        <w:rPr>
          <w:rFonts w:ascii="Arial" w:hAnsi="Arial" w:cs="Arial"/>
        </w:rPr>
        <w:t>Avançando com a pauta</w:t>
      </w:r>
      <w:r w:rsidR="00E80646">
        <w:rPr>
          <w:rFonts w:ascii="Arial" w:hAnsi="Arial" w:cs="Arial"/>
        </w:rPr>
        <w:t xml:space="preserve">, </w:t>
      </w:r>
      <w:r w:rsidR="00B46FBB">
        <w:rPr>
          <w:rFonts w:ascii="Arial" w:hAnsi="Arial" w:cs="Arial"/>
        </w:rPr>
        <w:t>Alex cumpriment</w:t>
      </w:r>
      <w:r w:rsidR="00BC5DA9">
        <w:rPr>
          <w:rFonts w:ascii="Arial" w:hAnsi="Arial" w:cs="Arial"/>
        </w:rPr>
        <w:t>ou</w:t>
      </w:r>
      <w:r w:rsidR="00B46FBB">
        <w:rPr>
          <w:rFonts w:ascii="Arial" w:hAnsi="Arial" w:cs="Arial"/>
        </w:rPr>
        <w:t xml:space="preserve"> a todos</w:t>
      </w:r>
      <w:r w:rsidR="00E80646">
        <w:rPr>
          <w:rFonts w:ascii="Arial" w:hAnsi="Arial" w:cs="Arial"/>
        </w:rPr>
        <w:t xml:space="preserve"> e</w:t>
      </w:r>
      <w:r w:rsidR="004B0C81">
        <w:rPr>
          <w:rFonts w:ascii="Arial" w:hAnsi="Arial" w:cs="Arial"/>
        </w:rPr>
        <w:t>,</w:t>
      </w:r>
      <w:r w:rsidR="00E80646">
        <w:rPr>
          <w:rFonts w:ascii="Arial" w:hAnsi="Arial" w:cs="Arial"/>
        </w:rPr>
        <w:t xml:space="preserve"> e</w:t>
      </w:r>
      <w:r w:rsidR="00575ECD">
        <w:rPr>
          <w:rFonts w:ascii="Arial" w:hAnsi="Arial" w:cs="Arial"/>
        </w:rPr>
        <w:t xml:space="preserve">m relação </w:t>
      </w:r>
      <w:r w:rsidR="004B0C81">
        <w:rPr>
          <w:rFonts w:ascii="Arial" w:hAnsi="Arial" w:cs="Arial"/>
        </w:rPr>
        <w:t>à</w:t>
      </w:r>
      <w:r w:rsidR="00575ECD">
        <w:rPr>
          <w:rFonts w:ascii="Arial" w:hAnsi="Arial" w:cs="Arial"/>
        </w:rPr>
        <w:t xml:space="preserve"> minuta do contrato de gestão</w:t>
      </w:r>
      <w:r w:rsidR="006A57D1">
        <w:rPr>
          <w:rFonts w:ascii="Arial" w:hAnsi="Arial" w:cs="Arial"/>
        </w:rPr>
        <w:t xml:space="preserve">, </w:t>
      </w:r>
      <w:r w:rsidR="00E92133">
        <w:rPr>
          <w:rFonts w:ascii="Arial" w:hAnsi="Arial" w:cs="Arial"/>
        </w:rPr>
        <w:t>contextualizou</w:t>
      </w:r>
      <w:r w:rsidR="00E80646">
        <w:rPr>
          <w:rFonts w:ascii="Arial" w:hAnsi="Arial" w:cs="Arial"/>
        </w:rPr>
        <w:t xml:space="preserve"> </w:t>
      </w:r>
      <w:r w:rsidR="00BC5DA9">
        <w:rPr>
          <w:rFonts w:ascii="Arial" w:hAnsi="Arial" w:cs="Arial"/>
        </w:rPr>
        <w:t>o processo realizado</w:t>
      </w:r>
      <w:r w:rsidR="00421257">
        <w:rPr>
          <w:rFonts w:ascii="Arial" w:hAnsi="Arial" w:cs="Arial"/>
        </w:rPr>
        <w:t xml:space="preserve"> </w:t>
      </w:r>
      <w:r w:rsidR="001F01B5">
        <w:rPr>
          <w:rFonts w:ascii="Arial" w:hAnsi="Arial" w:cs="Arial"/>
        </w:rPr>
        <w:t xml:space="preserve">até </w:t>
      </w:r>
      <w:r w:rsidR="00A35E92">
        <w:rPr>
          <w:rFonts w:ascii="Arial" w:hAnsi="Arial" w:cs="Arial"/>
        </w:rPr>
        <w:t>o encaminhamento para assinatura</w:t>
      </w:r>
      <w:r w:rsidR="001F01B5">
        <w:rPr>
          <w:rFonts w:ascii="Arial" w:hAnsi="Arial" w:cs="Arial"/>
        </w:rPr>
        <w:t>,</w:t>
      </w:r>
      <w:r w:rsidR="000B168F">
        <w:rPr>
          <w:rFonts w:ascii="Arial" w:hAnsi="Arial" w:cs="Arial"/>
        </w:rPr>
        <w:t xml:space="preserve"> com previsão </w:t>
      </w:r>
      <w:r w:rsidR="001F01B5">
        <w:rPr>
          <w:rFonts w:ascii="Arial" w:hAnsi="Arial" w:cs="Arial"/>
        </w:rPr>
        <w:t>de conclusão</w:t>
      </w:r>
      <w:r w:rsidR="00922D23">
        <w:rPr>
          <w:rFonts w:ascii="Arial" w:hAnsi="Arial" w:cs="Arial"/>
        </w:rPr>
        <w:t xml:space="preserve"> </w:t>
      </w:r>
      <w:r w:rsidR="000B168F">
        <w:rPr>
          <w:rFonts w:ascii="Arial" w:hAnsi="Arial" w:cs="Arial"/>
        </w:rPr>
        <w:t>até trinta e um de dezembro</w:t>
      </w:r>
      <w:r w:rsidR="006D349E">
        <w:rPr>
          <w:rFonts w:ascii="Arial" w:hAnsi="Arial" w:cs="Arial"/>
        </w:rPr>
        <w:t xml:space="preserve"> para garantir o andamento das atividades</w:t>
      </w:r>
      <w:r w:rsidR="00815B5D">
        <w:rPr>
          <w:rFonts w:ascii="Arial" w:hAnsi="Arial" w:cs="Arial"/>
        </w:rPr>
        <w:t xml:space="preserve"> em dois mil e vinte e seis.</w:t>
      </w:r>
      <w:r w:rsidR="00E92133">
        <w:rPr>
          <w:rFonts w:ascii="Arial" w:hAnsi="Arial" w:cs="Arial"/>
        </w:rPr>
        <w:t xml:space="preserve"> Juliana agradeceu a</w:t>
      </w:r>
      <w:r w:rsidR="00C363A6">
        <w:rPr>
          <w:rFonts w:ascii="Arial" w:hAnsi="Arial" w:cs="Arial"/>
        </w:rPr>
        <w:t xml:space="preserve">s palavras de Alex passando ao representante do órgão gestor, Leandro Pinheiro Calil </w:t>
      </w:r>
      <w:r w:rsidR="004B6B70">
        <w:rPr>
          <w:rFonts w:ascii="Arial" w:hAnsi="Arial" w:cs="Arial"/>
        </w:rPr>
        <w:t xml:space="preserve">para considerações. </w:t>
      </w:r>
      <w:r w:rsidR="00BF55DC" w:rsidRPr="00BF55DC">
        <w:rPr>
          <w:rFonts w:ascii="Arial" w:hAnsi="Arial" w:cs="Arial"/>
        </w:rPr>
        <w:t>Em seguida, cumprimentou a todos, corroborou as colocações de Alex e relatou que o órgão buscou realizar as alterações sugeridas no contrato, de modo a atender aos interesses das 3 (três) partes. Agradeceu a participação de todos, ressaltando que a contribuição foi de suma importância para a assinatura do documento que norteará as atividades da agência, em conjunto com o comitê e o IGAM, pelos próximos 5 (cinco) anos, conforme sugestão apresentada, com previsão de nova repactuação dentro do prazo de 10 (dez) anos da concessão da equiparação. Por fim, colocou-se à disposição para quaisquer esclarecimentos.</w:t>
      </w:r>
      <w:r w:rsidR="00694F92">
        <w:rPr>
          <w:rFonts w:ascii="Arial" w:hAnsi="Arial" w:cs="Arial"/>
        </w:rPr>
        <w:t xml:space="preserve"> </w:t>
      </w:r>
      <w:r w:rsidR="00694F92" w:rsidRPr="00694F92">
        <w:rPr>
          <w:rFonts w:ascii="Arial" w:hAnsi="Arial" w:cs="Arial"/>
        </w:rPr>
        <w:t>Alex complementou informando que houve um impasse relacionado à vigência do contrato, porém, após alinhamento entre as diretorias e a agência, chegou-se a um formato que atendeu às partes interessadas, ressaltando que a delegação possui prazo de 10 (dez) anos.</w:t>
      </w:r>
      <w:r w:rsidR="00694F92">
        <w:rPr>
          <w:rFonts w:ascii="Arial" w:hAnsi="Arial" w:cs="Arial"/>
        </w:rPr>
        <w:t xml:space="preserve"> </w:t>
      </w:r>
      <w:r w:rsidR="001141A3" w:rsidRPr="001141A3">
        <w:rPr>
          <w:rFonts w:ascii="Arial" w:hAnsi="Arial" w:cs="Arial"/>
        </w:rPr>
        <w:t>Dando continuidade, Senisi reforçou que, no âmbito da diretoria e das câmaras técnicas, foram propostos reajustes ao contrato, os quais, em grande parte, foram acatados. Como encaminhamento, sugeriu o aprimoramento dos indicadores apresentados pelo comitê, de modo que o processo de avaliação se aproxime o máximo possível da realidade.</w:t>
      </w:r>
      <w:r w:rsidR="00B06E2C">
        <w:rPr>
          <w:rFonts w:ascii="Arial" w:hAnsi="Arial" w:cs="Arial"/>
        </w:rPr>
        <w:t xml:space="preserve"> </w:t>
      </w:r>
      <w:r w:rsidR="00B06E2C" w:rsidRPr="00B06E2C">
        <w:rPr>
          <w:rFonts w:ascii="Arial" w:hAnsi="Arial" w:cs="Arial"/>
        </w:rPr>
        <w:t xml:space="preserve">Juliana agradeceu pelas considerações e colocações, questionou se mais alguém gostaria de se manifestar e se todos estavam de acordo. Não havendo manifestações, ficou registrada a aprovação do comitê quanto à minuta do </w:t>
      </w:r>
      <w:r w:rsidR="00B06E2C" w:rsidRPr="00B06E2C">
        <w:rPr>
          <w:rFonts w:ascii="Arial" w:hAnsi="Arial" w:cs="Arial"/>
        </w:rPr>
        <w:lastRenderedPageBreak/>
        <w:t>contrato. Informou ainda que, após a assinatura, o documento será encaminhado para publicação no site</w:t>
      </w:r>
      <w:r w:rsidR="00321A10">
        <w:rPr>
          <w:rFonts w:ascii="Arial" w:hAnsi="Arial" w:cs="Arial"/>
        </w:rPr>
        <w:t>, juntamente com os indicadores e metas</w:t>
      </w:r>
      <w:r w:rsidR="005E3CFD">
        <w:rPr>
          <w:rFonts w:ascii="Arial" w:hAnsi="Arial" w:cs="Arial"/>
        </w:rPr>
        <w:t xml:space="preserve"> levando em conta o aprimoramento</w:t>
      </w:r>
      <w:r w:rsidR="007D33B9">
        <w:rPr>
          <w:rFonts w:ascii="Arial" w:hAnsi="Arial" w:cs="Arial"/>
        </w:rPr>
        <w:t xml:space="preserve"> para uma nova versão</w:t>
      </w:r>
      <w:r w:rsidR="00B06E2C" w:rsidRPr="00B06E2C">
        <w:rPr>
          <w:rFonts w:ascii="Arial" w:hAnsi="Arial" w:cs="Arial"/>
        </w:rPr>
        <w:t>.</w:t>
      </w:r>
      <w:r w:rsidR="0032338F">
        <w:rPr>
          <w:rFonts w:ascii="Arial" w:hAnsi="Arial" w:cs="Arial"/>
        </w:rPr>
        <w:t xml:space="preserve"> </w:t>
      </w:r>
      <w:r w:rsidR="005745AA">
        <w:rPr>
          <w:rFonts w:ascii="Arial" w:hAnsi="Arial" w:cs="Arial"/>
        </w:rPr>
        <w:t xml:space="preserve">Salientou que, </w:t>
      </w:r>
      <w:r w:rsidR="00300D8A">
        <w:rPr>
          <w:rFonts w:ascii="Arial" w:hAnsi="Arial" w:cs="Arial"/>
        </w:rPr>
        <w:t>o encaminhamento s</w:t>
      </w:r>
      <w:r w:rsidR="009D0598">
        <w:rPr>
          <w:rFonts w:ascii="Arial" w:hAnsi="Arial" w:cs="Arial"/>
        </w:rPr>
        <w:t xml:space="preserve">erá direcionado </w:t>
      </w:r>
      <w:r w:rsidR="00300D8A">
        <w:rPr>
          <w:rFonts w:ascii="Arial" w:hAnsi="Arial" w:cs="Arial"/>
        </w:rPr>
        <w:t>para o protocolo. Passou-se ao próximo item da pauta</w:t>
      </w:r>
      <w:r w:rsidR="00F42827">
        <w:rPr>
          <w:rFonts w:ascii="Arial" w:hAnsi="Arial" w:cs="Arial"/>
        </w:rPr>
        <w:t xml:space="preserve"> sendo redirecionada a palavra ao Alex da AGEDOCE</w:t>
      </w:r>
      <w:r w:rsidR="006B5F1C">
        <w:rPr>
          <w:rFonts w:ascii="Arial" w:hAnsi="Arial" w:cs="Arial"/>
        </w:rPr>
        <w:t xml:space="preserve">. </w:t>
      </w:r>
      <w:r w:rsidR="006B5F1C" w:rsidRPr="006B5F1C">
        <w:rPr>
          <w:rFonts w:ascii="Arial" w:hAnsi="Arial" w:cs="Arial"/>
        </w:rPr>
        <w:t>Alex explicou o Plano de Aplicação Plurianual (PAP) como um instrumento importante dos Comitês de Bacias Hidrográficas (CBHs). Informou que um novo ciclo do PAP está se iniciando e projetou na tela a minuta do documento, que já havia sido previamente disponibilizada aos conselheiros</w:t>
      </w:r>
      <w:r w:rsidR="00266C8C">
        <w:rPr>
          <w:rFonts w:ascii="Arial" w:hAnsi="Arial" w:cs="Arial"/>
        </w:rPr>
        <w:t xml:space="preserve">, </w:t>
      </w:r>
      <w:r w:rsidR="00266C8C" w:rsidRPr="00266C8C">
        <w:rPr>
          <w:rFonts w:ascii="Arial" w:hAnsi="Arial" w:cs="Arial"/>
        </w:rPr>
        <w:t xml:space="preserve">destacando que a estrutura utilizada é a mesma do ciclo anterior. </w:t>
      </w:r>
      <w:r w:rsidR="00266C8C">
        <w:rPr>
          <w:rFonts w:ascii="Arial" w:hAnsi="Arial" w:cs="Arial"/>
        </w:rPr>
        <w:t>Ressaltou</w:t>
      </w:r>
      <w:r w:rsidR="006B5F1C" w:rsidRPr="006B5F1C">
        <w:rPr>
          <w:rFonts w:ascii="Arial" w:hAnsi="Arial" w:cs="Arial"/>
        </w:rPr>
        <w:t xml:space="preserve"> que o PAP não é o único instrumento de planejamento, </w:t>
      </w:r>
      <w:r w:rsidR="008F413A">
        <w:rPr>
          <w:rFonts w:ascii="Arial" w:hAnsi="Arial" w:cs="Arial"/>
        </w:rPr>
        <w:t>enfatiz</w:t>
      </w:r>
      <w:r w:rsidR="006B5F1C" w:rsidRPr="006B5F1C">
        <w:rPr>
          <w:rFonts w:ascii="Arial" w:hAnsi="Arial" w:cs="Arial"/>
        </w:rPr>
        <w:t xml:space="preserve">ando que o plano macro é o Plano Diretor, com vigência de 20 (vinte) anos e revisões a cada 5 (cinco) anos. </w:t>
      </w:r>
      <w:r w:rsidR="005829E4">
        <w:rPr>
          <w:rFonts w:ascii="Arial" w:hAnsi="Arial" w:cs="Arial"/>
        </w:rPr>
        <w:t>L</w:t>
      </w:r>
      <w:r w:rsidR="006B5F1C" w:rsidRPr="006B5F1C">
        <w:rPr>
          <w:rFonts w:ascii="Arial" w:hAnsi="Arial" w:cs="Arial"/>
        </w:rPr>
        <w:t>embrou ainda que o PAP é uma ferramenta de planejamento voltada à implementação do Plano de Recursos Hídricos (PRH) das bacias hidrográficas, conforme o contrato de gestão. Acrescentou que a AGEDOCE é a entidade gestora dos recursos provenientes da cobrança pelo uso da água, arrecadados pelo IGAM, sendo a aplicação desses recursos realizada de acordo com o que é deliberado por meio do PAP.</w:t>
      </w:r>
      <w:r w:rsidR="006840CD">
        <w:rPr>
          <w:rFonts w:ascii="Arial" w:hAnsi="Arial" w:cs="Arial"/>
        </w:rPr>
        <w:t xml:space="preserve"> </w:t>
      </w:r>
      <w:r w:rsidR="004470E0">
        <w:rPr>
          <w:rFonts w:ascii="Arial" w:hAnsi="Arial" w:cs="Arial"/>
        </w:rPr>
        <w:t xml:space="preserve">Reforçou </w:t>
      </w:r>
      <w:r w:rsidR="003C257F">
        <w:rPr>
          <w:rFonts w:ascii="Arial" w:hAnsi="Arial" w:cs="Arial"/>
        </w:rPr>
        <w:t xml:space="preserve">os </w:t>
      </w:r>
      <w:r w:rsidR="006A01D9">
        <w:rPr>
          <w:rFonts w:ascii="Arial" w:hAnsi="Arial" w:cs="Arial"/>
        </w:rPr>
        <w:t>três eixos</w:t>
      </w:r>
      <w:r w:rsidR="004470E0">
        <w:rPr>
          <w:rFonts w:ascii="Arial" w:hAnsi="Arial" w:cs="Arial"/>
        </w:rPr>
        <w:t xml:space="preserve"> </w:t>
      </w:r>
      <w:r w:rsidR="00AB192B">
        <w:rPr>
          <w:rFonts w:ascii="Arial" w:hAnsi="Arial" w:cs="Arial"/>
        </w:rPr>
        <w:t>sendo programas e ações de gestão</w:t>
      </w:r>
      <w:r w:rsidR="005E78FB">
        <w:rPr>
          <w:rFonts w:ascii="Arial" w:hAnsi="Arial" w:cs="Arial"/>
        </w:rPr>
        <w:t xml:space="preserve"> (</w:t>
      </w:r>
      <w:r w:rsidR="006C06C4">
        <w:rPr>
          <w:rFonts w:ascii="Arial" w:hAnsi="Arial" w:cs="Arial"/>
        </w:rPr>
        <w:t>apoio ao comitê e a implementação dos instrument</w:t>
      </w:r>
      <w:r w:rsidR="00BA2874">
        <w:rPr>
          <w:rFonts w:ascii="Arial" w:hAnsi="Arial" w:cs="Arial"/>
        </w:rPr>
        <w:t>os)</w:t>
      </w:r>
      <w:r w:rsidR="00AB192B">
        <w:rPr>
          <w:rFonts w:ascii="Arial" w:hAnsi="Arial" w:cs="Arial"/>
        </w:rPr>
        <w:t xml:space="preserve">, </w:t>
      </w:r>
      <w:r w:rsidR="00B21E2E">
        <w:rPr>
          <w:rFonts w:ascii="Arial" w:hAnsi="Arial" w:cs="Arial"/>
        </w:rPr>
        <w:t xml:space="preserve">de </w:t>
      </w:r>
      <w:r w:rsidR="00AB192B">
        <w:rPr>
          <w:rFonts w:ascii="Arial" w:hAnsi="Arial" w:cs="Arial"/>
        </w:rPr>
        <w:t xml:space="preserve">planejamento </w:t>
      </w:r>
      <w:r w:rsidR="00BA2874">
        <w:rPr>
          <w:rFonts w:ascii="Arial" w:hAnsi="Arial" w:cs="Arial"/>
        </w:rPr>
        <w:t>(projetos e estudos do território</w:t>
      </w:r>
      <w:r w:rsidR="00CF24DE">
        <w:rPr>
          <w:rFonts w:ascii="Arial" w:hAnsi="Arial" w:cs="Arial"/>
        </w:rPr>
        <w:t>)</w:t>
      </w:r>
      <w:r w:rsidR="00936750">
        <w:rPr>
          <w:rFonts w:ascii="Arial" w:hAnsi="Arial" w:cs="Arial"/>
        </w:rPr>
        <w:t xml:space="preserve"> </w:t>
      </w:r>
      <w:r w:rsidR="00AB192B">
        <w:rPr>
          <w:rFonts w:ascii="Arial" w:hAnsi="Arial" w:cs="Arial"/>
        </w:rPr>
        <w:t xml:space="preserve">e </w:t>
      </w:r>
      <w:r w:rsidR="00B21E2E">
        <w:rPr>
          <w:rFonts w:ascii="Arial" w:hAnsi="Arial" w:cs="Arial"/>
        </w:rPr>
        <w:t xml:space="preserve">ações </w:t>
      </w:r>
      <w:r w:rsidR="00AB192B">
        <w:rPr>
          <w:rFonts w:ascii="Arial" w:hAnsi="Arial" w:cs="Arial"/>
        </w:rPr>
        <w:t>estruturais</w:t>
      </w:r>
      <w:r w:rsidR="00CF24DE">
        <w:rPr>
          <w:rFonts w:ascii="Arial" w:hAnsi="Arial" w:cs="Arial"/>
        </w:rPr>
        <w:t xml:space="preserve"> (obras</w:t>
      </w:r>
      <w:r w:rsidR="003C257F">
        <w:rPr>
          <w:rFonts w:ascii="Arial" w:hAnsi="Arial" w:cs="Arial"/>
        </w:rPr>
        <w:t>)</w:t>
      </w:r>
      <w:r w:rsidR="00AB192B">
        <w:rPr>
          <w:rFonts w:ascii="Arial" w:hAnsi="Arial" w:cs="Arial"/>
        </w:rPr>
        <w:t>.</w:t>
      </w:r>
      <w:r w:rsidR="006A01D9">
        <w:rPr>
          <w:rFonts w:ascii="Arial" w:hAnsi="Arial" w:cs="Arial"/>
        </w:rPr>
        <w:t xml:space="preserve"> </w:t>
      </w:r>
      <w:r w:rsidR="00594251">
        <w:rPr>
          <w:rFonts w:ascii="Arial" w:hAnsi="Arial" w:cs="Arial"/>
        </w:rPr>
        <w:t>Destacou</w:t>
      </w:r>
      <w:r w:rsidR="00C50EC3">
        <w:rPr>
          <w:rFonts w:ascii="Arial" w:hAnsi="Arial" w:cs="Arial"/>
        </w:rPr>
        <w:t xml:space="preserve"> que o plano foi revisado em 2023</w:t>
      </w:r>
      <w:r w:rsidR="00936750">
        <w:rPr>
          <w:rFonts w:ascii="Arial" w:hAnsi="Arial" w:cs="Arial"/>
        </w:rPr>
        <w:t xml:space="preserve"> com consumo baseado no que</w:t>
      </w:r>
      <w:r w:rsidR="00971696">
        <w:rPr>
          <w:rFonts w:ascii="Arial" w:hAnsi="Arial" w:cs="Arial"/>
        </w:rPr>
        <w:t xml:space="preserve"> foi preconizado.</w:t>
      </w:r>
      <w:r w:rsidR="00705B03">
        <w:rPr>
          <w:rFonts w:ascii="Arial" w:hAnsi="Arial" w:cs="Arial"/>
        </w:rPr>
        <w:t xml:space="preserve"> </w:t>
      </w:r>
      <w:r w:rsidR="008415DA" w:rsidRPr="008415DA">
        <w:rPr>
          <w:rFonts w:ascii="Arial" w:hAnsi="Arial" w:cs="Arial"/>
        </w:rPr>
        <w:t>Quanto à arrecadação anual, a previsão estimada é de R$ 1.285.754,97 (um milhão, duzentos e oitenta e cinco mil, setecentos e cinquenta e quatro reais e noventa e sete centavos).</w:t>
      </w:r>
      <w:r w:rsidR="00C13202">
        <w:rPr>
          <w:rFonts w:ascii="Arial" w:hAnsi="Arial" w:cs="Arial"/>
        </w:rPr>
        <w:t xml:space="preserve"> </w:t>
      </w:r>
      <w:r w:rsidR="007F02C4">
        <w:rPr>
          <w:rFonts w:ascii="Arial" w:hAnsi="Arial" w:cs="Arial"/>
        </w:rPr>
        <w:t xml:space="preserve">Alex prosseguiu </w:t>
      </w:r>
      <w:r w:rsidR="00B21142">
        <w:rPr>
          <w:rFonts w:ascii="Arial" w:hAnsi="Arial" w:cs="Arial"/>
        </w:rPr>
        <w:t>deta</w:t>
      </w:r>
      <w:r w:rsidR="004920C1">
        <w:rPr>
          <w:rFonts w:ascii="Arial" w:hAnsi="Arial" w:cs="Arial"/>
        </w:rPr>
        <w:t>lhando as</w:t>
      </w:r>
      <w:r w:rsidR="007F02C4">
        <w:rPr>
          <w:rFonts w:ascii="Arial" w:hAnsi="Arial" w:cs="Arial"/>
        </w:rPr>
        <w:t xml:space="preserve"> informações</w:t>
      </w:r>
      <w:r w:rsidR="00363E83">
        <w:rPr>
          <w:rFonts w:ascii="Arial" w:hAnsi="Arial" w:cs="Arial"/>
        </w:rPr>
        <w:t xml:space="preserve"> sobre </w:t>
      </w:r>
      <w:r w:rsidR="004920C1">
        <w:rPr>
          <w:rFonts w:ascii="Arial" w:hAnsi="Arial" w:cs="Arial"/>
        </w:rPr>
        <w:t>o PAP, ficando</w:t>
      </w:r>
      <w:r w:rsidR="00455CBD">
        <w:rPr>
          <w:rFonts w:ascii="Arial" w:hAnsi="Arial" w:cs="Arial"/>
        </w:rPr>
        <w:t xml:space="preserve"> à disposição para esclarecimentos. Juliana </w:t>
      </w:r>
      <w:r w:rsidR="00D428B4">
        <w:rPr>
          <w:rFonts w:ascii="Arial" w:hAnsi="Arial" w:cs="Arial"/>
        </w:rPr>
        <w:t>informou que no dia quatro de dezembro foi realizad</w:t>
      </w:r>
      <w:r w:rsidR="00DC6E1B">
        <w:rPr>
          <w:rFonts w:ascii="Arial" w:hAnsi="Arial" w:cs="Arial"/>
        </w:rPr>
        <w:t>a uma reunião conjunta das Câmaras Técnicas</w:t>
      </w:r>
      <w:r w:rsidR="00255A0A">
        <w:rPr>
          <w:rFonts w:ascii="Arial" w:hAnsi="Arial" w:cs="Arial"/>
        </w:rPr>
        <w:t xml:space="preserve"> </w:t>
      </w:r>
      <w:r w:rsidR="005F1380">
        <w:rPr>
          <w:rFonts w:ascii="Arial" w:hAnsi="Arial" w:cs="Arial"/>
        </w:rPr>
        <w:t xml:space="preserve">CTPP e CETIL. Na </w:t>
      </w:r>
      <w:r w:rsidR="00773271">
        <w:rPr>
          <w:rFonts w:ascii="Arial" w:hAnsi="Arial" w:cs="Arial"/>
        </w:rPr>
        <w:t>ocasião</w:t>
      </w:r>
      <w:r w:rsidR="005F1380">
        <w:rPr>
          <w:rFonts w:ascii="Arial" w:hAnsi="Arial" w:cs="Arial"/>
        </w:rPr>
        <w:t xml:space="preserve">, foi </w:t>
      </w:r>
      <w:r w:rsidR="00773271">
        <w:rPr>
          <w:rFonts w:ascii="Arial" w:hAnsi="Arial" w:cs="Arial"/>
        </w:rPr>
        <w:t>apresentada</w:t>
      </w:r>
      <w:r w:rsidR="005F1380">
        <w:rPr>
          <w:rFonts w:ascii="Arial" w:hAnsi="Arial" w:cs="Arial"/>
        </w:rPr>
        <w:t xml:space="preserve"> uma recomendação</w:t>
      </w:r>
      <w:r w:rsidR="00395650">
        <w:rPr>
          <w:rFonts w:ascii="Arial" w:hAnsi="Arial" w:cs="Arial"/>
        </w:rPr>
        <w:t xml:space="preserve"> </w:t>
      </w:r>
      <w:r w:rsidR="00DA57A3">
        <w:rPr>
          <w:rFonts w:ascii="Arial" w:hAnsi="Arial" w:cs="Arial"/>
        </w:rPr>
        <w:t>especifica</w:t>
      </w:r>
      <w:r w:rsidR="00395650">
        <w:rPr>
          <w:rFonts w:ascii="Arial" w:hAnsi="Arial" w:cs="Arial"/>
        </w:rPr>
        <w:t xml:space="preserve"> </w:t>
      </w:r>
      <w:r w:rsidR="00DA57A3">
        <w:rPr>
          <w:rFonts w:ascii="Arial" w:hAnsi="Arial" w:cs="Arial"/>
        </w:rPr>
        <w:t>a todos os comitês</w:t>
      </w:r>
      <w:r w:rsidR="000B2CC2">
        <w:rPr>
          <w:rFonts w:ascii="Arial" w:hAnsi="Arial" w:cs="Arial"/>
        </w:rPr>
        <w:t>, r</w:t>
      </w:r>
      <w:r w:rsidR="00DA57A3">
        <w:rPr>
          <w:rFonts w:ascii="Arial" w:hAnsi="Arial" w:cs="Arial"/>
        </w:rPr>
        <w:t>efer</w:t>
      </w:r>
      <w:r w:rsidR="000B2CC2">
        <w:rPr>
          <w:rFonts w:ascii="Arial" w:hAnsi="Arial" w:cs="Arial"/>
        </w:rPr>
        <w:t>ente</w:t>
      </w:r>
      <w:r w:rsidR="00DA57A3">
        <w:rPr>
          <w:rFonts w:ascii="Arial" w:hAnsi="Arial" w:cs="Arial"/>
        </w:rPr>
        <w:t xml:space="preserve"> a</w:t>
      </w:r>
      <w:r w:rsidR="00FD371C">
        <w:rPr>
          <w:rFonts w:ascii="Arial" w:hAnsi="Arial" w:cs="Arial"/>
        </w:rPr>
        <w:t xml:space="preserve">o desenvolvimento de ações </w:t>
      </w:r>
      <w:r w:rsidR="00160DFE">
        <w:rPr>
          <w:rFonts w:ascii="Arial" w:hAnsi="Arial" w:cs="Arial"/>
        </w:rPr>
        <w:t>voltada</w:t>
      </w:r>
      <w:r w:rsidR="00BD645E">
        <w:rPr>
          <w:rFonts w:ascii="Arial" w:hAnsi="Arial" w:cs="Arial"/>
        </w:rPr>
        <w:t>s</w:t>
      </w:r>
      <w:r w:rsidR="00160DFE">
        <w:rPr>
          <w:rFonts w:ascii="Arial" w:hAnsi="Arial" w:cs="Arial"/>
        </w:rPr>
        <w:t xml:space="preserve"> </w:t>
      </w:r>
      <w:r w:rsidR="00BD645E">
        <w:rPr>
          <w:rFonts w:ascii="Arial" w:hAnsi="Arial" w:cs="Arial"/>
        </w:rPr>
        <w:t>a</w:t>
      </w:r>
      <w:r w:rsidR="00FD371C">
        <w:rPr>
          <w:rFonts w:ascii="Arial" w:hAnsi="Arial" w:cs="Arial"/>
        </w:rPr>
        <w:t>o setor agropecuário</w:t>
      </w:r>
      <w:r w:rsidR="00A93137">
        <w:rPr>
          <w:rFonts w:ascii="Arial" w:hAnsi="Arial" w:cs="Arial"/>
        </w:rPr>
        <w:t xml:space="preserve">. A </w:t>
      </w:r>
      <w:r w:rsidR="00BD645E">
        <w:rPr>
          <w:rFonts w:ascii="Arial" w:hAnsi="Arial" w:cs="Arial"/>
        </w:rPr>
        <w:t xml:space="preserve">recomendação consiste </w:t>
      </w:r>
      <w:r w:rsidR="00AA619E">
        <w:rPr>
          <w:rFonts w:ascii="Arial" w:hAnsi="Arial" w:cs="Arial"/>
        </w:rPr>
        <w:t>em retirar</w:t>
      </w:r>
      <w:r w:rsidR="00B96BAD">
        <w:rPr>
          <w:rFonts w:ascii="Arial" w:hAnsi="Arial" w:cs="Arial"/>
        </w:rPr>
        <w:t xml:space="preserve"> </w:t>
      </w:r>
      <w:r w:rsidR="00C77854">
        <w:rPr>
          <w:rFonts w:ascii="Arial" w:hAnsi="Arial" w:cs="Arial"/>
        </w:rPr>
        <w:t xml:space="preserve">integralmente </w:t>
      </w:r>
      <w:r w:rsidR="00B96BAD">
        <w:rPr>
          <w:rFonts w:ascii="Arial" w:hAnsi="Arial" w:cs="Arial"/>
        </w:rPr>
        <w:t>o</w:t>
      </w:r>
      <w:r w:rsidR="002635F6">
        <w:rPr>
          <w:rFonts w:ascii="Arial" w:hAnsi="Arial" w:cs="Arial"/>
        </w:rPr>
        <w:t>s</w:t>
      </w:r>
      <w:r w:rsidR="00B96BAD">
        <w:rPr>
          <w:rFonts w:ascii="Arial" w:hAnsi="Arial" w:cs="Arial"/>
        </w:rPr>
        <w:t xml:space="preserve"> valor</w:t>
      </w:r>
      <w:r w:rsidR="002635F6">
        <w:rPr>
          <w:rFonts w:ascii="Arial" w:hAnsi="Arial" w:cs="Arial"/>
        </w:rPr>
        <w:t>es previstos</w:t>
      </w:r>
      <w:r w:rsidR="00B96BAD">
        <w:rPr>
          <w:rFonts w:ascii="Arial" w:hAnsi="Arial" w:cs="Arial"/>
        </w:rPr>
        <w:t xml:space="preserve"> na linha </w:t>
      </w:r>
      <w:r w:rsidR="002635F6">
        <w:rPr>
          <w:rFonts w:ascii="Arial" w:hAnsi="Arial" w:cs="Arial"/>
        </w:rPr>
        <w:t xml:space="preserve">orçamentária </w:t>
      </w:r>
      <w:r w:rsidR="00B96BAD">
        <w:rPr>
          <w:rFonts w:ascii="Arial" w:hAnsi="Arial" w:cs="Arial"/>
        </w:rPr>
        <w:t>de 202</w:t>
      </w:r>
      <w:r w:rsidR="00F82EE9">
        <w:rPr>
          <w:rFonts w:ascii="Arial" w:hAnsi="Arial" w:cs="Arial"/>
        </w:rPr>
        <w:t>6 a 2030</w:t>
      </w:r>
      <w:r w:rsidR="002635F6">
        <w:rPr>
          <w:rFonts w:ascii="Arial" w:hAnsi="Arial" w:cs="Arial"/>
        </w:rPr>
        <w:t>,</w:t>
      </w:r>
      <w:r w:rsidR="00B2572B">
        <w:rPr>
          <w:rFonts w:ascii="Arial" w:hAnsi="Arial" w:cs="Arial"/>
        </w:rPr>
        <w:t xml:space="preserve"> nos anos em que houve alocação </w:t>
      </w:r>
      <w:r w:rsidR="00BB3193">
        <w:rPr>
          <w:rFonts w:ascii="Arial" w:hAnsi="Arial" w:cs="Arial"/>
        </w:rPr>
        <w:t>total d</w:t>
      </w:r>
      <w:r w:rsidR="00B2572B">
        <w:rPr>
          <w:rFonts w:ascii="Arial" w:hAnsi="Arial" w:cs="Arial"/>
        </w:rPr>
        <w:t>o subcomponente</w:t>
      </w:r>
      <w:r w:rsidR="00F24D84">
        <w:rPr>
          <w:rFonts w:ascii="Arial" w:hAnsi="Arial" w:cs="Arial"/>
        </w:rPr>
        <w:t xml:space="preserve"> 2.1</w:t>
      </w:r>
      <w:r w:rsidR="00784622">
        <w:rPr>
          <w:rFonts w:ascii="Arial" w:hAnsi="Arial" w:cs="Arial"/>
        </w:rPr>
        <w:t xml:space="preserve"> </w:t>
      </w:r>
      <w:r w:rsidR="00BB3193">
        <w:rPr>
          <w:rFonts w:ascii="Arial" w:hAnsi="Arial" w:cs="Arial"/>
        </w:rPr>
        <w:t>-</w:t>
      </w:r>
      <w:r w:rsidR="00784622">
        <w:rPr>
          <w:rFonts w:ascii="Arial" w:hAnsi="Arial" w:cs="Arial"/>
        </w:rPr>
        <w:t xml:space="preserve"> </w:t>
      </w:r>
      <w:r w:rsidR="00BB3193">
        <w:rPr>
          <w:rFonts w:ascii="Arial" w:hAnsi="Arial" w:cs="Arial"/>
        </w:rPr>
        <w:t>D</w:t>
      </w:r>
      <w:r w:rsidR="00784622">
        <w:rPr>
          <w:rFonts w:ascii="Arial" w:hAnsi="Arial" w:cs="Arial"/>
        </w:rPr>
        <w:t xml:space="preserve">esenvolvimento para o setor agropecuário e </w:t>
      </w:r>
      <w:r w:rsidR="00F970C2">
        <w:rPr>
          <w:rFonts w:ascii="Arial" w:hAnsi="Arial" w:cs="Arial"/>
        </w:rPr>
        <w:t>realizar o remanejamento integral desse</w:t>
      </w:r>
      <w:r w:rsidR="00AD1101">
        <w:rPr>
          <w:rFonts w:ascii="Arial" w:hAnsi="Arial" w:cs="Arial"/>
        </w:rPr>
        <w:t>s</w:t>
      </w:r>
      <w:r w:rsidR="00F970C2">
        <w:rPr>
          <w:rFonts w:ascii="Arial" w:hAnsi="Arial" w:cs="Arial"/>
        </w:rPr>
        <w:t xml:space="preserve"> </w:t>
      </w:r>
      <w:r w:rsidR="00AD1101">
        <w:rPr>
          <w:rFonts w:ascii="Arial" w:hAnsi="Arial" w:cs="Arial"/>
        </w:rPr>
        <w:t>recursos</w:t>
      </w:r>
      <w:r w:rsidR="00F970C2">
        <w:rPr>
          <w:rFonts w:ascii="Arial" w:hAnsi="Arial" w:cs="Arial"/>
        </w:rPr>
        <w:t xml:space="preserve"> para </w:t>
      </w:r>
      <w:r w:rsidR="00AD1101">
        <w:rPr>
          <w:rFonts w:ascii="Arial" w:hAnsi="Arial" w:cs="Arial"/>
        </w:rPr>
        <w:t xml:space="preserve">a </w:t>
      </w:r>
      <w:r w:rsidR="00F970C2">
        <w:rPr>
          <w:rFonts w:ascii="Arial" w:hAnsi="Arial" w:cs="Arial"/>
        </w:rPr>
        <w:t>ação 3.2.2.1</w:t>
      </w:r>
      <w:r w:rsidR="00147DC1">
        <w:rPr>
          <w:rFonts w:ascii="Arial" w:hAnsi="Arial" w:cs="Arial"/>
        </w:rPr>
        <w:t>, com</w:t>
      </w:r>
      <w:r w:rsidR="00897821">
        <w:rPr>
          <w:rFonts w:ascii="Arial" w:hAnsi="Arial" w:cs="Arial"/>
        </w:rPr>
        <w:t xml:space="preserve"> o objetivo de </w:t>
      </w:r>
      <w:r w:rsidR="00421092">
        <w:rPr>
          <w:rFonts w:ascii="Arial" w:hAnsi="Arial" w:cs="Arial"/>
        </w:rPr>
        <w:lastRenderedPageBreak/>
        <w:t xml:space="preserve">dar andamento </w:t>
      </w:r>
      <w:r w:rsidR="00147DC1">
        <w:rPr>
          <w:rFonts w:ascii="Arial" w:hAnsi="Arial" w:cs="Arial"/>
        </w:rPr>
        <w:t>à</w:t>
      </w:r>
      <w:r w:rsidR="00421092">
        <w:rPr>
          <w:rFonts w:ascii="Arial" w:hAnsi="Arial" w:cs="Arial"/>
        </w:rPr>
        <w:t xml:space="preserve"> </w:t>
      </w:r>
      <w:r w:rsidR="00147DC1" w:rsidRPr="00147DC1">
        <w:rPr>
          <w:rFonts w:ascii="Arial" w:hAnsi="Arial" w:cs="Arial"/>
        </w:rPr>
        <w:t>implementação das ações da I</w:t>
      </w:r>
      <w:r w:rsidR="00147DC1">
        <w:rPr>
          <w:rFonts w:ascii="Arial" w:hAnsi="Arial" w:cs="Arial"/>
        </w:rPr>
        <w:t>NICIATIVA</w:t>
      </w:r>
      <w:r w:rsidR="00147DC1" w:rsidRPr="00147DC1">
        <w:rPr>
          <w:rFonts w:ascii="Arial" w:hAnsi="Arial" w:cs="Arial"/>
        </w:rPr>
        <w:t xml:space="preserve"> Rio Vivo. Destacou-se, ainda, que, enquanto não houver revisão do PIR, esse subcomponente e suas duas atividades correlatas permanecerão descritos no escopo do PAP, porém com valor zerado, assim como outros itens.</w:t>
      </w:r>
      <w:r w:rsidR="009A76DC">
        <w:rPr>
          <w:rFonts w:ascii="Arial" w:hAnsi="Arial" w:cs="Arial"/>
        </w:rPr>
        <w:t xml:space="preserve"> </w:t>
      </w:r>
      <w:r w:rsidR="000A67F4" w:rsidRPr="000A67F4">
        <w:rPr>
          <w:rFonts w:ascii="Arial" w:hAnsi="Arial" w:cs="Arial"/>
        </w:rPr>
        <w:t>Foi aberta a palavra para considerações. Ronevon Huebra da Silva cumprimentou a todos e reforçou o posicionamento das Câmaras Técnicas, informando que não há objeções à proposta apresentada, destacando a priorização da Iniciativa Rio Vivo como forma de garantir a segurança hídrica para todos os usuários.</w:t>
      </w:r>
      <w:r w:rsidR="000674D0">
        <w:rPr>
          <w:rFonts w:ascii="Arial" w:hAnsi="Arial" w:cs="Arial"/>
        </w:rPr>
        <w:t xml:space="preserve"> N</w:t>
      </w:r>
      <w:r w:rsidR="00B15438">
        <w:rPr>
          <w:rFonts w:ascii="Arial" w:hAnsi="Arial" w:cs="Arial"/>
        </w:rPr>
        <w:t xml:space="preserve">ão havendo mais </w:t>
      </w:r>
      <w:r w:rsidR="00901DF9">
        <w:rPr>
          <w:rFonts w:ascii="Arial" w:hAnsi="Arial" w:cs="Arial"/>
        </w:rPr>
        <w:t>ponderações</w:t>
      </w:r>
      <w:r w:rsidR="00B15438">
        <w:rPr>
          <w:rFonts w:ascii="Arial" w:hAnsi="Arial" w:cs="Arial"/>
        </w:rPr>
        <w:t xml:space="preserve">, </w:t>
      </w:r>
      <w:r w:rsidR="000674D0">
        <w:rPr>
          <w:rFonts w:ascii="Arial" w:hAnsi="Arial" w:cs="Arial"/>
        </w:rPr>
        <w:t>Juliana perguntou se todos estão de acordo com</w:t>
      </w:r>
      <w:r w:rsidR="004737C3">
        <w:rPr>
          <w:rFonts w:ascii="Arial" w:hAnsi="Arial" w:cs="Arial"/>
        </w:rPr>
        <w:t xml:space="preserve"> a aprovação da minuta do PAP para o exercício</w:t>
      </w:r>
      <w:r w:rsidR="00465828">
        <w:rPr>
          <w:rFonts w:ascii="Arial" w:hAnsi="Arial" w:cs="Arial"/>
        </w:rPr>
        <w:t xml:space="preserve"> de 2026 a 2030, considerando </w:t>
      </w:r>
      <w:r w:rsidR="003373C3">
        <w:rPr>
          <w:rFonts w:ascii="Arial" w:hAnsi="Arial" w:cs="Arial"/>
        </w:rPr>
        <w:t>a recomendação da Câmara Técnica</w:t>
      </w:r>
      <w:r w:rsidR="00816CC5">
        <w:rPr>
          <w:rFonts w:ascii="Arial" w:hAnsi="Arial" w:cs="Arial"/>
        </w:rPr>
        <w:t xml:space="preserve">, para ajuste </w:t>
      </w:r>
      <w:r w:rsidR="008E4BE0">
        <w:rPr>
          <w:rFonts w:ascii="Arial" w:hAnsi="Arial" w:cs="Arial"/>
        </w:rPr>
        <w:t>da retirada do valor de R$500.000,00 (quinhentos mil reais)</w:t>
      </w:r>
      <w:r w:rsidR="00AE2531">
        <w:rPr>
          <w:rFonts w:ascii="Arial" w:hAnsi="Arial" w:cs="Arial"/>
        </w:rPr>
        <w:t xml:space="preserve"> do subcomponente</w:t>
      </w:r>
      <w:r w:rsidR="00013485">
        <w:rPr>
          <w:rFonts w:ascii="Arial" w:hAnsi="Arial" w:cs="Arial"/>
        </w:rPr>
        <w:t xml:space="preserve"> 2.1 e seu remanejamento para a ação 3.2.2.1 INICIATIVA Rio Vivo</w:t>
      </w:r>
      <w:r w:rsidR="00EF2F46">
        <w:rPr>
          <w:rFonts w:ascii="Arial" w:hAnsi="Arial" w:cs="Arial"/>
        </w:rPr>
        <w:t>, os demais itens mantidos.</w:t>
      </w:r>
      <w:r w:rsidR="0003023C">
        <w:rPr>
          <w:rFonts w:ascii="Arial" w:hAnsi="Arial" w:cs="Arial"/>
        </w:rPr>
        <w:t xml:space="preserve"> Sem</w:t>
      </w:r>
      <w:r w:rsidR="00BA1AE2">
        <w:rPr>
          <w:rFonts w:ascii="Arial" w:hAnsi="Arial" w:cs="Arial"/>
        </w:rPr>
        <w:t xml:space="preserve"> registro de abstenção</w:t>
      </w:r>
      <w:r w:rsidR="0003023C">
        <w:rPr>
          <w:rFonts w:ascii="Arial" w:hAnsi="Arial" w:cs="Arial"/>
        </w:rPr>
        <w:t xml:space="preserve"> </w:t>
      </w:r>
      <w:r w:rsidR="0056070E">
        <w:rPr>
          <w:rFonts w:ascii="Arial" w:hAnsi="Arial" w:cs="Arial"/>
        </w:rPr>
        <w:t>ou voto</w:t>
      </w:r>
      <w:r w:rsidR="0003023C">
        <w:rPr>
          <w:rFonts w:ascii="Arial" w:hAnsi="Arial" w:cs="Arial"/>
        </w:rPr>
        <w:t xml:space="preserve"> contrário</w:t>
      </w:r>
      <w:r w:rsidR="00983135">
        <w:rPr>
          <w:rFonts w:ascii="Arial" w:hAnsi="Arial" w:cs="Arial"/>
        </w:rPr>
        <w:t>, ficou aprovado o PAP</w:t>
      </w:r>
      <w:r w:rsidR="00500BE6">
        <w:rPr>
          <w:rFonts w:ascii="Arial" w:hAnsi="Arial" w:cs="Arial"/>
        </w:rPr>
        <w:t xml:space="preserve"> para o CBH</w:t>
      </w:r>
      <w:r w:rsidR="004D44DA">
        <w:rPr>
          <w:rFonts w:ascii="Arial" w:hAnsi="Arial" w:cs="Arial"/>
        </w:rPr>
        <w:t>-</w:t>
      </w:r>
      <w:r w:rsidR="00500BE6">
        <w:rPr>
          <w:rFonts w:ascii="Arial" w:hAnsi="Arial" w:cs="Arial"/>
        </w:rPr>
        <w:t>Manhuaçu</w:t>
      </w:r>
      <w:r w:rsidR="004D44DA">
        <w:rPr>
          <w:rFonts w:ascii="Arial" w:hAnsi="Arial" w:cs="Arial"/>
        </w:rPr>
        <w:t xml:space="preserve"> no período de 2026 a 2030</w:t>
      </w:r>
      <w:r w:rsidR="0056070E">
        <w:rPr>
          <w:rFonts w:ascii="Arial" w:hAnsi="Arial" w:cs="Arial"/>
        </w:rPr>
        <w:t>.</w:t>
      </w:r>
      <w:r w:rsidR="007259A4">
        <w:rPr>
          <w:rFonts w:ascii="Arial" w:hAnsi="Arial" w:cs="Arial"/>
        </w:rPr>
        <w:t xml:space="preserve"> Após a consolidação será publicado no site do </w:t>
      </w:r>
      <w:r w:rsidR="00CD4338">
        <w:rPr>
          <w:rFonts w:ascii="Arial" w:hAnsi="Arial" w:cs="Arial"/>
        </w:rPr>
        <w:t xml:space="preserve">comitê. Juliana transferiu a palavra para Miqueias Calebe Donde apresentar a minuta do </w:t>
      </w:r>
      <w:r w:rsidR="00105823">
        <w:rPr>
          <w:rFonts w:ascii="Arial" w:hAnsi="Arial" w:cs="Arial"/>
        </w:rPr>
        <w:t>POA (P</w:t>
      </w:r>
      <w:r w:rsidR="002132B8">
        <w:rPr>
          <w:rFonts w:ascii="Arial" w:hAnsi="Arial" w:cs="Arial"/>
        </w:rPr>
        <w:t xml:space="preserve">lano </w:t>
      </w:r>
      <w:r w:rsidR="00C653CA">
        <w:rPr>
          <w:rFonts w:ascii="Arial" w:hAnsi="Arial" w:cs="Arial"/>
        </w:rPr>
        <w:t>Orçamentário Anual</w:t>
      </w:r>
      <w:r w:rsidR="0024141F">
        <w:rPr>
          <w:rFonts w:ascii="Arial" w:hAnsi="Arial" w:cs="Arial"/>
        </w:rPr>
        <w:t xml:space="preserve">) para o exercício do ano </w:t>
      </w:r>
      <w:r w:rsidR="00CE4907">
        <w:rPr>
          <w:rFonts w:ascii="Arial" w:hAnsi="Arial" w:cs="Arial"/>
        </w:rPr>
        <w:t>2026</w:t>
      </w:r>
      <w:r w:rsidR="0024141F">
        <w:rPr>
          <w:rFonts w:ascii="Arial" w:hAnsi="Arial" w:cs="Arial"/>
        </w:rPr>
        <w:t>.</w:t>
      </w:r>
      <w:r w:rsidR="00D17A21">
        <w:rPr>
          <w:rFonts w:ascii="Arial" w:hAnsi="Arial" w:cs="Arial"/>
        </w:rPr>
        <w:t xml:space="preserve"> </w:t>
      </w:r>
      <w:r w:rsidR="00C07105">
        <w:rPr>
          <w:rFonts w:ascii="Arial" w:hAnsi="Arial" w:cs="Arial"/>
        </w:rPr>
        <w:t xml:space="preserve"> </w:t>
      </w:r>
      <w:r w:rsidR="00FE6242">
        <w:rPr>
          <w:rFonts w:ascii="Arial" w:hAnsi="Arial" w:cs="Arial"/>
        </w:rPr>
        <w:t xml:space="preserve">Miqueias </w:t>
      </w:r>
      <w:r w:rsidR="008B2982">
        <w:rPr>
          <w:rFonts w:ascii="Arial" w:hAnsi="Arial" w:cs="Arial"/>
        </w:rPr>
        <w:t xml:space="preserve">projetou salientando </w:t>
      </w:r>
      <w:r w:rsidR="00223E53">
        <w:rPr>
          <w:rFonts w:ascii="Arial" w:hAnsi="Arial" w:cs="Arial"/>
        </w:rPr>
        <w:t>a nova metodologia de custeio</w:t>
      </w:r>
      <w:r w:rsidR="001B31D9">
        <w:rPr>
          <w:rFonts w:ascii="Arial" w:hAnsi="Arial" w:cs="Arial"/>
        </w:rPr>
        <w:t xml:space="preserve">. </w:t>
      </w:r>
      <w:r w:rsidR="000C69B8">
        <w:rPr>
          <w:rFonts w:ascii="Arial" w:hAnsi="Arial" w:cs="Arial"/>
        </w:rPr>
        <w:t xml:space="preserve">A </w:t>
      </w:r>
      <w:r w:rsidR="001B31D9">
        <w:rPr>
          <w:rFonts w:ascii="Arial" w:hAnsi="Arial" w:cs="Arial"/>
        </w:rPr>
        <w:t>mudança regulatória</w:t>
      </w:r>
      <w:r w:rsidR="000C69B8">
        <w:rPr>
          <w:rFonts w:ascii="Arial" w:hAnsi="Arial" w:cs="Arial"/>
        </w:rPr>
        <w:t xml:space="preserve"> </w:t>
      </w:r>
      <w:r w:rsidR="00CB6DF2">
        <w:rPr>
          <w:rFonts w:ascii="Arial" w:hAnsi="Arial" w:cs="Arial"/>
        </w:rPr>
        <w:t>da deliberação normativa</w:t>
      </w:r>
      <w:r w:rsidR="00A353DB">
        <w:rPr>
          <w:rFonts w:ascii="Arial" w:hAnsi="Arial" w:cs="Arial"/>
        </w:rPr>
        <w:t xml:space="preserve"> CERH-MG nº 98/2025, altera</w:t>
      </w:r>
      <w:r w:rsidR="00ED1398">
        <w:rPr>
          <w:rFonts w:ascii="Arial" w:hAnsi="Arial" w:cs="Arial"/>
        </w:rPr>
        <w:t xml:space="preserve"> o modelo de custeio que antes</w:t>
      </w:r>
      <w:r w:rsidR="00692BFF">
        <w:rPr>
          <w:rFonts w:ascii="Arial" w:hAnsi="Arial" w:cs="Arial"/>
        </w:rPr>
        <w:t xml:space="preserve"> era fixo 7,</w:t>
      </w:r>
      <w:r w:rsidR="00110843">
        <w:rPr>
          <w:rFonts w:ascii="Arial" w:hAnsi="Arial" w:cs="Arial"/>
        </w:rPr>
        <w:t>5% para cálculo regressivo</w:t>
      </w:r>
      <w:r w:rsidR="00924398">
        <w:rPr>
          <w:rFonts w:ascii="Arial" w:hAnsi="Arial" w:cs="Arial"/>
        </w:rPr>
        <w:t>, ou seja, o que tem arrecadação maior</w:t>
      </w:r>
      <w:r w:rsidR="000227D7">
        <w:rPr>
          <w:rFonts w:ascii="Arial" w:hAnsi="Arial" w:cs="Arial"/>
        </w:rPr>
        <w:t xml:space="preserve"> terá percentual de custeio menor e </w:t>
      </w:r>
      <w:r w:rsidR="008102F0">
        <w:rPr>
          <w:rFonts w:ascii="Arial" w:hAnsi="Arial" w:cs="Arial"/>
        </w:rPr>
        <w:t>vice-versa. No caso</w:t>
      </w:r>
      <w:r w:rsidR="0035748F">
        <w:rPr>
          <w:rFonts w:ascii="Arial" w:hAnsi="Arial" w:cs="Arial"/>
        </w:rPr>
        <w:t xml:space="preserve"> dos afluentes do Rio Doce ficou definido pelo CE</w:t>
      </w:r>
      <w:r w:rsidR="00C00828">
        <w:rPr>
          <w:rFonts w:ascii="Arial" w:hAnsi="Arial" w:cs="Arial"/>
        </w:rPr>
        <w:t xml:space="preserve">RH um percentual </w:t>
      </w:r>
      <w:r w:rsidR="009376EF">
        <w:rPr>
          <w:rFonts w:ascii="Arial" w:hAnsi="Arial" w:cs="Arial"/>
        </w:rPr>
        <w:t>de</w:t>
      </w:r>
      <w:r w:rsidR="00C00828">
        <w:rPr>
          <w:rFonts w:ascii="Arial" w:hAnsi="Arial" w:cs="Arial"/>
        </w:rPr>
        <w:t xml:space="preserve"> 15,4%</w:t>
      </w:r>
      <w:r w:rsidR="009376EF">
        <w:rPr>
          <w:rFonts w:ascii="Arial" w:hAnsi="Arial" w:cs="Arial"/>
        </w:rPr>
        <w:t>.</w:t>
      </w:r>
      <w:r w:rsidR="00FF4D28">
        <w:rPr>
          <w:rFonts w:ascii="Arial" w:hAnsi="Arial" w:cs="Arial"/>
        </w:rPr>
        <w:t xml:space="preserve"> </w:t>
      </w:r>
      <w:r w:rsidR="00D82589">
        <w:rPr>
          <w:rFonts w:ascii="Arial" w:hAnsi="Arial" w:cs="Arial"/>
        </w:rPr>
        <w:t xml:space="preserve">Miqueias </w:t>
      </w:r>
      <w:r w:rsidR="00021300">
        <w:rPr>
          <w:rFonts w:ascii="Arial" w:hAnsi="Arial" w:cs="Arial"/>
        </w:rPr>
        <w:t>apresentou a</w:t>
      </w:r>
      <w:r w:rsidR="001B193E">
        <w:rPr>
          <w:rFonts w:ascii="Arial" w:hAnsi="Arial" w:cs="Arial"/>
        </w:rPr>
        <w:t xml:space="preserve"> previsão </w:t>
      </w:r>
      <w:r w:rsidR="00F45001">
        <w:rPr>
          <w:rFonts w:ascii="Arial" w:hAnsi="Arial" w:cs="Arial"/>
        </w:rPr>
        <w:t xml:space="preserve">disponível </w:t>
      </w:r>
      <w:r w:rsidR="001B193E">
        <w:rPr>
          <w:rFonts w:ascii="Arial" w:hAnsi="Arial" w:cs="Arial"/>
        </w:rPr>
        <w:t xml:space="preserve">para </w:t>
      </w:r>
      <w:r w:rsidR="00017F83">
        <w:rPr>
          <w:rFonts w:ascii="Arial" w:hAnsi="Arial" w:cs="Arial"/>
        </w:rPr>
        <w:t xml:space="preserve">o </w:t>
      </w:r>
      <w:r w:rsidR="00B87EE8">
        <w:rPr>
          <w:rFonts w:ascii="Arial" w:hAnsi="Arial" w:cs="Arial"/>
        </w:rPr>
        <w:t>recurso no</w:t>
      </w:r>
      <w:r w:rsidR="00017F83">
        <w:rPr>
          <w:rFonts w:ascii="Arial" w:hAnsi="Arial" w:cs="Arial"/>
        </w:rPr>
        <w:t xml:space="preserve"> exercício de </w:t>
      </w:r>
      <w:r w:rsidR="0017027D">
        <w:rPr>
          <w:rFonts w:ascii="Arial" w:hAnsi="Arial" w:cs="Arial"/>
        </w:rPr>
        <w:t>2026 sendo</w:t>
      </w:r>
      <w:r w:rsidR="00D82589">
        <w:rPr>
          <w:rFonts w:ascii="Arial" w:hAnsi="Arial" w:cs="Arial"/>
        </w:rPr>
        <w:t xml:space="preserve"> de R$7</w:t>
      </w:r>
      <w:r w:rsidR="001B193E">
        <w:rPr>
          <w:rFonts w:ascii="Arial" w:hAnsi="Arial" w:cs="Arial"/>
        </w:rPr>
        <w:t>.094.904,00</w:t>
      </w:r>
      <w:r w:rsidR="00772F32">
        <w:rPr>
          <w:rFonts w:ascii="Arial" w:hAnsi="Arial" w:cs="Arial"/>
        </w:rPr>
        <w:t xml:space="preserve"> (sete milhões, noventa e quatro mil</w:t>
      </w:r>
      <w:r w:rsidR="00AA619E">
        <w:rPr>
          <w:rFonts w:ascii="Arial" w:hAnsi="Arial" w:cs="Arial"/>
        </w:rPr>
        <w:t>, novecentos e quatro reais)</w:t>
      </w:r>
      <w:r w:rsidR="00F45001">
        <w:rPr>
          <w:rFonts w:ascii="Arial" w:hAnsi="Arial" w:cs="Arial"/>
        </w:rPr>
        <w:t xml:space="preserve">, </w:t>
      </w:r>
      <w:r w:rsidR="00BF5E75">
        <w:rPr>
          <w:rFonts w:ascii="Arial" w:hAnsi="Arial" w:cs="Arial"/>
        </w:rPr>
        <w:t xml:space="preserve">explanou as </w:t>
      </w:r>
      <w:r w:rsidR="00EE5DE3">
        <w:rPr>
          <w:rFonts w:ascii="Arial" w:hAnsi="Arial" w:cs="Arial"/>
        </w:rPr>
        <w:t>despesas</w:t>
      </w:r>
      <w:r w:rsidR="00BF5E75">
        <w:rPr>
          <w:rFonts w:ascii="Arial" w:hAnsi="Arial" w:cs="Arial"/>
        </w:rPr>
        <w:t xml:space="preserve"> e previsão de s</w:t>
      </w:r>
      <w:r w:rsidR="001F7C90">
        <w:rPr>
          <w:rFonts w:ascii="Arial" w:hAnsi="Arial" w:cs="Arial"/>
        </w:rPr>
        <w:t>aldo final em 31 de dezembro.</w:t>
      </w:r>
      <w:r w:rsidR="009D7FAB">
        <w:rPr>
          <w:rFonts w:ascii="Arial" w:hAnsi="Arial" w:cs="Arial"/>
        </w:rPr>
        <w:t xml:space="preserve"> </w:t>
      </w:r>
      <w:r w:rsidR="006C7D8B">
        <w:rPr>
          <w:rFonts w:ascii="Arial" w:hAnsi="Arial" w:cs="Arial"/>
        </w:rPr>
        <w:t>Terminou agradecendo</w:t>
      </w:r>
      <w:r w:rsidR="005F1518">
        <w:rPr>
          <w:rFonts w:ascii="Arial" w:hAnsi="Arial" w:cs="Arial"/>
        </w:rPr>
        <w:t xml:space="preserve"> e se colocando </w:t>
      </w:r>
      <w:r w:rsidR="006C7D8B">
        <w:rPr>
          <w:rFonts w:ascii="Arial" w:hAnsi="Arial" w:cs="Arial"/>
        </w:rPr>
        <w:t>à</w:t>
      </w:r>
      <w:r w:rsidR="005F1518">
        <w:rPr>
          <w:rFonts w:ascii="Arial" w:hAnsi="Arial" w:cs="Arial"/>
        </w:rPr>
        <w:t xml:space="preserve"> disposição</w:t>
      </w:r>
      <w:r w:rsidR="006C7D8B">
        <w:rPr>
          <w:rFonts w:ascii="Arial" w:hAnsi="Arial" w:cs="Arial"/>
        </w:rPr>
        <w:t xml:space="preserve"> para dúvidas ou informações adicionais.</w:t>
      </w:r>
      <w:r w:rsidR="00B225C4">
        <w:rPr>
          <w:rFonts w:ascii="Arial" w:hAnsi="Arial" w:cs="Arial"/>
        </w:rPr>
        <w:t xml:space="preserve"> </w:t>
      </w:r>
      <w:r w:rsidR="00B255E8">
        <w:rPr>
          <w:rFonts w:ascii="Arial" w:hAnsi="Arial" w:cs="Arial"/>
        </w:rPr>
        <w:t xml:space="preserve">Alex esclareceu as dúvidas de Senisi </w:t>
      </w:r>
      <w:r w:rsidR="00D8347D">
        <w:rPr>
          <w:rFonts w:ascii="Arial" w:hAnsi="Arial" w:cs="Arial"/>
        </w:rPr>
        <w:t>relacionadas às</w:t>
      </w:r>
      <w:r w:rsidR="00B255E8">
        <w:rPr>
          <w:rFonts w:ascii="Arial" w:hAnsi="Arial" w:cs="Arial"/>
        </w:rPr>
        <w:t xml:space="preserve"> receitas e despesas.</w:t>
      </w:r>
      <w:r w:rsidR="004E3C9F">
        <w:rPr>
          <w:rFonts w:ascii="Arial" w:hAnsi="Arial" w:cs="Arial"/>
        </w:rPr>
        <w:t xml:space="preserve"> </w:t>
      </w:r>
      <w:r w:rsidR="00613D77" w:rsidRPr="00613D77">
        <w:rPr>
          <w:rFonts w:ascii="Arial" w:hAnsi="Arial" w:cs="Arial"/>
        </w:rPr>
        <w:t>Senisi deu continuidade aos questionamentos, abordando a pauta apresentada no início do ano sobre a inadimplência. Também foram levantadas questões referentes ao PAP, especificamente quanto ao enquadramento e às ações que serão adotadas para alcançar o que foi planejado.</w:t>
      </w:r>
      <w:r w:rsidR="00613D77">
        <w:rPr>
          <w:rFonts w:ascii="Arial" w:hAnsi="Arial" w:cs="Arial"/>
        </w:rPr>
        <w:t xml:space="preserve"> </w:t>
      </w:r>
      <w:r w:rsidR="000C6247" w:rsidRPr="000C6247">
        <w:rPr>
          <w:rFonts w:ascii="Arial" w:hAnsi="Arial" w:cs="Arial"/>
        </w:rPr>
        <w:t xml:space="preserve">Em relação à inadimplência, Alex respondeu que os dados se encontram com o IGAM e estão </w:t>
      </w:r>
      <w:r w:rsidR="000C6247" w:rsidRPr="000C6247">
        <w:rPr>
          <w:rFonts w:ascii="Arial" w:hAnsi="Arial" w:cs="Arial"/>
        </w:rPr>
        <w:lastRenderedPageBreak/>
        <w:t>em análise. Informou ainda que a FIEMG está à disposição para colaborar, juntamente com o mobilizador que será contratado pela AGEDOCE, no que se refere à Bacia do Rio Doce. Acrescentou que a inadimplência relacionada ao SAAE está sendo sanada.</w:t>
      </w:r>
      <w:r w:rsidR="00091B95">
        <w:rPr>
          <w:rFonts w:ascii="Arial" w:hAnsi="Arial" w:cs="Arial"/>
        </w:rPr>
        <w:t xml:space="preserve"> Quanto ao enquadramento esclareceu que, o CBH-Doce </w:t>
      </w:r>
      <w:r w:rsidR="00FD7928">
        <w:rPr>
          <w:rFonts w:ascii="Arial" w:hAnsi="Arial" w:cs="Arial"/>
        </w:rPr>
        <w:t xml:space="preserve">e Piracicaba </w:t>
      </w:r>
      <w:r w:rsidR="00091B95">
        <w:rPr>
          <w:rFonts w:ascii="Arial" w:hAnsi="Arial" w:cs="Arial"/>
        </w:rPr>
        <w:t>aloc</w:t>
      </w:r>
      <w:r w:rsidR="00FD7928">
        <w:rPr>
          <w:rFonts w:ascii="Arial" w:hAnsi="Arial" w:cs="Arial"/>
        </w:rPr>
        <w:t>aram</w:t>
      </w:r>
      <w:r w:rsidR="00091B95">
        <w:rPr>
          <w:rFonts w:ascii="Arial" w:hAnsi="Arial" w:cs="Arial"/>
        </w:rPr>
        <w:t xml:space="preserve"> recurso</w:t>
      </w:r>
      <w:r w:rsidR="00FD7928">
        <w:rPr>
          <w:rFonts w:ascii="Arial" w:hAnsi="Arial" w:cs="Arial"/>
        </w:rPr>
        <w:t>s</w:t>
      </w:r>
      <w:r w:rsidR="000F3288">
        <w:rPr>
          <w:rFonts w:ascii="Arial" w:hAnsi="Arial" w:cs="Arial"/>
        </w:rPr>
        <w:t xml:space="preserve"> para acompanhamento</w:t>
      </w:r>
      <w:r w:rsidR="00C94454">
        <w:rPr>
          <w:rFonts w:ascii="Arial" w:hAnsi="Arial" w:cs="Arial"/>
        </w:rPr>
        <w:t>.</w:t>
      </w:r>
      <w:r w:rsidR="00CE229E">
        <w:rPr>
          <w:rFonts w:ascii="Arial" w:hAnsi="Arial" w:cs="Arial"/>
        </w:rPr>
        <w:t xml:space="preserve"> </w:t>
      </w:r>
      <w:r w:rsidR="005345A4">
        <w:rPr>
          <w:rFonts w:ascii="Arial" w:hAnsi="Arial" w:cs="Arial"/>
        </w:rPr>
        <w:t xml:space="preserve">Senisi </w:t>
      </w:r>
      <w:r w:rsidR="000A2884">
        <w:rPr>
          <w:rFonts w:ascii="Arial" w:hAnsi="Arial" w:cs="Arial"/>
        </w:rPr>
        <w:t xml:space="preserve">aprovou a contratação de </w:t>
      </w:r>
      <w:r w:rsidR="00F441EF">
        <w:rPr>
          <w:rFonts w:ascii="Arial" w:hAnsi="Arial" w:cs="Arial"/>
        </w:rPr>
        <w:t>funcionários,</w:t>
      </w:r>
      <w:r w:rsidR="00BC658F">
        <w:rPr>
          <w:rFonts w:ascii="Arial" w:hAnsi="Arial" w:cs="Arial"/>
        </w:rPr>
        <w:t xml:space="preserve"> mas mostrou preocupação em relação a locação de todos, visto que a </w:t>
      </w:r>
      <w:r w:rsidR="00E716AE">
        <w:rPr>
          <w:rFonts w:ascii="Arial" w:hAnsi="Arial" w:cs="Arial"/>
        </w:rPr>
        <w:t xml:space="preserve">estrutura da </w:t>
      </w:r>
      <w:r w:rsidR="001247DC">
        <w:rPr>
          <w:rFonts w:ascii="Arial" w:hAnsi="Arial" w:cs="Arial"/>
        </w:rPr>
        <w:t>s</w:t>
      </w:r>
      <w:r w:rsidR="00BC658F">
        <w:rPr>
          <w:rFonts w:ascii="Arial" w:hAnsi="Arial" w:cs="Arial"/>
        </w:rPr>
        <w:t>ede</w:t>
      </w:r>
      <w:r w:rsidR="00E716AE">
        <w:rPr>
          <w:rFonts w:ascii="Arial" w:hAnsi="Arial" w:cs="Arial"/>
        </w:rPr>
        <w:t xml:space="preserve"> já está devidamente ocupada.</w:t>
      </w:r>
      <w:r w:rsidR="00F441EF">
        <w:rPr>
          <w:rFonts w:ascii="Arial" w:hAnsi="Arial" w:cs="Arial"/>
        </w:rPr>
        <w:t xml:space="preserve"> Alex, esclareceu que</w:t>
      </w:r>
      <w:r w:rsidR="00231EC8">
        <w:rPr>
          <w:rFonts w:ascii="Arial" w:hAnsi="Arial" w:cs="Arial"/>
        </w:rPr>
        <w:t xml:space="preserve"> o espaço está ocupado também pelos estagiários da UNIVALE</w:t>
      </w:r>
      <w:r w:rsidR="00703C7E">
        <w:rPr>
          <w:rFonts w:ascii="Arial" w:hAnsi="Arial" w:cs="Arial"/>
        </w:rPr>
        <w:t xml:space="preserve"> que retornarão para </w:t>
      </w:r>
      <w:r w:rsidR="00C471F5">
        <w:rPr>
          <w:rFonts w:ascii="Arial" w:hAnsi="Arial" w:cs="Arial"/>
        </w:rPr>
        <w:t>junto do professor Hernani no espaço dedicado a eles</w:t>
      </w:r>
      <w:r w:rsidR="00703C7E">
        <w:rPr>
          <w:rFonts w:ascii="Arial" w:hAnsi="Arial" w:cs="Arial"/>
        </w:rPr>
        <w:t>.</w:t>
      </w:r>
      <w:r w:rsidR="002473DE">
        <w:rPr>
          <w:rFonts w:ascii="Arial" w:hAnsi="Arial" w:cs="Arial"/>
        </w:rPr>
        <w:t xml:space="preserve"> A parte técnica do </w:t>
      </w:r>
      <w:r w:rsidR="00B74F9D">
        <w:rPr>
          <w:rFonts w:ascii="Arial" w:hAnsi="Arial" w:cs="Arial"/>
        </w:rPr>
        <w:t>Piracicaba</w:t>
      </w:r>
      <w:r w:rsidR="002473DE">
        <w:rPr>
          <w:rFonts w:ascii="Arial" w:hAnsi="Arial" w:cs="Arial"/>
        </w:rPr>
        <w:t xml:space="preserve"> ficará em Itabira</w:t>
      </w:r>
      <w:r w:rsidR="00C471F5">
        <w:rPr>
          <w:rFonts w:ascii="Arial" w:hAnsi="Arial" w:cs="Arial"/>
        </w:rPr>
        <w:t xml:space="preserve">. </w:t>
      </w:r>
      <w:r w:rsidR="00E804A3">
        <w:rPr>
          <w:rFonts w:ascii="Arial" w:hAnsi="Arial" w:cs="Arial"/>
        </w:rPr>
        <w:t>Esclarecida</w:t>
      </w:r>
      <w:r w:rsidR="00DD4649">
        <w:rPr>
          <w:rFonts w:ascii="Arial" w:hAnsi="Arial" w:cs="Arial"/>
        </w:rPr>
        <w:t>s</w:t>
      </w:r>
      <w:r w:rsidR="00E804A3">
        <w:rPr>
          <w:rFonts w:ascii="Arial" w:hAnsi="Arial" w:cs="Arial"/>
        </w:rPr>
        <w:t xml:space="preserve"> as dúvidas, Jul</w:t>
      </w:r>
      <w:r w:rsidR="000D544F">
        <w:rPr>
          <w:rFonts w:ascii="Arial" w:hAnsi="Arial" w:cs="Arial"/>
        </w:rPr>
        <w:t xml:space="preserve">iana perguntou se </w:t>
      </w:r>
      <w:r w:rsidR="00DD4649">
        <w:rPr>
          <w:rFonts w:ascii="Arial" w:hAnsi="Arial" w:cs="Arial"/>
        </w:rPr>
        <w:t xml:space="preserve">todos </w:t>
      </w:r>
      <w:r w:rsidR="000D544F">
        <w:rPr>
          <w:rFonts w:ascii="Arial" w:hAnsi="Arial" w:cs="Arial"/>
        </w:rPr>
        <w:t>estão de acordo com a aprovação da minuta</w:t>
      </w:r>
      <w:r w:rsidR="00DD4649">
        <w:rPr>
          <w:rFonts w:ascii="Arial" w:hAnsi="Arial" w:cs="Arial"/>
        </w:rPr>
        <w:t xml:space="preserve"> do P</w:t>
      </w:r>
      <w:r w:rsidR="005F3486">
        <w:rPr>
          <w:rFonts w:ascii="Arial" w:hAnsi="Arial" w:cs="Arial"/>
        </w:rPr>
        <w:t>lano Orçamentário Anual para o exercício de 2026</w:t>
      </w:r>
      <w:r w:rsidR="000D696C">
        <w:rPr>
          <w:rFonts w:ascii="Arial" w:hAnsi="Arial" w:cs="Arial"/>
        </w:rPr>
        <w:t>, conforme apresentado</w:t>
      </w:r>
      <w:r w:rsidR="006011CE">
        <w:rPr>
          <w:rFonts w:ascii="Arial" w:hAnsi="Arial" w:cs="Arial"/>
        </w:rPr>
        <w:t>, seguindo a recomendação favorável de aprovação pelas Câmaras Técnicas.</w:t>
      </w:r>
      <w:r w:rsidR="003D206D">
        <w:rPr>
          <w:rFonts w:ascii="Arial" w:hAnsi="Arial" w:cs="Arial"/>
        </w:rPr>
        <w:t xml:space="preserve"> Não havendo manifestação de abstenção ou voto contrário</w:t>
      </w:r>
      <w:r w:rsidR="0093075F">
        <w:rPr>
          <w:rFonts w:ascii="Arial" w:hAnsi="Arial" w:cs="Arial"/>
        </w:rPr>
        <w:t xml:space="preserve"> </w:t>
      </w:r>
      <w:r w:rsidR="00A97BF5">
        <w:rPr>
          <w:rFonts w:ascii="Arial" w:hAnsi="Arial" w:cs="Arial"/>
        </w:rPr>
        <w:t xml:space="preserve">foi </w:t>
      </w:r>
      <w:r w:rsidR="0093075F">
        <w:rPr>
          <w:rFonts w:ascii="Arial" w:hAnsi="Arial" w:cs="Arial"/>
        </w:rPr>
        <w:t>declar</w:t>
      </w:r>
      <w:r w:rsidR="003F5AA6">
        <w:rPr>
          <w:rFonts w:ascii="Arial" w:hAnsi="Arial" w:cs="Arial"/>
        </w:rPr>
        <w:t xml:space="preserve">ado </w:t>
      </w:r>
      <w:r w:rsidR="0093075F">
        <w:rPr>
          <w:rFonts w:ascii="Arial" w:hAnsi="Arial" w:cs="Arial"/>
        </w:rPr>
        <w:t>aprovado.</w:t>
      </w:r>
      <w:r w:rsidR="003F5AA6">
        <w:rPr>
          <w:rFonts w:ascii="Arial" w:hAnsi="Arial" w:cs="Arial"/>
        </w:rPr>
        <w:t xml:space="preserve"> </w:t>
      </w:r>
      <w:r w:rsidR="00F06E68">
        <w:rPr>
          <w:rFonts w:ascii="Arial" w:hAnsi="Arial" w:cs="Arial"/>
        </w:rPr>
        <w:t xml:space="preserve">Seguindo, passou-se para as agendas </w:t>
      </w:r>
      <w:r w:rsidR="00552D05">
        <w:rPr>
          <w:rFonts w:ascii="Arial" w:hAnsi="Arial" w:cs="Arial"/>
        </w:rPr>
        <w:t>d</w:t>
      </w:r>
      <w:r w:rsidR="00F06E68">
        <w:rPr>
          <w:rFonts w:ascii="Arial" w:hAnsi="Arial" w:cs="Arial"/>
        </w:rPr>
        <w:t>o ano de 2026</w:t>
      </w:r>
      <w:r w:rsidR="00552D05">
        <w:rPr>
          <w:rFonts w:ascii="Arial" w:hAnsi="Arial" w:cs="Arial"/>
        </w:rPr>
        <w:t>.</w:t>
      </w:r>
      <w:r w:rsidR="00363951">
        <w:rPr>
          <w:rFonts w:ascii="Arial" w:hAnsi="Arial" w:cs="Arial"/>
        </w:rPr>
        <w:t xml:space="preserve"> Juliana projetou a </w:t>
      </w:r>
      <w:r w:rsidR="00FE6405">
        <w:rPr>
          <w:rFonts w:ascii="Arial" w:hAnsi="Arial" w:cs="Arial"/>
        </w:rPr>
        <w:t xml:space="preserve">prévia da </w:t>
      </w:r>
      <w:r w:rsidR="0020462E">
        <w:rPr>
          <w:rFonts w:ascii="Arial" w:hAnsi="Arial" w:cs="Arial"/>
        </w:rPr>
        <w:t>Deliberação Normativa (</w:t>
      </w:r>
      <w:r w:rsidR="00363951">
        <w:rPr>
          <w:rFonts w:ascii="Arial" w:hAnsi="Arial" w:cs="Arial"/>
        </w:rPr>
        <w:t>DN</w:t>
      </w:r>
      <w:r w:rsidR="0020462E">
        <w:rPr>
          <w:rFonts w:ascii="Arial" w:hAnsi="Arial" w:cs="Arial"/>
        </w:rPr>
        <w:t>)</w:t>
      </w:r>
      <w:r w:rsidR="00363951">
        <w:rPr>
          <w:rFonts w:ascii="Arial" w:hAnsi="Arial" w:cs="Arial"/>
        </w:rPr>
        <w:t xml:space="preserve"> </w:t>
      </w:r>
      <w:r w:rsidR="00A06664">
        <w:rPr>
          <w:rFonts w:ascii="Arial" w:hAnsi="Arial" w:cs="Arial"/>
        </w:rPr>
        <w:t xml:space="preserve">e calendário </w:t>
      </w:r>
      <w:r w:rsidR="001748E7">
        <w:rPr>
          <w:rFonts w:ascii="Arial" w:hAnsi="Arial" w:cs="Arial"/>
        </w:rPr>
        <w:t xml:space="preserve">para apreciação </w:t>
      </w:r>
      <w:r w:rsidR="00E856F8">
        <w:rPr>
          <w:rFonts w:ascii="Arial" w:hAnsi="Arial" w:cs="Arial"/>
        </w:rPr>
        <w:t xml:space="preserve">e aprovação </w:t>
      </w:r>
      <w:r w:rsidR="000B15AE">
        <w:rPr>
          <w:rFonts w:ascii="Arial" w:hAnsi="Arial" w:cs="Arial"/>
        </w:rPr>
        <w:t>dos conselheiros</w:t>
      </w:r>
      <w:r w:rsidR="001748E7">
        <w:rPr>
          <w:rFonts w:ascii="Arial" w:hAnsi="Arial" w:cs="Arial"/>
        </w:rPr>
        <w:t>.</w:t>
      </w:r>
      <w:r w:rsidR="00C121CE">
        <w:rPr>
          <w:rFonts w:ascii="Arial" w:hAnsi="Arial" w:cs="Arial"/>
        </w:rPr>
        <w:t xml:space="preserve"> </w:t>
      </w:r>
      <w:r w:rsidR="00DD0BC2">
        <w:rPr>
          <w:rFonts w:ascii="Arial" w:hAnsi="Arial" w:cs="Arial"/>
        </w:rPr>
        <w:t>Abriu oportunidade caso haja manifestações em relação a estrutura</w:t>
      </w:r>
      <w:r w:rsidR="00F361DB">
        <w:rPr>
          <w:rFonts w:ascii="Arial" w:hAnsi="Arial" w:cs="Arial"/>
        </w:rPr>
        <w:t xml:space="preserve"> apresentada. </w:t>
      </w:r>
      <w:r w:rsidR="00974C3D">
        <w:rPr>
          <w:rFonts w:ascii="Arial" w:hAnsi="Arial" w:cs="Arial"/>
        </w:rPr>
        <w:t>Senisi</w:t>
      </w:r>
      <w:r w:rsidR="00134F40">
        <w:rPr>
          <w:rFonts w:ascii="Arial" w:hAnsi="Arial" w:cs="Arial"/>
        </w:rPr>
        <w:t xml:space="preserve"> sugeriu</w:t>
      </w:r>
      <w:r w:rsidR="00DD1C72">
        <w:rPr>
          <w:rFonts w:ascii="Arial" w:hAnsi="Arial" w:cs="Arial"/>
        </w:rPr>
        <w:t xml:space="preserve"> </w:t>
      </w:r>
      <w:r w:rsidR="0094315B">
        <w:rPr>
          <w:rFonts w:ascii="Arial" w:hAnsi="Arial" w:cs="Arial"/>
        </w:rPr>
        <w:t xml:space="preserve">como encaminhamento, </w:t>
      </w:r>
      <w:r w:rsidR="00DD1C72">
        <w:rPr>
          <w:rFonts w:ascii="Arial" w:hAnsi="Arial" w:cs="Arial"/>
        </w:rPr>
        <w:t xml:space="preserve">que o comitê aprove </w:t>
      </w:r>
      <w:r w:rsidR="009A3DD8">
        <w:rPr>
          <w:rFonts w:ascii="Arial" w:hAnsi="Arial" w:cs="Arial"/>
        </w:rPr>
        <w:t xml:space="preserve">e custeie </w:t>
      </w:r>
      <w:r w:rsidR="00DD1C72">
        <w:rPr>
          <w:rFonts w:ascii="Arial" w:hAnsi="Arial" w:cs="Arial"/>
        </w:rPr>
        <w:t xml:space="preserve">a realização de uma viagem para o conselheiro Maurício </w:t>
      </w:r>
      <w:r w:rsidR="00F30DBF">
        <w:rPr>
          <w:rFonts w:ascii="Arial" w:hAnsi="Arial" w:cs="Arial"/>
        </w:rPr>
        <w:t xml:space="preserve">Marques </w:t>
      </w:r>
      <w:r w:rsidR="00DD1C72">
        <w:rPr>
          <w:rFonts w:ascii="Arial" w:hAnsi="Arial" w:cs="Arial"/>
        </w:rPr>
        <w:t>Scalon</w:t>
      </w:r>
      <w:r w:rsidR="00D877AE">
        <w:rPr>
          <w:rFonts w:ascii="Arial" w:hAnsi="Arial" w:cs="Arial"/>
        </w:rPr>
        <w:t xml:space="preserve">, </w:t>
      </w:r>
      <w:r w:rsidR="00F47E0C">
        <w:rPr>
          <w:rFonts w:ascii="Arial" w:hAnsi="Arial" w:cs="Arial"/>
        </w:rPr>
        <w:t>na condição de</w:t>
      </w:r>
      <w:r w:rsidR="00D877AE">
        <w:rPr>
          <w:rFonts w:ascii="Arial" w:hAnsi="Arial" w:cs="Arial"/>
        </w:rPr>
        <w:t xml:space="preserve"> representante do FNCBH</w:t>
      </w:r>
      <w:r w:rsidR="00F47E0C">
        <w:rPr>
          <w:rFonts w:ascii="Arial" w:hAnsi="Arial" w:cs="Arial"/>
        </w:rPr>
        <w:t>,</w:t>
      </w:r>
      <w:r w:rsidR="00F30DBF">
        <w:rPr>
          <w:rFonts w:ascii="Arial" w:hAnsi="Arial" w:cs="Arial"/>
        </w:rPr>
        <w:t xml:space="preserve"> ao longo do exercício de 2026</w:t>
      </w:r>
      <w:r w:rsidR="009A3DD8">
        <w:rPr>
          <w:rFonts w:ascii="Arial" w:hAnsi="Arial" w:cs="Arial"/>
        </w:rPr>
        <w:t xml:space="preserve">, </w:t>
      </w:r>
      <w:r w:rsidR="00450C55">
        <w:rPr>
          <w:rFonts w:ascii="Arial" w:hAnsi="Arial" w:cs="Arial"/>
        </w:rPr>
        <w:t xml:space="preserve">para participação </w:t>
      </w:r>
      <w:r w:rsidR="004C6D39">
        <w:rPr>
          <w:rFonts w:ascii="Arial" w:hAnsi="Arial" w:cs="Arial"/>
        </w:rPr>
        <w:t>em evento a ser definido</w:t>
      </w:r>
      <w:r w:rsidR="00450C55">
        <w:rPr>
          <w:rFonts w:ascii="Arial" w:hAnsi="Arial" w:cs="Arial"/>
        </w:rPr>
        <w:t>, com submissão à</w:t>
      </w:r>
      <w:r w:rsidR="00D16836">
        <w:rPr>
          <w:rFonts w:ascii="Arial" w:hAnsi="Arial" w:cs="Arial"/>
        </w:rPr>
        <w:t xml:space="preserve"> plenária</w:t>
      </w:r>
      <w:r w:rsidR="004C6D39">
        <w:rPr>
          <w:rFonts w:ascii="Arial" w:hAnsi="Arial" w:cs="Arial"/>
        </w:rPr>
        <w:t xml:space="preserve"> do CBH-Manhuaçu</w:t>
      </w:r>
      <w:r w:rsidR="009A3DD8">
        <w:rPr>
          <w:rFonts w:ascii="Arial" w:hAnsi="Arial" w:cs="Arial"/>
        </w:rPr>
        <w:t>.</w:t>
      </w:r>
      <w:r w:rsidR="00DB78BC">
        <w:rPr>
          <w:rFonts w:ascii="Arial" w:hAnsi="Arial" w:cs="Arial"/>
        </w:rPr>
        <w:t xml:space="preserve"> Maurício concordou com </w:t>
      </w:r>
      <w:r w:rsidR="00A60FF5">
        <w:rPr>
          <w:rFonts w:ascii="Arial" w:hAnsi="Arial" w:cs="Arial"/>
        </w:rPr>
        <w:t>a proposta</w:t>
      </w:r>
      <w:r w:rsidR="0094315B">
        <w:rPr>
          <w:rFonts w:ascii="Arial" w:hAnsi="Arial" w:cs="Arial"/>
        </w:rPr>
        <w:t xml:space="preserve">. Ronevon contextualizou </w:t>
      </w:r>
      <w:r w:rsidR="00A60FF5">
        <w:rPr>
          <w:rFonts w:ascii="Arial" w:hAnsi="Arial" w:cs="Arial"/>
        </w:rPr>
        <w:t>a importância d</w:t>
      </w:r>
      <w:r w:rsidR="00E027DC">
        <w:rPr>
          <w:rFonts w:ascii="Arial" w:hAnsi="Arial" w:cs="Arial"/>
        </w:rPr>
        <w:t xml:space="preserve">a capacidade de mobilização e diálogo </w:t>
      </w:r>
      <w:r w:rsidR="00A60FF5">
        <w:rPr>
          <w:rFonts w:ascii="Arial" w:hAnsi="Arial" w:cs="Arial"/>
        </w:rPr>
        <w:t>d</w:t>
      </w:r>
      <w:r w:rsidR="00790825">
        <w:rPr>
          <w:rFonts w:ascii="Arial" w:hAnsi="Arial" w:cs="Arial"/>
        </w:rPr>
        <w:t xml:space="preserve">o </w:t>
      </w:r>
      <w:r w:rsidR="00A60FF5">
        <w:rPr>
          <w:rFonts w:ascii="Arial" w:hAnsi="Arial" w:cs="Arial"/>
        </w:rPr>
        <w:t>C</w:t>
      </w:r>
      <w:r w:rsidR="00790825">
        <w:rPr>
          <w:rFonts w:ascii="Arial" w:hAnsi="Arial" w:cs="Arial"/>
        </w:rPr>
        <w:t>omitê e</w:t>
      </w:r>
      <w:r w:rsidR="00ED36DC">
        <w:rPr>
          <w:rFonts w:ascii="Arial" w:hAnsi="Arial" w:cs="Arial"/>
        </w:rPr>
        <w:t xml:space="preserve"> solicitou</w:t>
      </w:r>
      <w:r w:rsidR="00790825">
        <w:rPr>
          <w:rFonts w:ascii="Arial" w:hAnsi="Arial" w:cs="Arial"/>
        </w:rPr>
        <w:t xml:space="preserve"> que </w:t>
      </w:r>
      <w:r w:rsidR="00C44CF8">
        <w:rPr>
          <w:rFonts w:ascii="Arial" w:hAnsi="Arial" w:cs="Arial"/>
        </w:rPr>
        <w:t xml:space="preserve">o conselheiro </w:t>
      </w:r>
      <w:r w:rsidR="00ED36DC">
        <w:rPr>
          <w:rFonts w:ascii="Arial" w:hAnsi="Arial" w:cs="Arial"/>
        </w:rPr>
        <w:t>apresente um</w:t>
      </w:r>
      <w:r w:rsidR="002B1F05">
        <w:rPr>
          <w:rFonts w:ascii="Arial" w:hAnsi="Arial" w:cs="Arial"/>
        </w:rPr>
        <w:t xml:space="preserve"> fee</w:t>
      </w:r>
      <w:r w:rsidR="00C44CF8">
        <w:rPr>
          <w:rFonts w:ascii="Arial" w:hAnsi="Arial" w:cs="Arial"/>
        </w:rPr>
        <w:t xml:space="preserve">dback </w:t>
      </w:r>
      <w:r w:rsidR="00ED36DC">
        <w:rPr>
          <w:rFonts w:ascii="Arial" w:hAnsi="Arial" w:cs="Arial"/>
        </w:rPr>
        <w:t>das atividades realizadas.</w:t>
      </w:r>
      <w:r w:rsidR="005716DF">
        <w:rPr>
          <w:rFonts w:ascii="Arial" w:hAnsi="Arial" w:cs="Arial"/>
        </w:rPr>
        <w:t xml:space="preserve"> Maurício se comprometeu</w:t>
      </w:r>
      <w:r w:rsidR="008816B5">
        <w:rPr>
          <w:rFonts w:ascii="Arial" w:hAnsi="Arial" w:cs="Arial"/>
        </w:rPr>
        <w:t xml:space="preserve"> relatar todas as reuniões. </w:t>
      </w:r>
      <w:r w:rsidR="00A66F14" w:rsidRPr="00A66F14">
        <w:rPr>
          <w:rFonts w:ascii="Arial" w:hAnsi="Arial" w:cs="Arial"/>
        </w:rPr>
        <w:t>Senisi complementou que existe uma Deliberação Normativa (DN) que veda a participação em eventos futuros caso o membro não compareça à reunião subsequente para apresentar a devida devolutiva.</w:t>
      </w:r>
      <w:r w:rsidR="00F94E2F">
        <w:rPr>
          <w:rFonts w:ascii="Arial" w:hAnsi="Arial" w:cs="Arial"/>
        </w:rPr>
        <w:t xml:space="preserve"> </w:t>
      </w:r>
      <w:r w:rsidR="00FA56F1" w:rsidRPr="00FA56F1">
        <w:rPr>
          <w:rFonts w:ascii="Arial" w:hAnsi="Arial" w:cs="Arial"/>
        </w:rPr>
        <w:t>Ronevon reconheceu como fundamental a mobilização e a intensa atuação do Comitê nos fóruns, parabenizando todos os envolvidos.</w:t>
      </w:r>
      <w:r w:rsidR="000A73DA">
        <w:rPr>
          <w:rFonts w:ascii="Arial" w:hAnsi="Arial" w:cs="Arial"/>
        </w:rPr>
        <w:t xml:space="preserve"> </w:t>
      </w:r>
      <w:r w:rsidR="00625D56">
        <w:rPr>
          <w:rFonts w:ascii="Arial" w:hAnsi="Arial" w:cs="Arial"/>
        </w:rPr>
        <w:t xml:space="preserve">Renato </w:t>
      </w:r>
      <w:r w:rsidR="00445678">
        <w:rPr>
          <w:rFonts w:ascii="Arial" w:hAnsi="Arial" w:cs="Arial"/>
        </w:rPr>
        <w:t xml:space="preserve">Constâncio </w:t>
      </w:r>
      <w:r w:rsidR="00625D56">
        <w:rPr>
          <w:rFonts w:ascii="Arial" w:hAnsi="Arial" w:cs="Arial"/>
        </w:rPr>
        <w:t xml:space="preserve">informou que </w:t>
      </w:r>
      <w:r w:rsidR="001D3348">
        <w:rPr>
          <w:rFonts w:ascii="Arial" w:hAnsi="Arial" w:cs="Arial"/>
        </w:rPr>
        <w:t xml:space="preserve">acontecerá uma reunião </w:t>
      </w:r>
      <w:r w:rsidR="00C02F32">
        <w:rPr>
          <w:rFonts w:ascii="Arial" w:hAnsi="Arial" w:cs="Arial"/>
        </w:rPr>
        <w:t>da Câmara Normativa Recursal do Conselho</w:t>
      </w:r>
      <w:r w:rsidR="00866D24">
        <w:rPr>
          <w:rFonts w:ascii="Arial" w:hAnsi="Arial" w:cs="Arial"/>
        </w:rPr>
        <w:t xml:space="preserve"> Estadual de Recursos Hídricos</w:t>
      </w:r>
      <w:r w:rsidR="00902212">
        <w:rPr>
          <w:rFonts w:ascii="Arial" w:hAnsi="Arial" w:cs="Arial"/>
        </w:rPr>
        <w:t>, tendo como</w:t>
      </w:r>
      <w:r w:rsidR="00866D24">
        <w:rPr>
          <w:rFonts w:ascii="Arial" w:hAnsi="Arial" w:cs="Arial"/>
        </w:rPr>
        <w:t xml:space="preserve"> </w:t>
      </w:r>
      <w:r w:rsidR="008D22BC">
        <w:rPr>
          <w:rFonts w:ascii="Arial" w:hAnsi="Arial" w:cs="Arial"/>
        </w:rPr>
        <w:t>pauta a</w:t>
      </w:r>
      <w:r w:rsidR="002B1CF6">
        <w:rPr>
          <w:rFonts w:ascii="Arial" w:hAnsi="Arial" w:cs="Arial"/>
        </w:rPr>
        <w:t xml:space="preserve"> minuta deliberativa normativa que dispõe sobre a suspensão e revogação de </w:t>
      </w:r>
      <w:r w:rsidR="002B1CF6">
        <w:rPr>
          <w:rFonts w:ascii="Arial" w:hAnsi="Arial" w:cs="Arial"/>
        </w:rPr>
        <w:lastRenderedPageBreak/>
        <w:t>outorgas de direito</w:t>
      </w:r>
      <w:r w:rsidR="0072223F">
        <w:rPr>
          <w:rFonts w:ascii="Arial" w:hAnsi="Arial" w:cs="Arial"/>
        </w:rPr>
        <w:t xml:space="preserve"> de uso de recursos hídricos em função de não </w:t>
      </w:r>
      <w:r w:rsidR="00902212">
        <w:rPr>
          <w:rFonts w:ascii="Arial" w:hAnsi="Arial" w:cs="Arial"/>
        </w:rPr>
        <w:t>pagamento pelo</w:t>
      </w:r>
      <w:r w:rsidR="0072223F">
        <w:rPr>
          <w:rFonts w:ascii="Arial" w:hAnsi="Arial" w:cs="Arial"/>
        </w:rPr>
        <w:t xml:space="preserve"> uso </w:t>
      </w:r>
      <w:r w:rsidR="00902212">
        <w:rPr>
          <w:rFonts w:ascii="Arial" w:hAnsi="Arial" w:cs="Arial"/>
        </w:rPr>
        <w:t xml:space="preserve">da água. </w:t>
      </w:r>
      <w:r w:rsidR="000A73DA">
        <w:rPr>
          <w:rFonts w:ascii="Arial" w:hAnsi="Arial" w:cs="Arial"/>
        </w:rPr>
        <w:t xml:space="preserve">Juliana </w:t>
      </w:r>
      <w:r w:rsidR="00902212">
        <w:rPr>
          <w:rFonts w:ascii="Arial" w:hAnsi="Arial" w:cs="Arial"/>
        </w:rPr>
        <w:t xml:space="preserve">agradeceu o informe e </w:t>
      </w:r>
      <w:r w:rsidR="00211A20">
        <w:rPr>
          <w:rFonts w:ascii="Arial" w:hAnsi="Arial" w:cs="Arial"/>
        </w:rPr>
        <w:t>pergunt</w:t>
      </w:r>
      <w:r w:rsidR="00621E46">
        <w:rPr>
          <w:rFonts w:ascii="Arial" w:hAnsi="Arial" w:cs="Arial"/>
        </w:rPr>
        <w:t>ou</w:t>
      </w:r>
      <w:r w:rsidR="00211A20">
        <w:rPr>
          <w:rFonts w:ascii="Arial" w:hAnsi="Arial" w:cs="Arial"/>
        </w:rPr>
        <w:t xml:space="preserve"> se todos estão de acordo com </w:t>
      </w:r>
      <w:r w:rsidR="00621E46">
        <w:rPr>
          <w:rFonts w:ascii="Arial" w:hAnsi="Arial" w:cs="Arial"/>
        </w:rPr>
        <w:t xml:space="preserve">a </w:t>
      </w:r>
      <w:r w:rsidR="00A00E42">
        <w:rPr>
          <w:rFonts w:ascii="Arial" w:hAnsi="Arial" w:cs="Arial"/>
        </w:rPr>
        <w:t xml:space="preserve">agenda de atividades com a inclusão </w:t>
      </w:r>
      <w:r w:rsidR="00350A6B">
        <w:rPr>
          <w:rFonts w:ascii="Arial" w:hAnsi="Arial" w:cs="Arial"/>
        </w:rPr>
        <w:t>da sugestão apresentada</w:t>
      </w:r>
      <w:r w:rsidR="00621E46">
        <w:rPr>
          <w:rFonts w:ascii="Arial" w:hAnsi="Arial" w:cs="Arial"/>
        </w:rPr>
        <w:t>.</w:t>
      </w:r>
      <w:r w:rsidR="00350A6B">
        <w:rPr>
          <w:rFonts w:ascii="Arial" w:hAnsi="Arial" w:cs="Arial"/>
        </w:rPr>
        <w:t xml:space="preserve"> Sem registro de abstenção ou voto </w:t>
      </w:r>
      <w:r w:rsidR="001E09B5">
        <w:rPr>
          <w:rFonts w:ascii="Arial" w:hAnsi="Arial" w:cs="Arial"/>
        </w:rPr>
        <w:t>contrário</w:t>
      </w:r>
      <w:r w:rsidR="00350A6B">
        <w:rPr>
          <w:rFonts w:ascii="Arial" w:hAnsi="Arial" w:cs="Arial"/>
        </w:rPr>
        <w:t xml:space="preserve"> ficou aprovado</w:t>
      </w:r>
      <w:r w:rsidR="001E09B5">
        <w:rPr>
          <w:rFonts w:ascii="Arial" w:hAnsi="Arial" w:cs="Arial"/>
        </w:rPr>
        <w:t xml:space="preserve">. </w:t>
      </w:r>
      <w:r w:rsidR="00A52511">
        <w:rPr>
          <w:rFonts w:ascii="Arial" w:hAnsi="Arial" w:cs="Arial"/>
        </w:rPr>
        <w:t>Senisi agradeceu os informes</w:t>
      </w:r>
      <w:r w:rsidR="006C2C20">
        <w:rPr>
          <w:rFonts w:ascii="Arial" w:hAnsi="Arial" w:cs="Arial"/>
        </w:rPr>
        <w:t xml:space="preserve"> trazidos por Renato</w:t>
      </w:r>
      <w:r w:rsidR="00200C98">
        <w:rPr>
          <w:rFonts w:ascii="Arial" w:hAnsi="Arial" w:cs="Arial"/>
        </w:rPr>
        <w:t xml:space="preserve"> e </w:t>
      </w:r>
      <w:r w:rsidR="00EF497C">
        <w:rPr>
          <w:rFonts w:ascii="Arial" w:hAnsi="Arial" w:cs="Arial"/>
        </w:rPr>
        <w:t>para</w:t>
      </w:r>
      <w:r w:rsidR="00062617">
        <w:rPr>
          <w:rFonts w:ascii="Arial" w:hAnsi="Arial" w:cs="Arial"/>
        </w:rPr>
        <w:t xml:space="preserve"> contemplar o meio rural e agricultura familiar, </w:t>
      </w:r>
      <w:r w:rsidR="00200C98">
        <w:rPr>
          <w:rFonts w:ascii="Arial" w:hAnsi="Arial" w:cs="Arial"/>
        </w:rPr>
        <w:t>pede parceria</w:t>
      </w:r>
      <w:r w:rsidR="00F80B71">
        <w:rPr>
          <w:rFonts w:ascii="Arial" w:hAnsi="Arial" w:cs="Arial"/>
        </w:rPr>
        <w:t xml:space="preserve"> para os secretários municipais de agricultura e meio ambiente</w:t>
      </w:r>
      <w:r w:rsidR="00D543E4">
        <w:rPr>
          <w:rFonts w:ascii="Arial" w:hAnsi="Arial" w:cs="Arial"/>
        </w:rPr>
        <w:t xml:space="preserve"> para</w:t>
      </w:r>
      <w:r w:rsidR="00503F07">
        <w:rPr>
          <w:rFonts w:ascii="Arial" w:hAnsi="Arial" w:cs="Arial"/>
        </w:rPr>
        <w:t xml:space="preserve"> instalação de fossas</w:t>
      </w:r>
      <w:r w:rsidR="00D80713">
        <w:rPr>
          <w:rFonts w:ascii="Arial" w:hAnsi="Arial" w:cs="Arial"/>
        </w:rPr>
        <w:t xml:space="preserve"> na intenção de reter sedimentos</w:t>
      </w:r>
      <w:r w:rsidR="009A6C31">
        <w:rPr>
          <w:rFonts w:ascii="Arial" w:hAnsi="Arial" w:cs="Arial"/>
        </w:rPr>
        <w:t>.</w:t>
      </w:r>
      <w:r w:rsidR="00E950EC">
        <w:rPr>
          <w:rFonts w:ascii="Arial" w:hAnsi="Arial" w:cs="Arial"/>
        </w:rPr>
        <w:t xml:space="preserve"> </w:t>
      </w:r>
      <w:r w:rsidR="004E6022" w:rsidRPr="00276CE5">
        <w:rPr>
          <w:rFonts w:ascii="Arial" w:hAnsi="Arial" w:cs="Arial"/>
        </w:rPr>
        <w:t>Sem mais a tratar,</w:t>
      </w:r>
      <w:r w:rsidR="007D6371">
        <w:rPr>
          <w:rFonts w:ascii="Arial" w:hAnsi="Arial" w:cs="Arial"/>
        </w:rPr>
        <w:t xml:space="preserve"> Juliana agradece</w:t>
      </w:r>
      <w:r w:rsidR="00D35CBE">
        <w:rPr>
          <w:rFonts w:ascii="Arial" w:hAnsi="Arial" w:cs="Arial"/>
        </w:rPr>
        <w:t>u</w:t>
      </w:r>
      <w:r w:rsidR="007D6371">
        <w:rPr>
          <w:rFonts w:ascii="Arial" w:hAnsi="Arial" w:cs="Arial"/>
        </w:rPr>
        <w:t xml:space="preserve"> a todos</w:t>
      </w:r>
      <w:r w:rsidR="00D35CBE">
        <w:rPr>
          <w:rFonts w:ascii="Arial" w:hAnsi="Arial" w:cs="Arial"/>
        </w:rPr>
        <w:t>, retornou a palavra ao Senisi</w:t>
      </w:r>
      <w:r w:rsidR="005439DD">
        <w:rPr>
          <w:rFonts w:ascii="Arial" w:hAnsi="Arial" w:cs="Arial"/>
        </w:rPr>
        <w:t xml:space="preserve"> para fechamento. Ele agradeceu</w:t>
      </w:r>
      <w:r w:rsidR="00C44640">
        <w:rPr>
          <w:rFonts w:ascii="Arial" w:hAnsi="Arial" w:cs="Arial"/>
        </w:rPr>
        <w:t>,</w:t>
      </w:r>
      <w:r w:rsidR="005439DD">
        <w:rPr>
          <w:rFonts w:ascii="Arial" w:hAnsi="Arial" w:cs="Arial"/>
        </w:rPr>
        <w:t xml:space="preserve"> elogiou a </w:t>
      </w:r>
      <w:r w:rsidR="00CF63F3">
        <w:rPr>
          <w:rFonts w:ascii="Arial" w:hAnsi="Arial" w:cs="Arial"/>
        </w:rPr>
        <w:t>pa</w:t>
      </w:r>
      <w:r w:rsidR="005439DD">
        <w:rPr>
          <w:rFonts w:ascii="Arial" w:hAnsi="Arial" w:cs="Arial"/>
        </w:rPr>
        <w:t>rticipação</w:t>
      </w:r>
      <w:r w:rsidR="004E6022" w:rsidRPr="00276CE5">
        <w:rPr>
          <w:rFonts w:ascii="Arial" w:hAnsi="Arial" w:cs="Arial"/>
        </w:rPr>
        <w:t xml:space="preserve"> </w:t>
      </w:r>
      <w:r w:rsidR="00CF63F3">
        <w:rPr>
          <w:rFonts w:ascii="Arial" w:hAnsi="Arial" w:cs="Arial"/>
        </w:rPr>
        <w:t xml:space="preserve">dos conselheiros, deixando um legado </w:t>
      </w:r>
      <w:r w:rsidR="003234E3">
        <w:rPr>
          <w:rFonts w:ascii="Arial" w:hAnsi="Arial" w:cs="Arial"/>
        </w:rPr>
        <w:t>no CBH-Manhuaçu</w:t>
      </w:r>
      <w:r w:rsidR="006715E1">
        <w:rPr>
          <w:rFonts w:ascii="Arial" w:hAnsi="Arial" w:cs="Arial"/>
        </w:rPr>
        <w:t xml:space="preserve">, </w:t>
      </w:r>
      <w:r w:rsidR="00333AF9">
        <w:rPr>
          <w:rFonts w:ascii="Arial" w:hAnsi="Arial" w:cs="Arial"/>
        </w:rPr>
        <w:t xml:space="preserve">desejando um </w:t>
      </w:r>
      <w:r w:rsidR="006715E1">
        <w:rPr>
          <w:rFonts w:ascii="Arial" w:hAnsi="Arial" w:cs="Arial"/>
        </w:rPr>
        <w:t xml:space="preserve">feliz </w:t>
      </w:r>
      <w:r w:rsidR="00333AF9">
        <w:rPr>
          <w:rFonts w:ascii="Arial" w:hAnsi="Arial" w:cs="Arial"/>
        </w:rPr>
        <w:t>final de ano</w:t>
      </w:r>
      <w:r w:rsidR="003234E3">
        <w:rPr>
          <w:rFonts w:ascii="Arial" w:hAnsi="Arial" w:cs="Arial"/>
        </w:rPr>
        <w:t xml:space="preserve">. </w:t>
      </w:r>
      <w:r w:rsidR="002623F5">
        <w:rPr>
          <w:rFonts w:ascii="Arial" w:hAnsi="Arial" w:cs="Arial"/>
        </w:rPr>
        <w:t>A</w:t>
      </w:r>
      <w:r w:rsidR="004E6022" w:rsidRPr="00276CE5">
        <w:rPr>
          <w:rFonts w:ascii="Arial" w:hAnsi="Arial" w:cs="Arial"/>
        </w:rPr>
        <w:t xml:space="preserve"> presente reunião foi encerrad</w:t>
      </w:r>
      <w:r w:rsidR="006715E1">
        <w:rPr>
          <w:rFonts w:ascii="Arial" w:hAnsi="Arial" w:cs="Arial"/>
        </w:rPr>
        <w:t>a às</w:t>
      </w:r>
      <w:r w:rsidR="00E950EC">
        <w:rPr>
          <w:rFonts w:ascii="Arial" w:hAnsi="Arial" w:cs="Arial"/>
        </w:rPr>
        <w:t xml:space="preserve"> 11h35</w:t>
      </w:r>
      <w:r w:rsidR="004E6022" w:rsidRPr="00276CE5">
        <w:rPr>
          <w:rFonts w:ascii="Arial" w:hAnsi="Arial" w:cs="Arial"/>
        </w:rPr>
        <w:t xml:space="preserve">. </w:t>
      </w:r>
      <w:r w:rsidR="00B072AA" w:rsidRPr="00276CE5">
        <w:rPr>
          <w:rFonts w:ascii="Arial" w:hAnsi="Arial" w:cs="Arial"/>
        </w:rPr>
        <w:t>Estiveram presentes</w:t>
      </w:r>
      <w:r w:rsidR="00936CD0" w:rsidRPr="00276CE5">
        <w:rPr>
          <w:rFonts w:ascii="Arial" w:hAnsi="Arial" w:cs="Arial"/>
        </w:rPr>
        <w:t xml:space="preserve"> </w:t>
      </w:r>
      <w:r w:rsidR="00991A36">
        <w:rPr>
          <w:rFonts w:ascii="Arial" w:hAnsi="Arial" w:cs="Arial"/>
        </w:rPr>
        <w:t xml:space="preserve">conselheiros e convidados: </w:t>
      </w:r>
      <w:r w:rsidR="00936CD0" w:rsidRPr="00276CE5">
        <w:rPr>
          <w:rFonts w:ascii="Arial" w:hAnsi="Arial" w:cs="Arial"/>
        </w:rPr>
        <w:t>Juliana Vilela Pinto</w:t>
      </w:r>
      <w:r w:rsidR="00157B2D" w:rsidRPr="00276CE5">
        <w:rPr>
          <w:rFonts w:ascii="Arial" w:hAnsi="Arial" w:cs="Arial"/>
        </w:rPr>
        <w:t xml:space="preserve">, </w:t>
      </w:r>
      <w:r w:rsidR="008100AF">
        <w:rPr>
          <w:rFonts w:ascii="Arial" w:hAnsi="Arial" w:cs="Arial"/>
        </w:rPr>
        <w:t>Miqueias Calebe Donde, Ângelo Lima, Diego Lacerda</w:t>
      </w:r>
      <w:r w:rsidR="008100AF">
        <w:rPr>
          <w:rFonts w:ascii="Arial" w:hAnsi="Arial" w:cs="Arial"/>
        </w:rPr>
        <w:t xml:space="preserve">, Leandro Pinheiro Calil, </w:t>
      </w:r>
      <w:r w:rsidR="008100AF" w:rsidRPr="00276CE5">
        <w:rPr>
          <w:rFonts w:ascii="Arial" w:hAnsi="Arial" w:cs="Arial"/>
        </w:rPr>
        <w:t>Alex Cardoso Pereira,</w:t>
      </w:r>
      <w:r w:rsidR="008100AF">
        <w:rPr>
          <w:rFonts w:ascii="Arial" w:hAnsi="Arial" w:cs="Arial"/>
        </w:rPr>
        <w:t xml:space="preserve"> </w:t>
      </w:r>
      <w:r w:rsidR="00157B2D" w:rsidRPr="00276CE5">
        <w:rPr>
          <w:rFonts w:ascii="Arial" w:hAnsi="Arial" w:cs="Arial"/>
        </w:rPr>
        <w:t xml:space="preserve">Senisi de Almeida Rocha, Maurício Marques Scalon, </w:t>
      </w:r>
      <w:r w:rsidR="00CA0CEE" w:rsidRPr="00276CE5">
        <w:rPr>
          <w:rFonts w:ascii="Arial" w:hAnsi="Arial" w:cs="Arial"/>
        </w:rPr>
        <w:t>Eduardo de Araujo Rodrigues,</w:t>
      </w:r>
      <w:r w:rsidR="00B20ACA" w:rsidRPr="00276CE5">
        <w:rPr>
          <w:rFonts w:ascii="Arial" w:hAnsi="Arial" w:cs="Arial"/>
        </w:rPr>
        <w:t xml:space="preserve"> Jorge Luiz Pereira Valle,</w:t>
      </w:r>
      <w:r w:rsidR="00064737" w:rsidRPr="00276CE5">
        <w:rPr>
          <w:rFonts w:ascii="Arial" w:hAnsi="Arial" w:cs="Arial"/>
        </w:rPr>
        <w:t xml:space="preserve"> </w:t>
      </w:r>
      <w:r w:rsidR="00064737" w:rsidRPr="00276CE5">
        <w:rPr>
          <w:rFonts w:ascii="Arial" w:eastAsia="Times New Roman" w:hAnsi="Arial" w:cs="Arial"/>
          <w:color w:val="000000"/>
          <w:kern w:val="0"/>
          <w:lang w:eastAsia="pt-BR"/>
          <w14:ligatures w14:val="none"/>
        </w:rPr>
        <w:t xml:space="preserve">Vanessa de Queiroz, </w:t>
      </w:r>
      <w:r w:rsidR="00B67055" w:rsidRPr="00276CE5">
        <w:rPr>
          <w:rFonts w:ascii="Arial" w:eastAsia="Times New Roman" w:hAnsi="Arial" w:cs="Arial"/>
          <w:color w:val="000000"/>
          <w:kern w:val="0"/>
          <w:lang w:eastAsia="pt-BR"/>
          <w14:ligatures w14:val="none"/>
        </w:rPr>
        <w:t>Amanda Bianchi</w:t>
      </w:r>
      <w:r w:rsidR="00A34013" w:rsidRPr="00276CE5">
        <w:rPr>
          <w:rFonts w:ascii="Arial" w:eastAsia="Times New Roman" w:hAnsi="Arial" w:cs="Arial"/>
          <w:color w:val="000000"/>
          <w:kern w:val="0"/>
          <w:lang w:eastAsia="pt-BR"/>
          <w14:ligatures w14:val="none"/>
        </w:rPr>
        <w:t xml:space="preserve"> Guimarães de Aquino,</w:t>
      </w:r>
      <w:r w:rsidR="003B586A" w:rsidRPr="00276CE5">
        <w:rPr>
          <w:rFonts w:ascii="Arial" w:eastAsia="Times New Roman" w:hAnsi="Arial" w:cs="Arial"/>
          <w:color w:val="000000"/>
          <w:kern w:val="0"/>
          <w:lang w:eastAsia="pt-BR"/>
          <w14:ligatures w14:val="none"/>
        </w:rPr>
        <w:t xml:space="preserve"> Genilson Tadeu Silva, </w:t>
      </w:r>
      <w:r w:rsidR="00DC278F" w:rsidRPr="006D5C43">
        <w:rPr>
          <w:rFonts w:ascii="Arial" w:eastAsia="Times New Roman" w:hAnsi="Arial" w:cs="Arial"/>
          <w:kern w:val="0"/>
          <w:lang w:eastAsia="pt-BR"/>
          <w14:ligatures w14:val="none"/>
        </w:rPr>
        <w:t>Gesse Antônio de Souza</w:t>
      </w:r>
      <w:r w:rsidR="00AD4F01" w:rsidRPr="006D5C43">
        <w:rPr>
          <w:rFonts w:ascii="Arial" w:eastAsia="Times New Roman" w:hAnsi="Arial" w:cs="Arial"/>
          <w:kern w:val="0"/>
          <w:lang w:eastAsia="pt-BR"/>
          <w14:ligatures w14:val="none"/>
        </w:rPr>
        <w:t>, Evandro Carvalho Dornelas, Luciano de Souza,</w:t>
      </w:r>
      <w:r w:rsidR="009F0A7E" w:rsidRPr="006D5C43">
        <w:rPr>
          <w:rFonts w:ascii="Arial" w:eastAsia="Times New Roman" w:hAnsi="Arial" w:cs="Arial"/>
          <w:kern w:val="0"/>
          <w:lang w:eastAsia="pt-BR"/>
          <w14:ligatures w14:val="none"/>
        </w:rPr>
        <w:t xml:space="preserve"> Raul Vitor Alves</w:t>
      </w:r>
      <w:r w:rsidR="00F94EF4" w:rsidRPr="006D5C43">
        <w:rPr>
          <w:rFonts w:ascii="Arial" w:eastAsia="Times New Roman" w:hAnsi="Arial" w:cs="Arial"/>
          <w:kern w:val="0"/>
          <w:lang w:eastAsia="pt-BR"/>
          <w14:ligatures w14:val="none"/>
        </w:rPr>
        <w:t xml:space="preserve"> Gomes, Saulo Soares Nei</w:t>
      </w:r>
      <w:r w:rsidR="00B73121" w:rsidRPr="006D5C43">
        <w:rPr>
          <w:rFonts w:ascii="Arial" w:eastAsia="Times New Roman" w:hAnsi="Arial" w:cs="Arial"/>
          <w:kern w:val="0"/>
          <w:lang w:eastAsia="pt-BR"/>
          <w14:ligatures w14:val="none"/>
        </w:rPr>
        <w:t>va,</w:t>
      </w:r>
      <w:r w:rsidR="00EE5011" w:rsidRPr="006D5C43">
        <w:rPr>
          <w:rFonts w:ascii="Arial" w:eastAsia="Times New Roman" w:hAnsi="Arial" w:cs="Arial"/>
          <w:kern w:val="0"/>
          <w:lang w:eastAsia="pt-BR"/>
          <w14:ligatures w14:val="none"/>
        </w:rPr>
        <w:t xml:space="preserve"> </w:t>
      </w:r>
      <w:r w:rsidR="009C5FD3" w:rsidRPr="006D5C43">
        <w:rPr>
          <w:rFonts w:ascii="Arial" w:eastAsia="Times New Roman" w:hAnsi="Arial" w:cs="Arial"/>
          <w:kern w:val="0"/>
          <w:lang w:eastAsia="pt-BR"/>
          <w14:ligatures w14:val="none"/>
        </w:rPr>
        <w:t xml:space="preserve">Marcos dos Santos Rodrigues, Áureo Adriano </w:t>
      </w:r>
      <w:r w:rsidR="009C5FD3" w:rsidRPr="00276CE5">
        <w:rPr>
          <w:rFonts w:ascii="Arial" w:eastAsia="Times New Roman" w:hAnsi="Arial" w:cs="Arial"/>
          <w:color w:val="000000"/>
          <w:kern w:val="0"/>
          <w:lang w:eastAsia="pt-BR"/>
          <w14:ligatures w14:val="none"/>
        </w:rPr>
        <w:t>da Silva</w:t>
      </w:r>
      <w:r w:rsidR="0018291F" w:rsidRPr="00276CE5">
        <w:rPr>
          <w:rFonts w:ascii="Arial" w:eastAsia="Times New Roman" w:hAnsi="Arial" w:cs="Arial"/>
          <w:color w:val="000000"/>
          <w:kern w:val="0"/>
          <w:lang w:eastAsia="pt-BR"/>
          <w14:ligatures w14:val="none"/>
        </w:rPr>
        <w:t xml:space="preserve">, </w:t>
      </w:r>
      <w:r w:rsidR="00B44BF7" w:rsidRPr="00276CE5">
        <w:rPr>
          <w:rFonts w:ascii="Arial" w:eastAsia="Times New Roman" w:hAnsi="Arial" w:cs="Arial"/>
          <w:color w:val="000000"/>
          <w:kern w:val="0"/>
          <w:lang w:eastAsia="pt-BR"/>
          <w14:ligatures w14:val="none"/>
        </w:rPr>
        <w:t>Clesiane</w:t>
      </w:r>
      <w:r w:rsidR="00C97F17" w:rsidRPr="00276CE5">
        <w:rPr>
          <w:rFonts w:ascii="Arial" w:eastAsia="Times New Roman" w:hAnsi="Arial" w:cs="Arial"/>
          <w:color w:val="000000"/>
          <w:kern w:val="0"/>
          <w:lang w:eastAsia="pt-BR"/>
          <w14:ligatures w14:val="none"/>
        </w:rPr>
        <w:t xml:space="preserve"> do Carmo Moreira,</w:t>
      </w:r>
      <w:r w:rsidR="0048790F" w:rsidRPr="00276CE5">
        <w:rPr>
          <w:rFonts w:ascii="Arial" w:eastAsia="Times New Roman" w:hAnsi="Arial" w:cs="Arial"/>
          <w:color w:val="000000"/>
          <w:kern w:val="0"/>
          <w:lang w:eastAsia="pt-BR"/>
          <w14:ligatures w14:val="none"/>
        </w:rPr>
        <w:t xml:space="preserve"> Gabriella Bossanelli,</w:t>
      </w:r>
      <w:r w:rsidR="00A16CF0" w:rsidRPr="00276CE5">
        <w:rPr>
          <w:rFonts w:ascii="Arial" w:eastAsia="Times New Roman" w:hAnsi="Arial" w:cs="Arial"/>
          <w:color w:val="000000"/>
          <w:kern w:val="0"/>
          <w:lang w:eastAsia="pt-BR"/>
          <w14:ligatures w14:val="none"/>
        </w:rPr>
        <w:t xml:space="preserve"> Renato Junio Constâncio, </w:t>
      </w:r>
      <w:r w:rsidR="0049019A" w:rsidRPr="00276CE5">
        <w:rPr>
          <w:rFonts w:ascii="Arial" w:eastAsia="Times New Roman" w:hAnsi="Arial" w:cs="Arial"/>
          <w:color w:val="000000"/>
          <w:kern w:val="0"/>
          <w:lang w:eastAsia="pt-BR"/>
          <w14:ligatures w14:val="none"/>
        </w:rPr>
        <w:t>Túlio Marcos do Nascimento Araújo,</w:t>
      </w:r>
      <w:r w:rsidR="00A16CF0" w:rsidRPr="00276CE5">
        <w:rPr>
          <w:rFonts w:ascii="Arial" w:eastAsia="Times New Roman" w:hAnsi="Arial" w:cs="Arial"/>
          <w:color w:val="000000"/>
          <w:kern w:val="0"/>
          <w:lang w:eastAsia="pt-BR"/>
          <w14:ligatures w14:val="none"/>
        </w:rPr>
        <w:t xml:space="preserve"> </w:t>
      </w:r>
      <w:r w:rsidR="0080422D" w:rsidRPr="00276CE5">
        <w:rPr>
          <w:rFonts w:ascii="Arial" w:eastAsia="Times New Roman" w:hAnsi="Arial" w:cs="Arial"/>
          <w:color w:val="000000"/>
          <w:kern w:val="0"/>
          <w:lang w:eastAsia="pt-BR"/>
          <w14:ligatures w14:val="none"/>
        </w:rPr>
        <w:t>Toríbio Cordeiro Neto</w:t>
      </w:r>
      <w:r w:rsidR="001801BF" w:rsidRPr="00276CE5">
        <w:rPr>
          <w:rFonts w:ascii="Arial" w:eastAsia="Times New Roman" w:hAnsi="Arial" w:cs="Arial"/>
          <w:color w:val="000000"/>
          <w:kern w:val="0"/>
          <w:lang w:eastAsia="pt-BR"/>
          <w14:ligatures w14:val="none"/>
        </w:rPr>
        <w:t xml:space="preserve">, Rosângela de Faria e Coelho, </w:t>
      </w:r>
      <w:r w:rsidR="00A734EF" w:rsidRPr="00276CE5">
        <w:rPr>
          <w:rFonts w:ascii="Arial" w:eastAsia="Times New Roman" w:hAnsi="Arial" w:cs="Arial"/>
          <w:color w:val="000000"/>
          <w:kern w:val="0"/>
          <w:lang w:eastAsia="pt-BR"/>
          <w14:ligatures w14:val="none"/>
        </w:rPr>
        <w:t>Ronevon</w:t>
      </w:r>
      <w:r w:rsidR="001801BF" w:rsidRPr="00276CE5">
        <w:rPr>
          <w:rFonts w:ascii="Arial" w:eastAsia="Times New Roman" w:hAnsi="Arial" w:cs="Arial"/>
          <w:color w:val="000000"/>
          <w:kern w:val="0"/>
          <w:lang w:eastAsia="pt-BR"/>
          <w14:ligatures w14:val="none"/>
        </w:rPr>
        <w:t xml:space="preserve"> Huebra</w:t>
      </w:r>
      <w:r w:rsidR="00A734EF" w:rsidRPr="00276CE5">
        <w:rPr>
          <w:rFonts w:ascii="Arial" w:eastAsia="Times New Roman" w:hAnsi="Arial" w:cs="Arial"/>
          <w:color w:val="000000"/>
          <w:kern w:val="0"/>
          <w:lang w:eastAsia="pt-BR"/>
          <w14:ligatures w14:val="none"/>
        </w:rPr>
        <w:t xml:space="preserve"> da Silva, Bruna Andrade Batista</w:t>
      </w:r>
      <w:r w:rsidR="008718B4" w:rsidRPr="00276CE5">
        <w:rPr>
          <w:rFonts w:ascii="Arial" w:eastAsia="Times New Roman" w:hAnsi="Arial" w:cs="Arial"/>
          <w:color w:val="000000"/>
          <w:kern w:val="0"/>
          <w:lang w:eastAsia="pt-BR"/>
          <w14:ligatures w14:val="none"/>
        </w:rPr>
        <w:t xml:space="preserve">, Dianick Roberta da Silva Teixeira, </w:t>
      </w:r>
      <w:r w:rsidR="008718B4" w:rsidRPr="00B7007E">
        <w:rPr>
          <w:rFonts w:ascii="Arial" w:eastAsia="Times New Roman" w:hAnsi="Arial" w:cs="Arial"/>
          <w:kern w:val="0"/>
          <w:lang w:eastAsia="pt-BR"/>
          <w14:ligatures w14:val="none"/>
        </w:rPr>
        <w:t xml:space="preserve">Maria Aparecida Borges </w:t>
      </w:r>
      <w:r w:rsidR="008718B4" w:rsidRPr="00276CE5">
        <w:rPr>
          <w:rFonts w:ascii="Arial" w:eastAsia="Times New Roman" w:hAnsi="Arial" w:cs="Arial"/>
          <w:color w:val="000000"/>
          <w:kern w:val="0"/>
          <w:lang w:eastAsia="pt-BR"/>
          <w14:ligatures w14:val="none"/>
        </w:rPr>
        <w:t xml:space="preserve">Pimentel Vargas, </w:t>
      </w:r>
      <w:r w:rsidR="00396F8D" w:rsidRPr="0013117B">
        <w:rPr>
          <w:rFonts w:ascii="Arial" w:eastAsia="Times New Roman" w:hAnsi="Arial" w:cs="Arial"/>
          <w:kern w:val="0"/>
          <w:lang w:eastAsia="pt-BR"/>
          <w14:ligatures w14:val="none"/>
        </w:rPr>
        <w:t>Joaquim Marques Neto</w:t>
      </w:r>
      <w:r w:rsidR="00007EA1" w:rsidRPr="0013117B">
        <w:rPr>
          <w:rFonts w:ascii="Arial" w:eastAsia="Times New Roman" w:hAnsi="Arial" w:cs="Arial"/>
          <w:kern w:val="0"/>
          <w:lang w:eastAsia="pt-BR"/>
          <w14:ligatures w14:val="none"/>
        </w:rPr>
        <w:t xml:space="preserve">, Karone </w:t>
      </w:r>
      <w:r w:rsidR="00007EA1" w:rsidRPr="00276CE5">
        <w:rPr>
          <w:rFonts w:ascii="Arial" w:eastAsia="Times New Roman" w:hAnsi="Arial" w:cs="Arial"/>
          <w:color w:val="000000"/>
          <w:kern w:val="0"/>
          <w:lang w:eastAsia="pt-BR"/>
          <w14:ligatures w14:val="none"/>
        </w:rPr>
        <w:t xml:space="preserve">Marllus Rocha de Oliveira, </w:t>
      </w:r>
      <w:r w:rsidR="005D12D6" w:rsidRPr="00276CE5">
        <w:rPr>
          <w:rFonts w:ascii="Arial" w:eastAsia="Times New Roman" w:hAnsi="Arial" w:cs="Arial"/>
          <w:color w:val="000000"/>
          <w:kern w:val="0"/>
          <w:lang w:eastAsia="pt-BR"/>
          <w14:ligatures w14:val="none"/>
        </w:rPr>
        <w:t>Renan Luis Malta Silva</w:t>
      </w:r>
      <w:r w:rsidR="0087741F" w:rsidRPr="00276CE5">
        <w:rPr>
          <w:rFonts w:ascii="Arial" w:eastAsia="Times New Roman" w:hAnsi="Arial" w:cs="Arial"/>
          <w:color w:val="000000"/>
          <w:kern w:val="0"/>
          <w:lang w:eastAsia="pt-BR"/>
          <w14:ligatures w14:val="none"/>
        </w:rPr>
        <w:t>,</w:t>
      </w:r>
      <w:r w:rsidR="0087741F" w:rsidRPr="00276CE5">
        <w:rPr>
          <w:rFonts w:ascii="Arial" w:hAnsi="Arial" w:cs="Arial"/>
          <w:color w:val="000000"/>
        </w:rPr>
        <w:t xml:space="preserve"> </w:t>
      </w:r>
      <w:r w:rsidR="0087741F" w:rsidRPr="00276CE5">
        <w:rPr>
          <w:rFonts w:ascii="Arial" w:eastAsia="Times New Roman" w:hAnsi="Arial" w:cs="Arial"/>
          <w:color w:val="000000"/>
          <w:kern w:val="0"/>
          <w:lang w:eastAsia="pt-BR"/>
          <w14:ligatures w14:val="none"/>
        </w:rPr>
        <w:t>Maria Lúcia de Cristo</w:t>
      </w:r>
      <w:r w:rsidR="00276CE5">
        <w:rPr>
          <w:rFonts w:ascii="Arial" w:eastAsia="Times New Roman" w:hAnsi="Arial" w:cs="Arial"/>
          <w:color w:val="000000"/>
          <w:kern w:val="0"/>
          <w:lang w:eastAsia="pt-BR"/>
          <w14:ligatures w14:val="none"/>
        </w:rPr>
        <w:t>,</w:t>
      </w:r>
      <w:r w:rsidR="00157B2D">
        <w:rPr>
          <w:rFonts w:ascii="Arial" w:hAnsi="Arial" w:cs="Arial"/>
        </w:rPr>
        <w:t xml:space="preserve"> Miqueias </w:t>
      </w:r>
      <w:r w:rsidR="00276CE5">
        <w:rPr>
          <w:rFonts w:ascii="Arial" w:hAnsi="Arial" w:cs="Arial"/>
        </w:rPr>
        <w:t xml:space="preserve">Calebe </w:t>
      </w:r>
      <w:r w:rsidR="00157B2D">
        <w:rPr>
          <w:rFonts w:ascii="Arial" w:hAnsi="Arial" w:cs="Arial"/>
        </w:rPr>
        <w:t>Donde</w:t>
      </w:r>
      <w:r w:rsidR="008100AF">
        <w:rPr>
          <w:rFonts w:ascii="Arial" w:hAnsi="Arial" w:cs="Arial"/>
        </w:rPr>
        <w:t xml:space="preserve">, </w:t>
      </w:r>
      <w:r w:rsidR="00E9410D">
        <w:rPr>
          <w:rFonts w:ascii="Arial" w:hAnsi="Arial" w:cs="Arial"/>
        </w:rPr>
        <w:t>Diego Lacerda</w:t>
      </w:r>
      <w:r w:rsidR="00443AD1">
        <w:rPr>
          <w:rFonts w:ascii="Arial" w:hAnsi="Arial" w:cs="Arial"/>
        </w:rPr>
        <w:t>.</w:t>
      </w:r>
    </w:p>
    <w:p w14:paraId="0FC87BE1" w14:textId="086DDF45" w:rsidR="004F1E68" w:rsidRPr="004F1E68" w:rsidRDefault="004F1E68" w:rsidP="004F1E68">
      <w:pPr>
        <w:spacing w:after="0" w:line="360" w:lineRule="auto"/>
        <w:jc w:val="center"/>
        <w:rPr>
          <w:rFonts w:ascii="Arial" w:hAnsi="Arial" w:cs="Arial"/>
        </w:rPr>
      </w:pPr>
      <w:r w:rsidRPr="004F1E68">
        <w:rPr>
          <w:rFonts w:ascii="Arial" w:hAnsi="Arial" w:cs="Arial"/>
        </w:rPr>
        <w:t>(assinatura eletronicamente)</w:t>
      </w:r>
    </w:p>
    <w:p w14:paraId="5F990474" w14:textId="111FE608" w:rsidR="004F1E68" w:rsidRPr="004F1E68" w:rsidRDefault="004F1E68" w:rsidP="004F1E68">
      <w:pPr>
        <w:spacing w:after="0" w:line="360" w:lineRule="auto"/>
        <w:jc w:val="center"/>
        <w:rPr>
          <w:rFonts w:ascii="Arial" w:hAnsi="Arial" w:cs="Arial"/>
          <w:b/>
          <w:bCs/>
        </w:rPr>
      </w:pPr>
      <w:r w:rsidRPr="004F1E68">
        <w:rPr>
          <w:rFonts w:ascii="Arial" w:hAnsi="Arial" w:cs="Arial"/>
          <w:b/>
          <w:bCs/>
        </w:rPr>
        <w:t>SENISI DE ALMEIDA ROCHA</w:t>
      </w:r>
    </w:p>
    <w:p w14:paraId="1E9B794E" w14:textId="2F37D603" w:rsidR="004F1E68" w:rsidRPr="000F0F9F" w:rsidRDefault="004F1E68" w:rsidP="004F1E68">
      <w:pPr>
        <w:spacing w:after="0" w:line="360" w:lineRule="auto"/>
        <w:jc w:val="center"/>
        <w:rPr>
          <w:rFonts w:ascii="Arial" w:hAnsi="Arial" w:cs="Arial"/>
        </w:rPr>
      </w:pPr>
      <w:r>
        <w:rPr>
          <w:rFonts w:ascii="Arial" w:hAnsi="Arial" w:cs="Arial"/>
        </w:rPr>
        <w:t>Presidente do CBH Manhuaçu</w:t>
      </w:r>
    </w:p>
    <w:sectPr w:rsidR="004F1E68" w:rsidRPr="000F0F9F" w:rsidSect="00BC6DCD">
      <w:headerReference w:type="even" r:id="rId8"/>
      <w:headerReference w:type="default" r:id="rId9"/>
      <w:footerReference w:type="even" r:id="rId10"/>
      <w:footerReference w:type="default" r:id="rId11"/>
      <w:headerReference w:type="first" r:id="rId12"/>
      <w:footerReference w:type="first" r:id="rId13"/>
      <w:pgSz w:w="11906" w:h="16838"/>
      <w:pgMar w:top="1951"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C5E3D" w14:textId="77777777" w:rsidR="00D42305" w:rsidRDefault="00D42305" w:rsidP="000F0F9F">
      <w:pPr>
        <w:spacing w:after="0" w:line="240" w:lineRule="auto"/>
      </w:pPr>
      <w:r>
        <w:separator/>
      </w:r>
    </w:p>
  </w:endnote>
  <w:endnote w:type="continuationSeparator" w:id="0">
    <w:p w14:paraId="79419C95" w14:textId="77777777" w:rsidR="00D42305" w:rsidRDefault="00D42305" w:rsidP="000F0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24EC0" w14:textId="77777777" w:rsidR="00CD46BB" w:rsidRDefault="00CD46B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255BB" w14:textId="77777777" w:rsidR="00CD46BB" w:rsidRDefault="00CD46B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14B9" w14:textId="77777777" w:rsidR="00CD46BB" w:rsidRDefault="00CD46B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E9AC2" w14:textId="77777777" w:rsidR="00D42305" w:rsidRDefault="00D42305" w:rsidP="000F0F9F">
      <w:pPr>
        <w:spacing w:after="0" w:line="240" w:lineRule="auto"/>
      </w:pPr>
      <w:r>
        <w:separator/>
      </w:r>
    </w:p>
  </w:footnote>
  <w:footnote w:type="continuationSeparator" w:id="0">
    <w:p w14:paraId="1205E07A" w14:textId="77777777" w:rsidR="00D42305" w:rsidRDefault="00D42305" w:rsidP="000F0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79B2" w14:textId="4C6BCAA6" w:rsidR="00CD46BB" w:rsidRDefault="00000000">
    <w:pPr>
      <w:pStyle w:val="Cabealho"/>
    </w:pPr>
    <w:r>
      <w:rPr>
        <w:noProof/>
      </w:rPr>
      <w:pict w14:anchorId="460F1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10219" o:spid="_x0000_s1026" type="#_x0000_t136" style="position:absolute;margin-left:0;margin-top:0;width:419.65pt;height:179.85pt;rotation:315;z-index:-251658239;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15C4" w14:textId="25C4DEAB" w:rsidR="000F0F9F" w:rsidRPr="000F0F9F" w:rsidRDefault="00000000" w:rsidP="000F0F9F">
    <w:pPr>
      <w:pStyle w:val="Cabealho"/>
      <w:jc w:val="center"/>
    </w:pPr>
    <w:r>
      <w:rPr>
        <w:noProof/>
      </w:rPr>
      <w:pict w14:anchorId="4473B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10220" o:spid="_x0000_s1027" type="#_x0000_t136" style="position:absolute;left:0;text-align:left;margin-left:0;margin-top:0;width:419.65pt;height:179.85pt;rotation:315;z-index:-251658238;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r w:rsidR="000F0F9F" w:rsidRPr="002E65D8">
      <w:rPr>
        <w:noProof/>
      </w:rPr>
      <w:drawing>
        <wp:inline distT="0" distB="0" distL="0" distR="0" wp14:anchorId="664A6710" wp14:editId="4F60CBB2">
          <wp:extent cx="1185232" cy="666750"/>
          <wp:effectExtent l="0" t="0" r="0" b="0"/>
          <wp:docPr id="1338487549" name="Imagem 4"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07139" name="Imagem 4"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799" cy="6698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AE475" w14:textId="680A8617" w:rsidR="00CD46BB" w:rsidRDefault="00000000">
    <w:pPr>
      <w:pStyle w:val="Cabealho"/>
    </w:pPr>
    <w:r>
      <w:rPr>
        <w:noProof/>
      </w:rPr>
      <w:pict w14:anchorId="797A6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10218" o:spid="_x0000_s1025" type="#_x0000_t136" style="position:absolute;margin-left:0;margin-top:0;width:419.65pt;height:179.85pt;rotation:315;z-index:-251658240;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C5D01"/>
    <w:multiLevelType w:val="multilevel"/>
    <w:tmpl w:val="50F2E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8642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A3E"/>
    <w:rsid w:val="00001E76"/>
    <w:rsid w:val="00007EA1"/>
    <w:rsid w:val="00013485"/>
    <w:rsid w:val="00017F83"/>
    <w:rsid w:val="00021300"/>
    <w:rsid w:val="000227D7"/>
    <w:rsid w:val="00023C9D"/>
    <w:rsid w:val="0002454C"/>
    <w:rsid w:val="0003023C"/>
    <w:rsid w:val="00047FD7"/>
    <w:rsid w:val="00054B74"/>
    <w:rsid w:val="00057474"/>
    <w:rsid w:val="00062617"/>
    <w:rsid w:val="00064737"/>
    <w:rsid w:val="000674D0"/>
    <w:rsid w:val="00071046"/>
    <w:rsid w:val="00075214"/>
    <w:rsid w:val="000761CF"/>
    <w:rsid w:val="00082A60"/>
    <w:rsid w:val="00082D55"/>
    <w:rsid w:val="0008768B"/>
    <w:rsid w:val="00091B95"/>
    <w:rsid w:val="000931B5"/>
    <w:rsid w:val="000A2884"/>
    <w:rsid w:val="000A67F4"/>
    <w:rsid w:val="000A73DA"/>
    <w:rsid w:val="000B15AE"/>
    <w:rsid w:val="000B168F"/>
    <w:rsid w:val="000B2CC2"/>
    <w:rsid w:val="000C1C3E"/>
    <w:rsid w:val="000C6247"/>
    <w:rsid w:val="000C69B8"/>
    <w:rsid w:val="000C78CD"/>
    <w:rsid w:val="000D544F"/>
    <w:rsid w:val="000D696C"/>
    <w:rsid w:val="000F0F9F"/>
    <w:rsid w:val="000F3288"/>
    <w:rsid w:val="00105823"/>
    <w:rsid w:val="00110843"/>
    <w:rsid w:val="00111E01"/>
    <w:rsid w:val="001141A3"/>
    <w:rsid w:val="0012243C"/>
    <w:rsid w:val="001247DC"/>
    <w:rsid w:val="0012612A"/>
    <w:rsid w:val="0013117B"/>
    <w:rsid w:val="00134F40"/>
    <w:rsid w:val="00147DC1"/>
    <w:rsid w:val="001523BA"/>
    <w:rsid w:val="00153E1D"/>
    <w:rsid w:val="00157B2D"/>
    <w:rsid w:val="00160DFE"/>
    <w:rsid w:val="00162403"/>
    <w:rsid w:val="0017027D"/>
    <w:rsid w:val="001748E7"/>
    <w:rsid w:val="001801BF"/>
    <w:rsid w:val="00182584"/>
    <w:rsid w:val="0018291F"/>
    <w:rsid w:val="00182C72"/>
    <w:rsid w:val="00194312"/>
    <w:rsid w:val="00195558"/>
    <w:rsid w:val="001966F1"/>
    <w:rsid w:val="00196D97"/>
    <w:rsid w:val="001A0E4F"/>
    <w:rsid w:val="001A4829"/>
    <w:rsid w:val="001B0ED1"/>
    <w:rsid w:val="001B1663"/>
    <w:rsid w:val="001B193E"/>
    <w:rsid w:val="001B31D9"/>
    <w:rsid w:val="001C5F56"/>
    <w:rsid w:val="001D0680"/>
    <w:rsid w:val="001D3348"/>
    <w:rsid w:val="001D4C70"/>
    <w:rsid w:val="001E09B5"/>
    <w:rsid w:val="001E4F0B"/>
    <w:rsid w:val="001F01B5"/>
    <w:rsid w:val="001F2E16"/>
    <w:rsid w:val="001F3F60"/>
    <w:rsid w:val="001F6349"/>
    <w:rsid w:val="001F7C90"/>
    <w:rsid w:val="00200C98"/>
    <w:rsid w:val="0020462E"/>
    <w:rsid w:val="00207695"/>
    <w:rsid w:val="002077F1"/>
    <w:rsid w:val="00211A20"/>
    <w:rsid w:val="002132B8"/>
    <w:rsid w:val="00213C5C"/>
    <w:rsid w:val="002168AB"/>
    <w:rsid w:val="00223B65"/>
    <w:rsid w:val="00223E53"/>
    <w:rsid w:val="00231EC8"/>
    <w:rsid w:val="00235304"/>
    <w:rsid w:val="00240EFB"/>
    <w:rsid w:val="0024141F"/>
    <w:rsid w:val="00246C6D"/>
    <w:rsid w:val="002473DE"/>
    <w:rsid w:val="00253810"/>
    <w:rsid w:val="00255A0A"/>
    <w:rsid w:val="00256CC0"/>
    <w:rsid w:val="002623F5"/>
    <w:rsid w:val="00262592"/>
    <w:rsid w:val="002635F6"/>
    <w:rsid w:val="00266C8C"/>
    <w:rsid w:val="00276CE5"/>
    <w:rsid w:val="00282A89"/>
    <w:rsid w:val="002868F8"/>
    <w:rsid w:val="002947C0"/>
    <w:rsid w:val="002A5FC9"/>
    <w:rsid w:val="002B1CF6"/>
    <w:rsid w:val="002B1F05"/>
    <w:rsid w:val="002B3C78"/>
    <w:rsid w:val="002C20C6"/>
    <w:rsid w:val="002D7240"/>
    <w:rsid w:val="002E079C"/>
    <w:rsid w:val="002F50B8"/>
    <w:rsid w:val="00300D8A"/>
    <w:rsid w:val="00301D01"/>
    <w:rsid w:val="00321A10"/>
    <w:rsid w:val="0032338F"/>
    <w:rsid w:val="003234E3"/>
    <w:rsid w:val="00324711"/>
    <w:rsid w:val="00333AF9"/>
    <w:rsid w:val="003373C3"/>
    <w:rsid w:val="0034476E"/>
    <w:rsid w:val="00350A6B"/>
    <w:rsid w:val="0035139B"/>
    <w:rsid w:val="003533CB"/>
    <w:rsid w:val="00356852"/>
    <w:rsid w:val="00357032"/>
    <w:rsid w:val="0035748F"/>
    <w:rsid w:val="00357ABC"/>
    <w:rsid w:val="00363951"/>
    <w:rsid w:val="00363E83"/>
    <w:rsid w:val="003662B2"/>
    <w:rsid w:val="00370BF6"/>
    <w:rsid w:val="00373F0B"/>
    <w:rsid w:val="0037414E"/>
    <w:rsid w:val="00380553"/>
    <w:rsid w:val="00385279"/>
    <w:rsid w:val="003864B5"/>
    <w:rsid w:val="003909A2"/>
    <w:rsid w:val="00395650"/>
    <w:rsid w:val="00396F8D"/>
    <w:rsid w:val="003A2452"/>
    <w:rsid w:val="003B586A"/>
    <w:rsid w:val="003C0986"/>
    <w:rsid w:val="003C257F"/>
    <w:rsid w:val="003C59C1"/>
    <w:rsid w:val="003D0D9C"/>
    <w:rsid w:val="003D206D"/>
    <w:rsid w:val="003E0249"/>
    <w:rsid w:val="003E26CA"/>
    <w:rsid w:val="003F5AA6"/>
    <w:rsid w:val="003F5DF0"/>
    <w:rsid w:val="0040286F"/>
    <w:rsid w:val="00402C4A"/>
    <w:rsid w:val="00403ECC"/>
    <w:rsid w:val="00411801"/>
    <w:rsid w:val="00415F88"/>
    <w:rsid w:val="00421092"/>
    <w:rsid w:val="00421257"/>
    <w:rsid w:val="00422A9A"/>
    <w:rsid w:val="00425011"/>
    <w:rsid w:val="0042732D"/>
    <w:rsid w:val="00434162"/>
    <w:rsid w:val="004368B4"/>
    <w:rsid w:val="00443AD1"/>
    <w:rsid w:val="00444B7F"/>
    <w:rsid w:val="00444C09"/>
    <w:rsid w:val="00445346"/>
    <w:rsid w:val="00445678"/>
    <w:rsid w:val="004470E0"/>
    <w:rsid w:val="00450C55"/>
    <w:rsid w:val="00452BDD"/>
    <w:rsid w:val="00454271"/>
    <w:rsid w:val="00455CBD"/>
    <w:rsid w:val="00463720"/>
    <w:rsid w:val="00465828"/>
    <w:rsid w:val="004737C3"/>
    <w:rsid w:val="004828FF"/>
    <w:rsid w:val="0048790F"/>
    <w:rsid w:val="0049019A"/>
    <w:rsid w:val="004920C1"/>
    <w:rsid w:val="004A017B"/>
    <w:rsid w:val="004A1F43"/>
    <w:rsid w:val="004B0C81"/>
    <w:rsid w:val="004B5687"/>
    <w:rsid w:val="004B5ED8"/>
    <w:rsid w:val="004B6B70"/>
    <w:rsid w:val="004C6D39"/>
    <w:rsid w:val="004D3654"/>
    <w:rsid w:val="004D44DA"/>
    <w:rsid w:val="004E1F59"/>
    <w:rsid w:val="004E3C9F"/>
    <w:rsid w:val="004E6022"/>
    <w:rsid w:val="004F1E68"/>
    <w:rsid w:val="00500BE6"/>
    <w:rsid w:val="00502900"/>
    <w:rsid w:val="00503F07"/>
    <w:rsid w:val="00506A7E"/>
    <w:rsid w:val="00506CA2"/>
    <w:rsid w:val="005071B1"/>
    <w:rsid w:val="00511653"/>
    <w:rsid w:val="005124E6"/>
    <w:rsid w:val="00526694"/>
    <w:rsid w:val="005278BF"/>
    <w:rsid w:val="005345A4"/>
    <w:rsid w:val="005439DD"/>
    <w:rsid w:val="00547B94"/>
    <w:rsid w:val="00552D05"/>
    <w:rsid w:val="00554995"/>
    <w:rsid w:val="0056070E"/>
    <w:rsid w:val="00563A0E"/>
    <w:rsid w:val="005649B0"/>
    <w:rsid w:val="005660B5"/>
    <w:rsid w:val="0056654A"/>
    <w:rsid w:val="005704DE"/>
    <w:rsid w:val="005716DF"/>
    <w:rsid w:val="00572464"/>
    <w:rsid w:val="005745AA"/>
    <w:rsid w:val="00575ECD"/>
    <w:rsid w:val="005829E4"/>
    <w:rsid w:val="00594251"/>
    <w:rsid w:val="005A00FB"/>
    <w:rsid w:val="005A4B7C"/>
    <w:rsid w:val="005B4EC4"/>
    <w:rsid w:val="005C1387"/>
    <w:rsid w:val="005D12D6"/>
    <w:rsid w:val="005D7267"/>
    <w:rsid w:val="005E3CFD"/>
    <w:rsid w:val="005E78FB"/>
    <w:rsid w:val="005F1380"/>
    <w:rsid w:val="005F1518"/>
    <w:rsid w:val="005F3486"/>
    <w:rsid w:val="006011CE"/>
    <w:rsid w:val="00602F27"/>
    <w:rsid w:val="00613D77"/>
    <w:rsid w:val="00621E46"/>
    <w:rsid w:val="00625D56"/>
    <w:rsid w:val="0063121E"/>
    <w:rsid w:val="006376B1"/>
    <w:rsid w:val="0064160A"/>
    <w:rsid w:val="006428AB"/>
    <w:rsid w:val="006466EF"/>
    <w:rsid w:val="00663660"/>
    <w:rsid w:val="006674B6"/>
    <w:rsid w:val="006715E1"/>
    <w:rsid w:val="006763A6"/>
    <w:rsid w:val="006840CD"/>
    <w:rsid w:val="00692BFF"/>
    <w:rsid w:val="00694F92"/>
    <w:rsid w:val="006968B7"/>
    <w:rsid w:val="006A01D9"/>
    <w:rsid w:val="006A04CB"/>
    <w:rsid w:val="006A57D1"/>
    <w:rsid w:val="006A5D7F"/>
    <w:rsid w:val="006B5F1C"/>
    <w:rsid w:val="006B7144"/>
    <w:rsid w:val="006B7F8B"/>
    <w:rsid w:val="006C06C4"/>
    <w:rsid w:val="006C2C20"/>
    <w:rsid w:val="006C6A0E"/>
    <w:rsid w:val="006C6B07"/>
    <w:rsid w:val="006C74FE"/>
    <w:rsid w:val="006C7D8B"/>
    <w:rsid w:val="006C7F44"/>
    <w:rsid w:val="006D349E"/>
    <w:rsid w:val="006D5C43"/>
    <w:rsid w:val="006D61D1"/>
    <w:rsid w:val="006D67ED"/>
    <w:rsid w:val="006E11DE"/>
    <w:rsid w:val="006F24C3"/>
    <w:rsid w:val="006F49E0"/>
    <w:rsid w:val="00701E61"/>
    <w:rsid w:val="00703C7E"/>
    <w:rsid w:val="00705755"/>
    <w:rsid w:val="00705B03"/>
    <w:rsid w:val="0070796C"/>
    <w:rsid w:val="00721DED"/>
    <w:rsid w:val="0072223F"/>
    <w:rsid w:val="007259A4"/>
    <w:rsid w:val="00744F5A"/>
    <w:rsid w:val="00753205"/>
    <w:rsid w:val="0075573B"/>
    <w:rsid w:val="00756BAF"/>
    <w:rsid w:val="00772F32"/>
    <w:rsid w:val="00773271"/>
    <w:rsid w:val="00784622"/>
    <w:rsid w:val="007859BF"/>
    <w:rsid w:val="00790825"/>
    <w:rsid w:val="007961B5"/>
    <w:rsid w:val="007A4B7A"/>
    <w:rsid w:val="007D33B9"/>
    <w:rsid w:val="007D3B99"/>
    <w:rsid w:val="007D4105"/>
    <w:rsid w:val="007D6371"/>
    <w:rsid w:val="007F02C4"/>
    <w:rsid w:val="007F20A5"/>
    <w:rsid w:val="007F62A7"/>
    <w:rsid w:val="0080422D"/>
    <w:rsid w:val="008100AF"/>
    <w:rsid w:val="008102F0"/>
    <w:rsid w:val="008139A2"/>
    <w:rsid w:val="00815B5D"/>
    <w:rsid w:val="00816CC5"/>
    <w:rsid w:val="008357A4"/>
    <w:rsid w:val="0083633A"/>
    <w:rsid w:val="008415DA"/>
    <w:rsid w:val="00850D82"/>
    <w:rsid w:val="008526EF"/>
    <w:rsid w:val="00866D24"/>
    <w:rsid w:val="008718B4"/>
    <w:rsid w:val="00871ED7"/>
    <w:rsid w:val="00873EB8"/>
    <w:rsid w:val="0087556B"/>
    <w:rsid w:val="0087741F"/>
    <w:rsid w:val="008816B5"/>
    <w:rsid w:val="008823CD"/>
    <w:rsid w:val="00897821"/>
    <w:rsid w:val="00897FFC"/>
    <w:rsid w:val="008A7F41"/>
    <w:rsid w:val="008B2982"/>
    <w:rsid w:val="008B3528"/>
    <w:rsid w:val="008B3A66"/>
    <w:rsid w:val="008B537F"/>
    <w:rsid w:val="008B7153"/>
    <w:rsid w:val="008C3189"/>
    <w:rsid w:val="008D1707"/>
    <w:rsid w:val="008D22BC"/>
    <w:rsid w:val="008D6F15"/>
    <w:rsid w:val="008E1AA8"/>
    <w:rsid w:val="008E3880"/>
    <w:rsid w:val="008E46D1"/>
    <w:rsid w:val="008E4BE0"/>
    <w:rsid w:val="008F413A"/>
    <w:rsid w:val="008F4E28"/>
    <w:rsid w:val="008F54B9"/>
    <w:rsid w:val="00901DF9"/>
    <w:rsid w:val="00902212"/>
    <w:rsid w:val="00902DB3"/>
    <w:rsid w:val="0090645D"/>
    <w:rsid w:val="00917644"/>
    <w:rsid w:val="00922D23"/>
    <w:rsid w:val="00924398"/>
    <w:rsid w:val="00927984"/>
    <w:rsid w:val="0093075F"/>
    <w:rsid w:val="00931A83"/>
    <w:rsid w:val="009329D9"/>
    <w:rsid w:val="009339F8"/>
    <w:rsid w:val="00936750"/>
    <w:rsid w:val="00936CD0"/>
    <w:rsid w:val="00937254"/>
    <w:rsid w:val="009376EF"/>
    <w:rsid w:val="0094315B"/>
    <w:rsid w:val="00944E6A"/>
    <w:rsid w:val="00950D0C"/>
    <w:rsid w:val="00954F32"/>
    <w:rsid w:val="00956EB1"/>
    <w:rsid w:val="009602F8"/>
    <w:rsid w:val="0096049D"/>
    <w:rsid w:val="00970CD0"/>
    <w:rsid w:val="00971696"/>
    <w:rsid w:val="00974C3D"/>
    <w:rsid w:val="00980037"/>
    <w:rsid w:val="00983135"/>
    <w:rsid w:val="00986864"/>
    <w:rsid w:val="00990BED"/>
    <w:rsid w:val="00990F96"/>
    <w:rsid w:val="00991A36"/>
    <w:rsid w:val="0099411D"/>
    <w:rsid w:val="009A009F"/>
    <w:rsid w:val="009A3DD8"/>
    <w:rsid w:val="009A62B7"/>
    <w:rsid w:val="009A6C31"/>
    <w:rsid w:val="009A76DC"/>
    <w:rsid w:val="009A7DCA"/>
    <w:rsid w:val="009B1DCE"/>
    <w:rsid w:val="009B2695"/>
    <w:rsid w:val="009B33BE"/>
    <w:rsid w:val="009B6CC5"/>
    <w:rsid w:val="009B6ED4"/>
    <w:rsid w:val="009C5FD3"/>
    <w:rsid w:val="009C606B"/>
    <w:rsid w:val="009C683F"/>
    <w:rsid w:val="009C7713"/>
    <w:rsid w:val="009D0598"/>
    <w:rsid w:val="009D7FAB"/>
    <w:rsid w:val="009E29EF"/>
    <w:rsid w:val="009E4A3E"/>
    <w:rsid w:val="009F0A7E"/>
    <w:rsid w:val="009F622A"/>
    <w:rsid w:val="00A00E42"/>
    <w:rsid w:val="00A06664"/>
    <w:rsid w:val="00A068BD"/>
    <w:rsid w:val="00A07441"/>
    <w:rsid w:val="00A14BAA"/>
    <w:rsid w:val="00A16CF0"/>
    <w:rsid w:val="00A21374"/>
    <w:rsid w:val="00A264C9"/>
    <w:rsid w:val="00A33526"/>
    <w:rsid w:val="00A34013"/>
    <w:rsid w:val="00A34BD9"/>
    <w:rsid w:val="00A352A1"/>
    <w:rsid w:val="00A353DB"/>
    <w:rsid w:val="00A35E92"/>
    <w:rsid w:val="00A47B6C"/>
    <w:rsid w:val="00A52511"/>
    <w:rsid w:val="00A60FF5"/>
    <w:rsid w:val="00A6685C"/>
    <w:rsid w:val="00A66F14"/>
    <w:rsid w:val="00A734EF"/>
    <w:rsid w:val="00A74692"/>
    <w:rsid w:val="00A75CAB"/>
    <w:rsid w:val="00A85327"/>
    <w:rsid w:val="00A86E48"/>
    <w:rsid w:val="00A92810"/>
    <w:rsid w:val="00A93137"/>
    <w:rsid w:val="00A95E51"/>
    <w:rsid w:val="00A97BF5"/>
    <w:rsid w:val="00AA0D13"/>
    <w:rsid w:val="00AA4E5C"/>
    <w:rsid w:val="00AA585C"/>
    <w:rsid w:val="00AA619E"/>
    <w:rsid w:val="00AB192B"/>
    <w:rsid w:val="00AC322C"/>
    <w:rsid w:val="00AC6606"/>
    <w:rsid w:val="00AD1101"/>
    <w:rsid w:val="00AD2C28"/>
    <w:rsid w:val="00AD4F01"/>
    <w:rsid w:val="00AE2531"/>
    <w:rsid w:val="00AE2D49"/>
    <w:rsid w:val="00AE36A6"/>
    <w:rsid w:val="00AF3CD8"/>
    <w:rsid w:val="00AF486A"/>
    <w:rsid w:val="00B03016"/>
    <w:rsid w:val="00B06E2C"/>
    <w:rsid w:val="00B072AA"/>
    <w:rsid w:val="00B15438"/>
    <w:rsid w:val="00B16ADE"/>
    <w:rsid w:val="00B20357"/>
    <w:rsid w:val="00B204C6"/>
    <w:rsid w:val="00B20ACA"/>
    <w:rsid w:val="00B21142"/>
    <w:rsid w:val="00B21A71"/>
    <w:rsid w:val="00B21E2E"/>
    <w:rsid w:val="00B225C4"/>
    <w:rsid w:val="00B236C9"/>
    <w:rsid w:val="00B255E8"/>
    <w:rsid w:val="00B2572B"/>
    <w:rsid w:val="00B257A3"/>
    <w:rsid w:val="00B37EC4"/>
    <w:rsid w:val="00B40A27"/>
    <w:rsid w:val="00B44BF7"/>
    <w:rsid w:val="00B46B2E"/>
    <w:rsid w:val="00B46BAD"/>
    <w:rsid w:val="00B46FBB"/>
    <w:rsid w:val="00B52436"/>
    <w:rsid w:val="00B52C7B"/>
    <w:rsid w:val="00B65E6B"/>
    <w:rsid w:val="00B67055"/>
    <w:rsid w:val="00B7007E"/>
    <w:rsid w:val="00B73121"/>
    <w:rsid w:val="00B74F9D"/>
    <w:rsid w:val="00B75AE3"/>
    <w:rsid w:val="00B8159D"/>
    <w:rsid w:val="00B81EE1"/>
    <w:rsid w:val="00B84511"/>
    <w:rsid w:val="00B87EE8"/>
    <w:rsid w:val="00B95CBF"/>
    <w:rsid w:val="00B96BAD"/>
    <w:rsid w:val="00BA1AE2"/>
    <w:rsid w:val="00BA1FEE"/>
    <w:rsid w:val="00BA26FA"/>
    <w:rsid w:val="00BA2874"/>
    <w:rsid w:val="00BA6FDC"/>
    <w:rsid w:val="00BB3193"/>
    <w:rsid w:val="00BB47CF"/>
    <w:rsid w:val="00BC5DA9"/>
    <w:rsid w:val="00BC658F"/>
    <w:rsid w:val="00BC6DCD"/>
    <w:rsid w:val="00BD3CE9"/>
    <w:rsid w:val="00BD645E"/>
    <w:rsid w:val="00BE131D"/>
    <w:rsid w:val="00BE183C"/>
    <w:rsid w:val="00BE3401"/>
    <w:rsid w:val="00BE3769"/>
    <w:rsid w:val="00BE3E8F"/>
    <w:rsid w:val="00BF310C"/>
    <w:rsid w:val="00BF4FA1"/>
    <w:rsid w:val="00BF55DC"/>
    <w:rsid w:val="00BF5E75"/>
    <w:rsid w:val="00BF75C0"/>
    <w:rsid w:val="00C00828"/>
    <w:rsid w:val="00C01F3F"/>
    <w:rsid w:val="00C02F32"/>
    <w:rsid w:val="00C07105"/>
    <w:rsid w:val="00C121CE"/>
    <w:rsid w:val="00C13202"/>
    <w:rsid w:val="00C2575B"/>
    <w:rsid w:val="00C25A95"/>
    <w:rsid w:val="00C27BA4"/>
    <w:rsid w:val="00C363A6"/>
    <w:rsid w:val="00C37E47"/>
    <w:rsid w:val="00C4334F"/>
    <w:rsid w:val="00C44640"/>
    <w:rsid w:val="00C44CF8"/>
    <w:rsid w:val="00C469F7"/>
    <w:rsid w:val="00C471F5"/>
    <w:rsid w:val="00C50EC3"/>
    <w:rsid w:val="00C6375A"/>
    <w:rsid w:val="00C653CA"/>
    <w:rsid w:val="00C72813"/>
    <w:rsid w:val="00C740E7"/>
    <w:rsid w:val="00C77854"/>
    <w:rsid w:val="00C83CFB"/>
    <w:rsid w:val="00C861B8"/>
    <w:rsid w:val="00C94454"/>
    <w:rsid w:val="00C95B87"/>
    <w:rsid w:val="00C97F17"/>
    <w:rsid w:val="00CA0CEE"/>
    <w:rsid w:val="00CB3C4B"/>
    <w:rsid w:val="00CB6DF2"/>
    <w:rsid w:val="00CD0723"/>
    <w:rsid w:val="00CD4338"/>
    <w:rsid w:val="00CD46BB"/>
    <w:rsid w:val="00CE229E"/>
    <w:rsid w:val="00CE4907"/>
    <w:rsid w:val="00CF24DE"/>
    <w:rsid w:val="00CF63F3"/>
    <w:rsid w:val="00D0563D"/>
    <w:rsid w:val="00D077C4"/>
    <w:rsid w:val="00D11C0F"/>
    <w:rsid w:val="00D124B0"/>
    <w:rsid w:val="00D16836"/>
    <w:rsid w:val="00D17A21"/>
    <w:rsid w:val="00D21BC1"/>
    <w:rsid w:val="00D26B98"/>
    <w:rsid w:val="00D32D09"/>
    <w:rsid w:val="00D32E2C"/>
    <w:rsid w:val="00D33F31"/>
    <w:rsid w:val="00D35CBE"/>
    <w:rsid w:val="00D42305"/>
    <w:rsid w:val="00D428B4"/>
    <w:rsid w:val="00D5080E"/>
    <w:rsid w:val="00D543E4"/>
    <w:rsid w:val="00D62D0B"/>
    <w:rsid w:val="00D72732"/>
    <w:rsid w:val="00D73E58"/>
    <w:rsid w:val="00D77FCC"/>
    <w:rsid w:val="00D80713"/>
    <w:rsid w:val="00D82589"/>
    <w:rsid w:val="00D8347D"/>
    <w:rsid w:val="00D877AE"/>
    <w:rsid w:val="00D97E8B"/>
    <w:rsid w:val="00DA2F25"/>
    <w:rsid w:val="00DA57A3"/>
    <w:rsid w:val="00DA5C2F"/>
    <w:rsid w:val="00DB06D0"/>
    <w:rsid w:val="00DB4B8B"/>
    <w:rsid w:val="00DB78BC"/>
    <w:rsid w:val="00DB7DF9"/>
    <w:rsid w:val="00DC09E0"/>
    <w:rsid w:val="00DC0A18"/>
    <w:rsid w:val="00DC0F60"/>
    <w:rsid w:val="00DC278F"/>
    <w:rsid w:val="00DC62BA"/>
    <w:rsid w:val="00DC6E1B"/>
    <w:rsid w:val="00DD0BC2"/>
    <w:rsid w:val="00DD1C72"/>
    <w:rsid w:val="00DD4341"/>
    <w:rsid w:val="00DD4649"/>
    <w:rsid w:val="00DD4C23"/>
    <w:rsid w:val="00DE0738"/>
    <w:rsid w:val="00DE69E4"/>
    <w:rsid w:val="00E027DC"/>
    <w:rsid w:val="00E064E9"/>
    <w:rsid w:val="00E301C1"/>
    <w:rsid w:val="00E42580"/>
    <w:rsid w:val="00E427D2"/>
    <w:rsid w:val="00E4495F"/>
    <w:rsid w:val="00E467FB"/>
    <w:rsid w:val="00E53668"/>
    <w:rsid w:val="00E55797"/>
    <w:rsid w:val="00E63445"/>
    <w:rsid w:val="00E65ACD"/>
    <w:rsid w:val="00E7088E"/>
    <w:rsid w:val="00E716AE"/>
    <w:rsid w:val="00E740BD"/>
    <w:rsid w:val="00E804A3"/>
    <w:rsid w:val="00E80646"/>
    <w:rsid w:val="00E8384A"/>
    <w:rsid w:val="00E83B54"/>
    <w:rsid w:val="00E84637"/>
    <w:rsid w:val="00E856F8"/>
    <w:rsid w:val="00E90DB4"/>
    <w:rsid w:val="00E92133"/>
    <w:rsid w:val="00E9410D"/>
    <w:rsid w:val="00E950EC"/>
    <w:rsid w:val="00EB0B42"/>
    <w:rsid w:val="00EC3809"/>
    <w:rsid w:val="00ED019E"/>
    <w:rsid w:val="00ED1398"/>
    <w:rsid w:val="00ED36DC"/>
    <w:rsid w:val="00ED5B0C"/>
    <w:rsid w:val="00ED6D9E"/>
    <w:rsid w:val="00EE1AF6"/>
    <w:rsid w:val="00EE1F12"/>
    <w:rsid w:val="00EE3FE4"/>
    <w:rsid w:val="00EE5011"/>
    <w:rsid w:val="00EE5DE3"/>
    <w:rsid w:val="00EF2F46"/>
    <w:rsid w:val="00EF497C"/>
    <w:rsid w:val="00EF5A6D"/>
    <w:rsid w:val="00EF5FD1"/>
    <w:rsid w:val="00EF6C7F"/>
    <w:rsid w:val="00EF7651"/>
    <w:rsid w:val="00F019A7"/>
    <w:rsid w:val="00F01BEA"/>
    <w:rsid w:val="00F06E68"/>
    <w:rsid w:val="00F07EA1"/>
    <w:rsid w:val="00F134B7"/>
    <w:rsid w:val="00F2104C"/>
    <w:rsid w:val="00F24D84"/>
    <w:rsid w:val="00F25136"/>
    <w:rsid w:val="00F30B6A"/>
    <w:rsid w:val="00F30DBF"/>
    <w:rsid w:val="00F30DF4"/>
    <w:rsid w:val="00F361DB"/>
    <w:rsid w:val="00F3723A"/>
    <w:rsid w:val="00F405FE"/>
    <w:rsid w:val="00F42827"/>
    <w:rsid w:val="00F4322A"/>
    <w:rsid w:val="00F441EF"/>
    <w:rsid w:val="00F45001"/>
    <w:rsid w:val="00F47E0C"/>
    <w:rsid w:val="00F52A32"/>
    <w:rsid w:val="00F537AE"/>
    <w:rsid w:val="00F55F94"/>
    <w:rsid w:val="00F71FC2"/>
    <w:rsid w:val="00F74048"/>
    <w:rsid w:val="00F80B71"/>
    <w:rsid w:val="00F82EE9"/>
    <w:rsid w:val="00F83D68"/>
    <w:rsid w:val="00F90969"/>
    <w:rsid w:val="00F90F33"/>
    <w:rsid w:val="00F91916"/>
    <w:rsid w:val="00F94E2F"/>
    <w:rsid w:val="00F94EF4"/>
    <w:rsid w:val="00F970C2"/>
    <w:rsid w:val="00FA3914"/>
    <w:rsid w:val="00FA56F1"/>
    <w:rsid w:val="00FB34AF"/>
    <w:rsid w:val="00FB4509"/>
    <w:rsid w:val="00FB75A4"/>
    <w:rsid w:val="00FB7B8A"/>
    <w:rsid w:val="00FC2B3C"/>
    <w:rsid w:val="00FC3EEF"/>
    <w:rsid w:val="00FC54C1"/>
    <w:rsid w:val="00FD371C"/>
    <w:rsid w:val="00FD46BC"/>
    <w:rsid w:val="00FD66BB"/>
    <w:rsid w:val="00FD7928"/>
    <w:rsid w:val="00FE029D"/>
    <w:rsid w:val="00FE6242"/>
    <w:rsid w:val="00FE6405"/>
    <w:rsid w:val="00FF4D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64948"/>
  <w15:chartTrackingRefBased/>
  <w15:docId w15:val="{72CEE09B-BA75-46D2-8B78-EBA919BB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E4A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4A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4A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4A3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4A3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4A3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4A3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4A3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4A3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A3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4A3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4A3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4A3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4A3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4A3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4A3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4A3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4A3E"/>
    <w:rPr>
      <w:rFonts w:eastAsiaTheme="majorEastAsia" w:cstheme="majorBidi"/>
      <w:color w:val="272727" w:themeColor="text1" w:themeTint="D8"/>
    </w:rPr>
  </w:style>
  <w:style w:type="paragraph" w:styleId="Ttulo">
    <w:name w:val="Title"/>
    <w:basedOn w:val="Normal"/>
    <w:next w:val="Normal"/>
    <w:link w:val="TtuloChar"/>
    <w:uiPriority w:val="10"/>
    <w:qFormat/>
    <w:rsid w:val="009E4A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E4A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E4A3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E4A3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4A3E"/>
    <w:pPr>
      <w:spacing w:before="160"/>
      <w:jc w:val="center"/>
    </w:pPr>
    <w:rPr>
      <w:i/>
      <w:iCs/>
      <w:color w:val="404040" w:themeColor="text1" w:themeTint="BF"/>
    </w:rPr>
  </w:style>
  <w:style w:type="character" w:customStyle="1" w:styleId="CitaoChar">
    <w:name w:val="Citação Char"/>
    <w:basedOn w:val="Fontepargpadro"/>
    <w:link w:val="Citao"/>
    <w:uiPriority w:val="29"/>
    <w:rsid w:val="009E4A3E"/>
    <w:rPr>
      <w:i/>
      <w:iCs/>
      <w:color w:val="404040" w:themeColor="text1" w:themeTint="BF"/>
    </w:rPr>
  </w:style>
  <w:style w:type="paragraph" w:styleId="PargrafodaLista">
    <w:name w:val="List Paragraph"/>
    <w:basedOn w:val="Normal"/>
    <w:uiPriority w:val="34"/>
    <w:qFormat/>
    <w:rsid w:val="009E4A3E"/>
    <w:pPr>
      <w:ind w:left="720"/>
      <w:contextualSpacing/>
    </w:pPr>
  </w:style>
  <w:style w:type="character" w:styleId="nfaseIntensa">
    <w:name w:val="Intense Emphasis"/>
    <w:basedOn w:val="Fontepargpadro"/>
    <w:uiPriority w:val="21"/>
    <w:qFormat/>
    <w:rsid w:val="009E4A3E"/>
    <w:rPr>
      <w:i/>
      <w:iCs/>
      <w:color w:val="0F4761" w:themeColor="accent1" w:themeShade="BF"/>
    </w:rPr>
  </w:style>
  <w:style w:type="paragraph" w:styleId="CitaoIntensa">
    <w:name w:val="Intense Quote"/>
    <w:basedOn w:val="Normal"/>
    <w:next w:val="Normal"/>
    <w:link w:val="CitaoIntensaChar"/>
    <w:uiPriority w:val="30"/>
    <w:qFormat/>
    <w:rsid w:val="009E4A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4A3E"/>
    <w:rPr>
      <w:i/>
      <w:iCs/>
      <w:color w:val="0F4761" w:themeColor="accent1" w:themeShade="BF"/>
    </w:rPr>
  </w:style>
  <w:style w:type="character" w:styleId="RefernciaIntensa">
    <w:name w:val="Intense Reference"/>
    <w:basedOn w:val="Fontepargpadro"/>
    <w:uiPriority w:val="32"/>
    <w:qFormat/>
    <w:rsid w:val="009E4A3E"/>
    <w:rPr>
      <w:b/>
      <w:bCs/>
      <w:smallCaps/>
      <w:color w:val="0F4761" w:themeColor="accent1" w:themeShade="BF"/>
      <w:spacing w:val="5"/>
    </w:rPr>
  </w:style>
  <w:style w:type="character" w:styleId="Hyperlink">
    <w:name w:val="Hyperlink"/>
    <w:basedOn w:val="Fontepargpadro"/>
    <w:uiPriority w:val="99"/>
    <w:unhideWhenUsed/>
    <w:rsid w:val="009E4A3E"/>
    <w:rPr>
      <w:color w:val="467886" w:themeColor="hyperlink"/>
      <w:u w:val="single"/>
    </w:rPr>
  </w:style>
  <w:style w:type="character" w:styleId="MenoPendente">
    <w:name w:val="Unresolved Mention"/>
    <w:basedOn w:val="Fontepargpadro"/>
    <w:uiPriority w:val="99"/>
    <w:semiHidden/>
    <w:unhideWhenUsed/>
    <w:rsid w:val="009E4A3E"/>
    <w:rPr>
      <w:color w:val="605E5C"/>
      <w:shd w:val="clear" w:color="auto" w:fill="E1DFDD"/>
    </w:rPr>
  </w:style>
  <w:style w:type="paragraph" w:styleId="Cabealho">
    <w:name w:val="header"/>
    <w:basedOn w:val="Normal"/>
    <w:link w:val="CabealhoChar"/>
    <w:uiPriority w:val="99"/>
    <w:unhideWhenUsed/>
    <w:rsid w:val="000F0F9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F0F9F"/>
  </w:style>
  <w:style w:type="paragraph" w:styleId="Rodap">
    <w:name w:val="footer"/>
    <w:basedOn w:val="Normal"/>
    <w:link w:val="RodapChar"/>
    <w:uiPriority w:val="99"/>
    <w:unhideWhenUsed/>
    <w:rsid w:val="000F0F9F"/>
    <w:pPr>
      <w:tabs>
        <w:tab w:val="center" w:pos="4252"/>
        <w:tab w:val="right" w:pos="8504"/>
      </w:tabs>
      <w:spacing w:after="0" w:line="240" w:lineRule="auto"/>
    </w:pPr>
  </w:style>
  <w:style w:type="character" w:customStyle="1" w:styleId="RodapChar">
    <w:name w:val="Rodapé Char"/>
    <w:basedOn w:val="Fontepargpadro"/>
    <w:link w:val="Rodap"/>
    <w:uiPriority w:val="99"/>
    <w:rsid w:val="000F0F9F"/>
  </w:style>
  <w:style w:type="character" w:styleId="Nmerodelinha">
    <w:name w:val="line number"/>
    <w:basedOn w:val="Fontepargpadro"/>
    <w:uiPriority w:val="99"/>
    <w:semiHidden/>
    <w:unhideWhenUsed/>
    <w:rsid w:val="00BC6DCD"/>
  </w:style>
  <w:style w:type="paragraph" w:styleId="NormalWeb">
    <w:name w:val="Normal (Web)"/>
    <w:basedOn w:val="Normal"/>
    <w:uiPriority w:val="99"/>
    <w:semiHidden/>
    <w:unhideWhenUsed/>
    <w:rsid w:val="0075573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57140">
      <w:marLeft w:val="0"/>
      <w:marRight w:val="0"/>
      <w:marTop w:val="0"/>
      <w:marBottom w:val="0"/>
      <w:divBdr>
        <w:top w:val="none" w:sz="0" w:space="0" w:color="auto"/>
        <w:left w:val="none" w:sz="0" w:space="0" w:color="auto"/>
        <w:bottom w:val="none" w:sz="0" w:space="0" w:color="auto"/>
        <w:right w:val="none" w:sz="0" w:space="0" w:color="auto"/>
      </w:divBdr>
    </w:div>
    <w:div w:id="537201057">
      <w:marLeft w:val="0"/>
      <w:marRight w:val="0"/>
      <w:marTop w:val="0"/>
      <w:marBottom w:val="0"/>
      <w:divBdr>
        <w:top w:val="none" w:sz="0" w:space="0" w:color="auto"/>
        <w:left w:val="none" w:sz="0" w:space="0" w:color="auto"/>
        <w:bottom w:val="none" w:sz="0" w:space="0" w:color="auto"/>
        <w:right w:val="none" w:sz="0" w:space="0" w:color="auto"/>
      </w:divBdr>
    </w:div>
    <w:div w:id="615138670">
      <w:marLeft w:val="0"/>
      <w:marRight w:val="0"/>
      <w:marTop w:val="0"/>
      <w:marBottom w:val="0"/>
      <w:divBdr>
        <w:top w:val="none" w:sz="0" w:space="0" w:color="auto"/>
        <w:left w:val="none" w:sz="0" w:space="0" w:color="auto"/>
        <w:bottom w:val="none" w:sz="0" w:space="0" w:color="auto"/>
        <w:right w:val="none" w:sz="0" w:space="0" w:color="auto"/>
      </w:divBdr>
    </w:div>
    <w:div w:id="674380787">
      <w:marLeft w:val="0"/>
      <w:marRight w:val="0"/>
      <w:marTop w:val="0"/>
      <w:marBottom w:val="0"/>
      <w:divBdr>
        <w:top w:val="none" w:sz="0" w:space="0" w:color="auto"/>
        <w:left w:val="none" w:sz="0" w:space="0" w:color="auto"/>
        <w:bottom w:val="none" w:sz="0" w:space="0" w:color="auto"/>
        <w:right w:val="none" w:sz="0" w:space="0" w:color="auto"/>
      </w:divBdr>
    </w:div>
    <w:div w:id="1234658220">
      <w:marLeft w:val="0"/>
      <w:marRight w:val="0"/>
      <w:marTop w:val="0"/>
      <w:marBottom w:val="0"/>
      <w:divBdr>
        <w:top w:val="none" w:sz="0" w:space="0" w:color="auto"/>
        <w:left w:val="none" w:sz="0" w:space="0" w:color="auto"/>
        <w:bottom w:val="none" w:sz="0" w:space="0" w:color="auto"/>
        <w:right w:val="none" w:sz="0" w:space="0" w:color="auto"/>
      </w:divBdr>
    </w:div>
    <w:div w:id="1376664492">
      <w:marLeft w:val="0"/>
      <w:marRight w:val="0"/>
      <w:marTop w:val="0"/>
      <w:marBottom w:val="0"/>
      <w:divBdr>
        <w:top w:val="none" w:sz="0" w:space="0" w:color="auto"/>
        <w:left w:val="none" w:sz="0" w:space="0" w:color="auto"/>
        <w:bottom w:val="none" w:sz="0" w:space="0" w:color="auto"/>
        <w:right w:val="none" w:sz="0" w:space="0" w:color="auto"/>
      </w:divBdr>
    </w:div>
    <w:div w:id="1533374728">
      <w:marLeft w:val="0"/>
      <w:marRight w:val="0"/>
      <w:marTop w:val="0"/>
      <w:marBottom w:val="0"/>
      <w:divBdr>
        <w:top w:val="none" w:sz="0" w:space="0" w:color="auto"/>
        <w:left w:val="none" w:sz="0" w:space="0" w:color="auto"/>
        <w:bottom w:val="none" w:sz="0" w:space="0" w:color="auto"/>
        <w:right w:val="none" w:sz="0" w:space="0" w:color="auto"/>
      </w:divBdr>
    </w:div>
    <w:div w:id="15912386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032C5-F9A2-47E1-BB77-274F12189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23539</TotalTime>
  <Pages>7</Pages>
  <Words>2519</Words>
  <Characters>13605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Carlos Amaral Oliveira</dc:creator>
  <cp:keywords/>
  <dc:description/>
  <cp:lastModifiedBy>Márcia Campos Rocha</cp:lastModifiedBy>
  <cp:revision>630</cp:revision>
  <dcterms:created xsi:type="dcterms:W3CDTF">2025-12-03T13:20:00Z</dcterms:created>
  <dcterms:modified xsi:type="dcterms:W3CDTF">2026-01-08T17:26:00Z</dcterms:modified>
</cp:coreProperties>
</file>