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03A6" w14:textId="71B2F109" w:rsidR="00576163" w:rsidRDefault="003C0F9F">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ATA DA </w:t>
      </w:r>
      <w:r w:rsidR="002A51A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ª REUNIÃO </w:t>
      </w:r>
      <w:r w:rsidR="006A79CB">
        <w:rPr>
          <w:rFonts w:ascii="Times New Roman" w:eastAsia="Times New Roman" w:hAnsi="Times New Roman" w:cs="Times New Roman"/>
          <w:b/>
          <w:bCs/>
          <w:sz w:val="24"/>
          <w:szCs w:val="24"/>
        </w:rPr>
        <w:t>EXTRA</w:t>
      </w:r>
      <w:r>
        <w:rPr>
          <w:rFonts w:ascii="Times New Roman" w:eastAsia="Times New Roman" w:hAnsi="Times New Roman" w:cs="Times New Roman"/>
          <w:b/>
          <w:bCs/>
          <w:sz w:val="24"/>
          <w:szCs w:val="24"/>
        </w:rPr>
        <w:t>ORDINÁRIA DO COMITÊ DA BACIA HIDROGRÁFICA DOS AFLUENTES MINEIROS DOS RIOS PRETO E PARAIBUNA DO ANO DE 202</w:t>
      </w:r>
      <w:r w:rsidR="008C0A7B">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p>
    <w:p w14:paraId="716C5D17" w14:textId="7CF37186" w:rsidR="0083572F" w:rsidRDefault="003C0F9F" w:rsidP="00A87D0A">
      <w:pPr>
        <w:spacing w:after="0"/>
        <w:jc w:val="both"/>
        <w:rPr>
          <w:rFonts w:ascii="Times New Roman" w:eastAsia="Times New Roman" w:hAnsi="Times New Roman" w:cs="Times New Roman"/>
          <w:bCs/>
          <w:color w:val="000000"/>
          <w:sz w:val="24"/>
          <w:szCs w:val="24"/>
        </w:rPr>
      </w:pPr>
      <w:bookmarkStart w:id="0" w:name="_heading=h.gjdgxs"/>
      <w:bookmarkEnd w:id="0"/>
      <w:r>
        <w:rPr>
          <w:rFonts w:ascii="Times New Roman" w:eastAsia="Times New Roman" w:hAnsi="Times New Roman" w:cs="Times New Roman"/>
          <w:sz w:val="24"/>
          <w:szCs w:val="24"/>
        </w:rPr>
        <w:t xml:space="preserve">Aos </w:t>
      </w:r>
      <w:r w:rsidR="00297373">
        <w:rPr>
          <w:rFonts w:ascii="Times New Roman" w:eastAsia="Times New Roman" w:hAnsi="Times New Roman" w:cs="Times New Roman"/>
          <w:sz w:val="24"/>
          <w:szCs w:val="24"/>
        </w:rPr>
        <w:t xml:space="preserve">vinte e </w:t>
      </w:r>
      <w:r w:rsidR="00297373" w:rsidRPr="00297373">
        <w:rPr>
          <w:rFonts w:ascii="Times New Roman" w:eastAsia="Times New Roman" w:hAnsi="Times New Roman" w:cs="Times New Roman"/>
          <w:sz w:val="24"/>
          <w:szCs w:val="24"/>
        </w:rPr>
        <w:t>dois</w:t>
      </w:r>
      <w:r w:rsidRPr="00297373">
        <w:rPr>
          <w:rFonts w:ascii="Times New Roman" w:eastAsia="Times New Roman" w:hAnsi="Times New Roman" w:cs="Times New Roman"/>
          <w:sz w:val="24"/>
          <w:szCs w:val="24"/>
        </w:rPr>
        <w:t xml:space="preserve"> dias do mês de </w:t>
      </w:r>
      <w:r w:rsidR="00297373" w:rsidRPr="00297373">
        <w:rPr>
          <w:rFonts w:ascii="Times New Roman" w:eastAsia="Times New Roman" w:hAnsi="Times New Roman" w:cs="Times New Roman"/>
          <w:sz w:val="24"/>
          <w:szCs w:val="24"/>
        </w:rPr>
        <w:t>outubro</w:t>
      </w:r>
      <w:r w:rsidRPr="00297373">
        <w:rPr>
          <w:rFonts w:ascii="Times New Roman" w:eastAsia="Times New Roman" w:hAnsi="Times New Roman" w:cs="Times New Roman"/>
          <w:sz w:val="24"/>
          <w:szCs w:val="24"/>
        </w:rPr>
        <w:t xml:space="preserve"> de 202</w:t>
      </w:r>
      <w:r w:rsidR="008C0A7B" w:rsidRPr="00297373">
        <w:rPr>
          <w:rFonts w:ascii="Times New Roman" w:eastAsia="Times New Roman" w:hAnsi="Times New Roman" w:cs="Times New Roman"/>
          <w:sz w:val="24"/>
          <w:szCs w:val="24"/>
        </w:rPr>
        <w:t>5</w:t>
      </w:r>
      <w:r w:rsidRPr="00297373">
        <w:rPr>
          <w:rFonts w:ascii="Times New Roman" w:eastAsia="Times New Roman" w:hAnsi="Times New Roman" w:cs="Times New Roman"/>
          <w:sz w:val="24"/>
          <w:szCs w:val="24"/>
        </w:rPr>
        <w:t xml:space="preserve">, realizou-se de forma remota, na Plataforma Google Meets, sala: </w:t>
      </w:r>
      <w:r w:rsidR="00297373" w:rsidRPr="00297373">
        <w:rPr>
          <w:rFonts w:ascii="Times New Roman" w:hAnsi="Times New Roman" w:cs="Times New Roman"/>
          <w:sz w:val="24"/>
          <w:szCs w:val="24"/>
        </w:rPr>
        <w:t>meet.google.com/vfy-syoy-reb</w:t>
      </w:r>
      <w:r w:rsidRPr="00297373">
        <w:rPr>
          <w:rFonts w:ascii="Times New Roman" w:eastAsia="Times New Roman" w:hAnsi="Times New Roman" w:cs="Times New Roman"/>
          <w:sz w:val="24"/>
          <w:szCs w:val="24"/>
        </w:rPr>
        <w:t xml:space="preserve">, a </w:t>
      </w:r>
      <w:r w:rsidR="00297373">
        <w:rPr>
          <w:rFonts w:ascii="Times New Roman" w:eastAsia="Times New Roman" w:hAnsi="Times New Roman" w:cs="Times New Roman"/>
          <w:sz w:val="24"/>
          <w:szCs w:val="24"/>
        </w:rPr>
        <w:t>3</w:t>
      </w:r>
      <w:r w:rsidRPr="00297373">
        <w:rPr>
          <w:rFonts w:ascii="Times New Roman" w:eastAsia="Times New Roman" w:hAnsi="Times New Roman" w:cs="Times New Roman"/>
          <w:sz w:val="24"/>
          <w:szCs w:val="24"/>
        </w:rPr>
        <w:t xml:space="preserve">ª Reunião </w:t>
      </w:r>
      <w:r w:rsidR="00A65017" w:rsidRPr="00297373">
        <w:rPr>
          <w:rFonts w:ascii="Times New Roman" w:eastAsia="Times New Roman" w:hAnsi="Times New Roman" w:cs="Times New Roman"/>
          <w:sz w:val="24"/>
          <w:szCs w:val="24"/>
        </w:rPr>
        <w:t>Extrao</w:t>
      </w:r>
      <w:r w:rsidRPr="00297373">
        <w:rPr>
          <w:rFonts w:ascii="Times New Roman" w:eastAsia="Times New Roman" w:hAnsi="Times New Roman" w:cs="Times New Roman"/>
          <w:sz w:val="24"/>
          <w:szCs w:val="24"/>
        </w:rPr>
        <w:t>rdinária do Comitê da Bacia Hidrográfica dos Afluentes Mineiros dos Rios Preto e Paraibuna de 202</w:t>
      </w:r>
      <w:r w:rsidR="008C0A7B" w:rsidRPr="00297373">
        <w:rPr>
          <w:rFonts w:ascii="Times New Roman" w:eastAsia="Times New Roman" w:hAnsi="Times New Roman" w:cs="Times New Roman"/>
          <w:sz w:val="24"/>
          <w:szCs w:val="24"/>
        </w:rPr>
        <w:t>5</w:t>
      </w:r>
      <w:r w:rsidRPr="00297373">
        <w:rPr>
          <w:rFonts w:ascii="Times New Roman" w:eastAsia="Times New Roman" w:hAnsi="Times New Roman" w:cs="Times New Roman"/>
          <w:sz w:val="24"/>
          <w:szCs w:val="24"/>
        </w:rPr>
        <w:t>. Estiveram presentes os seguintes conselheiros, titulares e suplentes</w:t>
      </w:r>
      <w:r>
        <w:rPr>
          <w:rFonts w:ascii="Times New Roman" w:eastAsia="Times New Roman" w:hAnsi="Times New Roman" w:cs="Times New Roman"/>
          <w:sz w:val="24"/>
          <w:szCs w:val="24"/>
        </w:rPr>
        <w:t xml:space="preserve">: </w:t>
      </w:r>
      <w:r w:rsidR="00AA7243" w:rsidRPr="00AA7243">
        <w:rPr>
          <w:rFonts w:ascii="Times New Roman" w:hAnsi="Times New Roman" w:cs="Times New Roman"/>
          <w:sz w:val="24"/>
          <w:szCs w:val="24"/>
        </w:rPr>
        <w:t>Maria de Lourdes Amaral (p.p.) – IGAM; Túlio César de Souza – SEMAD; Antônio Domingues de Souza – EMATER; Osmane Moreira Coelho – SEAPA; Marina Miranda Ladeira – SEAPA; Marina de Jesus Afonso – PM de Bicas; João Marcos Almeida da Silva – PM de Bom Jardim de Minas; Edcléia Campos Ferreira – PM de Santos Dumont; Gilberto de Souza Pereira – PM de Rio Preto; Lourenço Brazil de Jesus – PM de Mar de Espanha; Águeda Tassi de Carvalho – PM de Mar de Espanha; Igor Luna – PM de Juiz de Fora; Dênio Drummond Procópio – CEMIG; Geane Cristina Fayer – Arcelor Mittal Brasil S.A.; Nathalia Luiza Fonseca Martins – FIEMG; Beatriz Minelli Martins – CBA; Isaac Newton de Oliveira – AMA-JF; Wilson Guilherme Acácio – Instituto Ensinar Brasil; Cézar Henrique Barra Rocha – UFJF; Matheus Machado Cremonese – PREA; Valéria de Fátima Malta – CREA-MG</w:t>
      </w:r>
      <w:r w:rsidRPr="009D73B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b/>
          <w:bCs/>
          <w:sz w:val="24"/>
          <w:szCs w:val="24"/>
          <w:u w:val="single"/>
        </w:rPr>
        <w:t>ASSUNTOS EM PAUTA:</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 ABERTURA PELO PRESIDENTE DO CBH PRETO E PARAIBUNA – ARTHUR VALENTE</w:t>
      </w:r>
      <w:r w:rsidR="00BA0867">
        <w:rPr>
          <w:rFonts w:ascii="Times New Roman" w:eastAsia="Times New Roman" w:hAnsi="Times New Roman" w:cs="Times New Roman"/>
          <w:b/>
          <w:bCs/>
          <w:sz w:val="24"/>
          <w:szCs w:val="24"/>
        </w:rPr>
        <w:t xml:space="preserve"> </w:t>
      </w:r>
      <w:r w:rsidR="00BA0867" w:rsidRPr="00D20860">
        <w:rPr>
          <w:rFonts w:ascii="Times New Roman" w:eastAsia="Times New Roman" w:hAnsi="Times New Roman" w:cs="Times New Roman"/>
          <w:b/>
          <w:bCs/>
          <w:color w:val="000000"/>
          <w:sz w:val="24"/>
          <w:szCs w:val="24"/>
        </w:rPr>
        <w:t>(PRESIDENTE)</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6C51EF">
        <w:rPr>
          <w:rFonts w:ascii="Times New Roman" w:eastAsia="Times New Roman" w:hAnsi="Times New Roman" w:cs="Times New Roman"/>
          <w:sz w:val="24"/>
          <w:szCs w:val="24"/>
        </w:rPr>
        <w:t xml:space="preserve"> </w:t>
      </w:r>
      <w:r w:rsidR="00E223F5">
        <w:rPr>
          <w:rFonts w:ascii="Times New Roman" w:eastAsia="Times New Roman" w:hAnsi="Times New Roman" w:cs="Times New Roman"/>
          <w:sz w:val="24"/>
          <w:szCs w:val="24"/>
        </w:rPr>
        <w:t>Com o quórum instalado,</w:t>
      </w:r>
      <w:r w:rsidR="00F469ED" w:rsidRPr="00F469ED">
        <w:rPr>
          <w:rFonts w:ascii="Times New Roman" w:eastAsia="Times New Roman" w:hAnsi="Times New Roman" w:cs="Times New Roman"/>
          <w:sz w:val="24"/>
          <w:szCs w:val="24"/>
        </w:rPr>
        <w:t xml:space="preserve"> o Vice-Presidente Wilson Acácio assumiu a </w:t>
      </w:r>
      <w:r w:rsidR="00E223F5">
        <w:rPr>
          <w:rFonts w:ascii="Times New Roman" w:eastAsia="Times New Roman" w:hAnsi="Times New Roman" w:cs="Times New Roman"/>
          <w:sz w:val="24"/>
          <w:szCs w:val="24"/>
        </w:rPr>
        <w:t>palavra</w:t>
      </w:r>
      <w:r w:rsidR="00D03A54">
        <w:rPr>
          <w:rFonts w:ascii="Times New Roman" w:eastAsia="Times New Roman" w:hAnsi="Times New Roman" w:cs="Times New Roman"/>
          <w:sz w:val="24"/>
          <w:szCs w:val="24"/>
        </w:rPr>
        <w:t xml:space="preserve"> cumprimentando a todos</w:t>
      </w:r>
      <w:r w:rsidR="00F469ED" w:rsidRPr="00F469ED">
        <w:rPr>
          <w:rFonts w:ascii="Times New Roman" w:eastAsia="Times New Roman" w:hAnsi="Times New Roman" w:cs="Times New Roman"/>
          <w:sz w:val="24"/>
          <w:szCs w:val="24"/>
        </w:rPr>
        <w:t>,</w:t>
      </w:r>
      <w:r w:rsidR="00D03A54">
        <w:rPr>
          <w:rFonts w:ascii="Times New Roman" w:eastAsia="Times New Roman" w:hAnsi="Times New Roman" w:cs="Times New Roman"/>
          <w:sz w:val="24"/>
          <w:szCs w:val="24"/>
        </w:rPr>
        <w:t xml:space="preserve"> ao tempo em que</w:t>
      </w:r>
      <w:r w:rsidR="00F469ED" w:rsidRPr="00F469ED">
        <w:rPr>
          <w:rFonts w:ascii="Times New Roman" w:eastAsia="Times New Roman" w:hAnsi="Times New Roman" w:cs="Times New Roman"/>
          <w:sz w:val="24"/>
          <w:szCs w:val="24"/>
        </w:rPr>
        <w:t xml:space="preserve"> justific</w:t>
      </w:r>
      <w:r w:rsidR="00D03A54">
        <w:rPr>
          <w:rFonts w:ascii="Times New Roman" w:eastAsia="Times New Roman" w:hAnsi="Times New Roman" w:cs="Times New Roman"/>
          <w:sz w:val="24"/>
          <w:szCs w:val="24"/>
        </w:rPr>
        <w:t>ou</w:t>
      </w:r>
      <w:r w:rsidR="00F469ED" w:rsidRPr="00F469ED">
        <w:rPr>
          <w:rFonts w:ascii="Times New Roman" w:eastAsia="Times New Roman" w:hAnsi="Times New Roman" w:cs="Times New Roman"/>
          <w:sz w:val="24"/>
          <w:szCs w:val="24"/>
        </w:rPr>
        <w:t xml:space="preserve"> a ausência do Presidente Arthur Valente, que se encontra</w:t>
      </w:r>
      <w:r w:rsidR="00D03A54">
        <w:rPr>
          <w:rFonts w:ascii="Times New Roman" w:eastAsia="Times New Roman" w:hAnsi="Times New Roman" w:cs="Times New Roman"/>
          <w:sz w:val="24"/>
          <w:szCs w:val="24"/>
        </w:rPr>
        <w:t>va</w:t>
      </w:r>
      <w:r w:rsidR="00F469ED" w:rsidRPr="00F469ED">
        <w:rPr>
          <w:rFonts w:ascii="Times New Roman" w:eastAsia="Times New Roman" w:hAnsi="Times New Roman" w:cs="Times New Roman"/>
          <w:sz w:val="24"/>
          <w:szCs w:val="24"/>
        </w:rPr>
        <w:t xml:space="preserve"> em licença médica</w:t>
      </w:r>
      <w:r w:rsidR="00E223F5">
        <w:rPr>
          <w:rFonts w:ascii="Times New Roman" w:eastAsia="Times New Roman" w:hAnsi="Times New Roman" w:cs="Times New Roman"/>
          <w:sz w:val="24"/>
          <w:szCs w:val="24"/>
        </w:rPr>
        <w:t xml:space="preserve">. </w:t>
      </w:r>
      <w:r w:rsidR="00D03A54">
        <w:rPr>
          <w:rFonts w:ascii="Times New Roman" w:eastAsia="Times New Roman" w:hAnsi="Times New Roman" w:cs="Times New Roman"/>
          <w:sz w:val="24"/>
          <w:szCs w:val="24"/>
        </w:rPr>
        <w:t>Na oportunidade, ele</w:t>
      </w:r>
      <w:r w:rsidR="00D03A54" w:rsidRPr="00F20B1A">
        <w:rPr>
          <w:rFonts w:ascii="Times New Roman" w:eastAsia="Times New Roman" w:hAnsi="Times New Roman" w:cs="Times New Roman"/>
          <w:sz w:val="24"/>
          <w:szCs w:val="24"/>
        </w:rPr>
        <w:t xml:space="preserve"> </w:t>
      </w:r>
      <w:r w:rsidR="00D03A54">
        <w:rPr>
          <w:rFonts w:ascii="Times New Roman" w:eastAsia="Times New Roman" w:hAnsi="Times New Roman" w:cs="Times New Roman"/>
          <w:sz w:val="24"/>
          <w:szCs w:val="24"/>
        </w:rPr>
        <w:t>d</w:t>
      </w:r>
      <w:r w:rsidR="00D03A54" w:rsidRPr="00F20B1A">
        <w:rPr>
          <w:rFonts w:ascii="Times New Roman" w:eastAsia="Times New Roman" w:hAnsi="Times New Roman" w:cs="Times New Roman"/>
          <w:sz w:val="24"/>
          <w:szCs w:val="24"/>
        </w:rPr>
        <w:t>estacou a relevância da pauta para a melhoria da qualidade das águas</w:t>
      </w:r>
      <w:r w:rsidR="00D03A54">
        <w:rPr>
          <w:rFonts w:ascii="Times New Roman" w:eastAsia="Times New Roman" w:hAnsi="Times New Roman" w:cs="Times New Roman"/>
          <w:sz w:val="24"/>
          <w:szCs w:val="24"/>
        </w:rPr>
        <w:t xml:space="preserve">, fazendo uma breve reflexão sobre sua participação no 26º ENCOB e ressaltando a gravidade </w:t>
      </w:r>
      <w:r w:rsidR="006C51EF">
        <w:rPr>
          <w:rFonts w:ascii="Times New Roman" w:eastAsia="Times New Roman" w:hAnsi="Times New Roman" w:cs="Times New Roman"/>
          <w:sz w:val="24"/>
          <w:szCs w:val="24"/>
        </w:rPr>
        <w:t xml:space="preserve">dos impactos decorrentes </w:t>
      </w:r>
      <w:r w:rsidR="00D03A54">
        <w:rPr>
          <w:rFonts w:ascii="Times New Roman" w:eastAsia="Times New Roman" w:hAnsi="Times New Roman" w:cs="Times New Roman"/>
          <w:sz w:val="24"/>
          <w:szCs w:val="24"/>
        </w:rPr>
        <w:t xml:space="preserve">das mudanças climáticas e a necessidade de o comitê atuar de forma efetiva. Por fim, Wilson </w:t>
      </w:r>
      <w:r w:rsidR="00D03A54" w:rsidRPr="005A2D6E">
        <w:rPr>
          <w:rFonts w:ascii="Times New Roman" w:eastAsia="Times New Roman" w:hAnsi="Times New Roman" w:cs="Times New Roman"/>
          <w:bCs/>
          <w:sz w:val="24"/>
          <w:szCs w:val="24"/>
        </w:rPr>
        <w:t xml:space="preserve">passou a palavra </w:t>
      </w:r>
      <w:r w:rsidR="00D03A54">
        <w:rPr>
          <w:rFonts w:ascii="Times New Roman" w:eastAsia="Times New Roman" w:hAnsi="Times New Roman" w:cs="Times New Roman"/>
          <w:bCs/>
          <w:sz w:val="24"/>
          <w:szCs w:val="24"/>
        </w:rPr>
        <w:t>à</w:t>
      </w:r>
      <w:r w:rsidR="00D03A54" w:rsidRPr="005A2D6E">
        <w:rPr>
          <w:rFonts w:ascii="Times New Roman" w:eastAsia="Times New Roman" w:hAnsi="Times New Roman" w:cs="Times New Roman"/>
          <w:bCs/>
          <w:sz w:val="24"/>
          <w:szCs w:val="24"/>
        </w:rPr>
        <w:t xml:space="preserve"> Secretári</w:t>
      </w:r>
      <w:r w:rsidR="00D03A54">
        <w:rPr>
          <w:rFonts w:ascii="Times New Roman" w:eastAsia="Times New Roman" w:hAnsi="Times New Roman" w:cs="Times New Roman"/>
          <w:bCs/>
          <w:sz w:val="24"/>
          <w:szCs w:val="24"/>
        </w:rPr>
        <w:t xml:space="preserve">a Geane Fayer </w:t>
      </w:r>
      <w:r w:rsidR="00D03A54" w:rsidRPr="00DF2980">
        <w:rPr>
          <w:rFonts w:ascii="Times New Roman" w:eastAsia="Times New Roman" w:hAnsi="Times New Roman" w:cs="Times New Roman"/>
          <w:bCs/>
          <w:sz w:val="24"/>
          <w:szCs w:val="24"/>
        </w:rPr>
        <w:t>para a condução d</w:t>
      </w:r>
      <w:r w:rsidR="00D03A54">
        <w:rPr>
          <w:rFonts w:ascii="Times New Roman" w:eastAsia="Times New Roman" w:hAnsi="Times New Roman" w:cs="Times New Roman"/>
          <w:bCs/>
          <w:sz w:val="24"/>
          <w:szCs w:val="24"/>
        </w:rPr>
        <w:t>os itens de pauta seguintes.</w:t>
      </w:r>
      <w:r w:rsidR="006C51EF">
        <w:rPr>
          <w:rFonts w:ascii="Times New Roman" w:eastAsia="Times New Roman" w:hAnsi="Times New Roman" w:cs="Times New Roman"/>
          <w:bCs/>
          <w:sz w:val="24"/>
          <w:szCs w:val="24"/>
        </w:rPr>
        <w:t xml:space="preserve"> </w:t>
      </w:r>
      <w:r w:rsidR="001119C3">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w:t>
      </w:r>
      <w:r w:rsidR="00D62F03">
        <w:rPr>
          <w:rFonts w:ascii="Times New Roman" w:eastAsia="Times New Roman" w:hAnsi="Times New Roman" w:cs="Times New Roman"/>
          <w:b/>
          <w:bCs/>
          <w:color w:val="000000"/>
          <w:sz w:val="24"/>
          <w:szCs w:val="24"/>
        </w:rPr>
        <w:t xml:space="preserve"> </w:t>
      </w:r>
      <w:r w:rsidR="00D62F03" w:rsidRPr="00D62F03">
        <w:rPr>
          <w:rFonts w:ascii="Times New Roman" w:eastAsia="Times New Roman" w:hAnsi="Times New Roman" w:cs="Times New Roman"/>
          <w:b/>
          <w:bCs/>
          <w:color w:val="000000"/>
          <w:sz w:val="24"/>
          <w:szCs w:val="24"/>
        </w:rPr>
        <w:t>APRESENTAÇÃO E APROVAÇÃO DA PAUTA DA REUNIÃO – GEANE FAYER (SECRETÁRIA)</w:t>
      </w:r>
      <w:r w:rsidR="00D62F03">
        <w:rPr>
          <w:rFonts w:ascii="Times New Roman" w:eastAsia="Times New Roman" w:hAnsi="Times New Roman" w:cs="Times New Roman"/>
          <w:b/>
          <w:bCs/>
          <w:color w:val="000000"/>
          <w:sz w:val="24"/>
          <w:szCs w:val="24"/>
        </w:rPr>
        <w:t>.</w:t>
      </w:r>
      <w:r w:rsidR="006C51EF">
        <w:rPr>
          <w:rFonts w:ascii="Times New Roman" w:eastAsia="Times New Roman" w:hAnsi="Times New Roman" w:cs="Times New Roman"/>
          <w:b/>
          <w:bCs/>
          <w:color w:val="000000"/>
          <w:sz w:val="24"/>
          <w:szCs w:val="24"/>
        </w:rPr>
        <w:t xml:space="preserve"> </w:t>
      </w:r>
      <w:r w:rsidR="003C4899" w:rsidRPr="003C4899">
        <w:rPr>
          <w:rFonts w:ascii="Times New Roman" w:eastAsia="Times New Roman" w:hAnsi="Times New Roman" w:cs="Times New Roman"/>
          <w:bCs/>
          <w:color w:val="000000"/>
          <w:sz w:val="24"/>
          <w:szCs w:val="24"/>
        </w:rPr>
        <w:t>Considerando o prévio envio da pauta, foi dispensada sua leitura. A Secretária Geane questionou se havia alguma sugestão de alteração</w:t>
      </w:r>
      <w:r w:rsidR="003C4899">
        <w:rPr>
          <w:rFonts w:ascii="Times New Roman" w:eastAsia="Times New Roman" w:hAnsi="Times New Roman" w:cs="Times New Roman"/>
          <w:bCs/>
          <w:color w:val="000000"/>
          <w:sz w:val="24"/>
          <w:szCs w:val="24"/>
        </w:rPr>
        <w:t xml:space="preserve"> e, n</w:t>
      </w:r>
      <w:r w:rsidR="003C4899" w:rsidRPr="003C4899">
        <w:rPr>
          <w:rFonts w:ascii="Times New Roman" w:eastAsia="Times New Roman" w:hAnsi="Times New Roman" w:cs="Times New Roman"/>
          <w:bCs/>
          <w:color w:val="000000"/>
          <w:sz w:val="24"/>
          <w:szCs w:val="24"/>
        </w:rPr>
        <w:t>ão havendo manifestações, a pauta foi aprovada por unanimidade.</w:t>
      </w:r>
      <w:r w:rsidR="006C51EF">
        <w:rPr>
          <w:rFonts w:ascii="Times New Roman" w:eastAsia="Times New Roman" w:hAnsi="Times New Roman" w:cs="Times New Roman"/>
          <w:bCs/>
          <w:color w:val="000000"/>
          <w:sz w:val="24"/>
          <w:szCs w:val="24"/>
        </w:rPr>
        <w:t xml:space="preserve"> </w:t>
      </w:r>
      <w:r w:rsidR="00D62F03">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xml:space="preserve"> </w:t>
      </w:r>
      <w:r w:rsidR="008E0F0A" w:rsidRPr="008966AF">
        <w:rPr>
          <w:rFonts w:ascii="Times New Roman" w:eastAsia="Times New Roman" w:hAnsi="Times New Roman" w:cs="Times New Roman"/>
          <w:b/>
          <w:bCs/>
          <w:color w:val="000000"/>
          <w:sz w:val="24"/>
          <w:szCs w:val="24"/>
        </w:rPr>
        <w:t>LEITURA DOS INFORMES DA SECRETARIA – GEANE FAYER (SECRETÁRIA)</w:t>
      </w:r>
      <w:r w:rsidR="00194534">
        <w:rPr>
          <w:rFonts w:ascii="Times New Roman" w:eastAsia="Times New Roman" w:hAnsi="Times New Roman" w:cs="Times New Roman"/>
          <w:b/>
          <w:bCs/>
          <w:color w:val="000000"/>
          <w:sz w:val="24"/>
          <w:szCs w:val="24"/>
        </w:rPr>
        <w:t>.</w:t>
      </w:r>
      <w:r w:rsidR="008E0F0A">
        <w:rPr>
          <w:rFonts w:ascii="Times New Roman" w:eastAsia="Times New Roman" w:hAnsi="Times New Roman" w:cs="Times New Roman"/>
          <w:b/>
          <w:bCs/>
          <w:color w:val="000000"/>
          <w:sz w:val="24"/>
          <w:szCs w:val="24"/>
        </w:rPr>
        <w:t xml:space="preserve"> </w:t>
      </w:r>
      <w:r w:rsidR="006C51EF">
        <w:rPr>
          <w:rFonts w:ascii="Times New Roman" w:eastAsia="Times New Roman" w:hAnsi="Times New Roman" w:cs="Times New Roman"/>
          <w:b/>
          <w:bCs/>
          <w:color w:val="000000"/>
          <w:sz w:val="24"/>
          <w:szCs w:val="24"/>
        </w:rPr>
        <w:t xml:space="preserve"> </w:t>
      </w:r>
      <w:r w:rsidR="003C4899" w:rsidRPr="003C4899">
        <w:rPr>
          <w:rFonts w:ascii="Times New Roman" w:eastAsia="Times New Roman" w:hAnsi="Times New Roman" w:cs="Times New Roman"/>
          <w:bCs/>
          <w:sz w:val="24"/>
          <w:szCs w:val="24"/>
        </w:rPr>
        <w:t>Nesse item</w:t>
      </w:r>
      <w:r w:rsidR="003C4899">
        <w:rPr>
          <w:rFonts w:ascii="Times New Roman" w:eastAsia="Times New Roman" w:hAnsi="Times New Roman" w:cs="Times New Roman"/>
          <w:bCs/>
          <w:sz w:val="24"/>
          <w:szCs w:val="24"/>
        </w:rPr>
        <w:t xml:space="preserve"> de pauta</w:t>
      </w:r>
      <w:r w:rsidR="003C4899" w:rsidRPr="003C4899">
        <w:rPr>
          <w:rFonts w:ascii="Times New Roman" w:eastAsia="Times New Roman" w:hAnsi="Times New Roman" w:cs="Times New Roman"/>
          <w:bCs/>
          <w:sz w:val="24"/>
          <w:szCs w:val="24"/>
        </w:rPr>
        <w:t xml:space="preserve">, Geane </w:t>
      </w:r>
      <w:r w:rsidR="003C4899">
        <w:rPr>
          <w:rFonts w:ascii="Times New Roman" w:eastAsia="Times New Roman" w:hAnsi="Times New Roman" w:cs="Times New Roman"/>
          <w:bCs/>
          <w:sz w:val="24"/>
          <w:szCs w:val="24"/>
        </w:rPr>
        <w:t>informou o repasse f</w:t>
      </w:r>
      <w:r w:rsidR="003C4899" w:rsidRPr="003C4899">
        <w:rPr>
          <w:rFonts w:ascii="Times New Roman" w:eastAsia="Times New Roman" w:hAnsi="Times New Roman" w:cs="Times New Roman"/>
          <w:bCs/>
          <w:sz w:val="24"/>
          <w:szCs w:val="24"/>
        </w:rPr>
        <w:t>eito pelo IGAM no dia 14/10, no valor de R$ 96.766,27</w:t>
      </w:r>
      <w:r w:rsidR="003C4899">
        <w:rPr>
          <w:rFonts w:ascii="Times New Roman" w:eastAsia="Times New Roman" w:hAnsi="Times New Roman" w:cs="Times New Roman"/>
          <w:bCs/>
          <w:sz w:val="24"/>
          <w:szCs w:val="24"/>
        </w:rPr>
        <w:t>.</w:t>
      </w:r>
      <w:r w:rsidR="006C51EF">
        <w:rPr>
          <w:rFonts w:ascii="Times New Roman" w:eastAsia="Times New Roman" w:hAnsi="Times New Roman" w:cs="Times New Roman"/>
          <w:bCs/>
          <w:sz w:val="24"/>
          <w:szCs w:val="24"/>
        </w:rPr>
        <w:t xml:space="preserve"> </w:t>
      </w:r>
      <w:r w:rsidR="001119C3">
        <w:rPr>
          <w:rFonts w:ascii="Times New Roman" w:eastAsia="Times New Roman" w:hAnsi="Times New Roman" w:cs="Times New Roman"/>
          <w:b/>
          <w:bCs/>
          <w:color w:val="000000"/>
          <w:sz w:val="24"/>
          <w:szCs w:val="24"/>
        </w:rPr>
        <w:t>4</w:t>
      </w:r>
      <w:r w:rsidR="00D12361" w:rsidRPr="00A87D0A">
        <w:rPr>
          <w:rFonts w:ascii="Times New Roman" w:eastAsia="Times New Roman" w:hAnsi="Times New Roman" w:cs="Times New Roman"/>
          <w:b/>
          <w:bCs/>
          <w:color w:val="000000"/>
          <w:sz w:val="24"/>
          <w:szCs w:val="24"/>
        </w:rPr>
        <w:t xml:space="preserve">. </w:t>
      </w:r>
      <w:r w:rsidR="00D62F03" w:rsidRPr="00D62F03">
        <w:rPr>
          <w:rFonts w:ascii="Times New Roman" w:eastAsia="Times New Roman" w:hAnsi="Times New Roman" w:cs="Times New Roman"/>
          <w:b/>
          <w:bCs/>
          <w:color w:val="000000"/>
          <w:sz w:val="24"/>
          <w:szCs w:val="24"/>
        </w:rPr>
        <w:t>APRECIAÇÃO E VOTAÇÃO DA ATA DA 1ª REUNIÃO ORDINÁRIA DO CBH PRETO E PARAIBUNA DE 2025, REALIZADA EM 05/06/2025 – GEANE FAYER (SECRETÁRIA)</w:t>
      </w:r>
      <w:r w:rsidR="00D12361">
        <w:rPr>
          <w:rFonts w:ascii="Times New Roman" w:eastAsia="Times New Roman" w:hAnsi="Times New Roman" w:cs="Times New Roman"/>
          <w:b/>
          <w:bCs/>
          <w:color w:val="000000"/>
          <w:sz w:val="24"/>
          <w:szCs w:val="24"/>
        </w:rPr>
        <w:t>.</w:t>
      </w:r>
      <w:r w:rsidR="008C60AE">
        <w:rPr>
          <w:rFonts w:ascii="Times New Roman" w:eastAsia="Times New Roman" w:hAnsi="Times New Roman" w:cs="Times New Roman"/>
          <w:b/>
          <w:bCs/>
          <w:color w:val="000000"/>
          <w:sz w:val="24"/>
          <w:szCs w:val="24"/>
        </w:rPr>
        <w:t xml:space="preserve"> </w:t>
      </w:r>
      <w:r w:rsidR="003C4899" w:rsidRPr="003C4899">
        <w:rPr>
          <w:rFonts w:ascii="Times New Roman" w:eastAsia="Times New Roman" w:hAnsi="Times New Roman" w:cs="Times New Roman"/>
          <w:bCs/>
          <w:color w:val="000000"/>
          <w:sz w:val="24"/>
          <w:szCs w:val="24"/>
        </w:rPr>
        <w:t xml:space="preserve">Tendo em vista o prévio envio da </w:t>
      </w:r>
      <w:r w:rsidR="003C4899">
        <w:rPr>
          <w:rFonts w:ascii="Times New Roman" w:eastAsia="Times New Roman" w:hAnsi="Times New Roman" w:cs="Times New Roman"/>
          <w:bCs/>
          <w:color w:val="000000"/>
          <w:sz w:val="24"/>
          <w:szCs w:val="24"/>
        </w:rPr>
        <w:t xml:space="preserve">ata, Geane dispensou a leitura e questionou se havia alguma sugestão de alteração. </w:t>
      </w:r>
      <w:r w:rsidR="003C4899" w:rsidRPr="00F469ED">
        <w:rPr>
          <w:rFonts w:ascii="Times New Roman" w:eastAsia="Times New Roman" w:hAnsi="Times New Roman" w:cs="Times New Roman"/>
          <w:bCs/>
          <w:color w:val="000000"/>
          <w:sz w:val="24"/>
          <w:szCs w:val="24"/>
        </w:rPr>
        <w:t>O Conselheiro Gilberto de Souza</w:t>
      </w:r>
      <w:r w:rsidR="003C4899">
        <w:rPr>
          <w:rFonts w:ascii="Times New Roman" w:eastAsia="Times New Roman" w:hAnsi="Times New Roman" w:cs="Times New Roman"/>
          <w:bCs/>
          <w:color w:val="000000"/>
          <w:sz w:val="24"/>
          <w:szCs w:val="24"/>
        </w:rPr>
        <w:t xml:space="preserve"> solicitou a correção da escrita de seu nome</w:t>
      </w:r>
      <w:r w:rsidR="0079286F">
        <w:rPr>
          <w:rFonts w:ascii="Times New Roman" w:eastAsia="Times New Roman" w:hAnsi="Times New Roman" w:cs="Times New Roman"/>
          <w:bCs/>
          <w:color w:val="000000"/>
          <w:sz w:val="24"/>
          <w:szCs w:val="24"/>
        </w:rPr>
        <w:t xml:space="preserve"> na linha 108, enquanto o</w:t>
      </w:r>
      <w:r w:rsidR="0079286F" w:rsidRPr="00F469ED">
        <w:rPr>
          <w:rFonts w:ascii="Times New Roman" w:eastAsia="Times New Roman" w:hAnsi="Times New Roman" w:cs="Times New Roman"/>
          <w:bCs/>
          <w:color w:val="000000"/>
          <w:sz w:val="24"/>
          <w:szCs w:val="24"/>
        </w:rPr>
        <w:t xml:space="preserve"> Conselheiro Antônio Domingues</w:t>
      </w:r>
      <w:r w:rsidR="0079286F">
        <w:rPr>
          <w:rFonts w:ascii="Times New Roman" w:eastAsia="Times New Roman" w:hAnsi="Times New Roman" w:cs="Times New Roman"/>
          <w:bCs/>
          <w:color w:val="000000"/>
          <w:sz w:val="24"/>
          <w:szCs w:val="24"/>
        </w:rPr>
        <w:t xml:space="preserve"> solicitou </w:t>
      </w:r>
      <w:r w:rsidR="0079286F" w:rsidRPr="00F469ED">
        <w:rPr>
          <w:rFonts w:ascii="Times New Roman" w:eastAsia="Times New Roman" w:hAnsi="Times New Roman" w:cs="Times New Roman"/>
          <w:bCs/>
          <w:color w:val="000000"/>
          <w:sz w:val="24"/>
          <w:szCs w:val="24"/>
        </w:rPr>
        <w:t>correções</w:t>
      </w:r>
      <w:r w:rsidR="0079286F">
        <w:rPr>
          <w:rFonts w:ascii="Times New Roman" w:eastAsia="Times New Roman" w:hAnsi="Times New Roman" w:cs="Times New Roman"/>
          <w:bCs/>
          <w:color w:val="000000"/>
          <w:sz w:val="24"/>
          <w:szCs w:val="24"/>
        </w:rPr>
        <w:t xml:space="preserve"> pontuais</w:t>
      </w:r>
      <w:r w:rsidR="0079286F" w:rsidRPr="00F469ED">
        <w:rPr>
          <w:rFonts w:ascii="Times New Roman" w:eastAsia="Times New Roman" w:hAnsi="Times New Roman" w:cs="Times New Roman"/>
          <w:bCs/>
          <w:color w:val="000000"/>
          <w:sz w:val="24"/>
          <w:szCs w:val="24"/>
        </w:rPr>
        <w:t xml:space="preserve"> nas linhas 52 e 56 e sugeriu que a ata fosse assinada via Gov.br para maior legalidade</w:t>
      </w:r>
      <w:r w:rsidR="0079286F">
        <w:rPr>
          <w:rFonts w:ascii="Times New Roman" w:eastAsia="Times New Roman" w:hAnsi="Times New Roman" w:cs="Times New Roman"/>
          <w:bCs/>
          <w:color w:val="000000"/>
          <w:sz w:val="24"/>
          <w:szCs w:val="24"/>
        </w:rPr>
        <w:t>. Consideradas as alterações, a ata foi colocada em votação. N</w:t>
      </w:r>
      <w:r w:rsidR="0079286F" w:rsidRPr="0079286F">
        <w:rPr>
          <w:rFonts w:ascii="Times New Roman" w:eastAsia="Times New Roman" w:hAnsi="Times New Roman" w:cs="Times New Roman"/>
          <w:bCs/>
          <w:color w:val="000000"/>
          <w:sz w:val="24"/>
          <w:szCs w:val="24"/>
        </w:rPr>
        <w:t>ão havendo manifestações contrárias, a ata foi aprovada por unanimidade.</w:t>
      </w:r>
      <w:r w:rsidR="006C51EF">
        <w:rPr>
          <w:rFonts w:ascii="Times New Roman" w:eastAsia="Times New Roman" w:hAnsi="Times New Roman" w:cs="Times New Roman"/>
          <w:bCs/>
          <w:color w:val="000000"/>
          <w:sz w:val="24"/>
          <w:szCs w:val="24"/>
        </w:rPr>
        <w:t xml:space="preserve"> </w:t>
      </w:r>
      <w:r w:rsidR="00D20860">
        <w:rPr>
          <w:rFonts w:ascii="Times New Roman" w:eastAsia="Times New Roman" w:hAnsi="Times New Roman" w:cs="Times New Roman"/>
          <w:b/>
          <w:bCs/>
          <w:sz w:val="24"/>
          <w:szCs w:val="24"/>
        </w:rPr>
        <w:t xml:space="preserve">5. </w:t>
      </w:r>
      <w:r w:rsidR="00D62F03" w:rsidRPr="00D62F03">
        <w:rPr>
          <w:rFonts w:ascii="Times New Roman" w:eastAsia="Times New Roman" w:hAnsi="Times New Roman" w:cs="Times New Roman"/>
          <w:b/>
          <w:bCs/>
          <w:sz w:val="24"/>
          <w:szCs w:val="24"/>
        </w:rPr>
        <w:t>APRESENTAÇÃO DO PLANO DE TRABALHO DA CHAPA INSCRITA (CONSELHEIROS JOÃO MARCOS ALMEIDA, VALÉRIA MALTA, KÁSSA REIS E ANTÔNIO DOMINGUES)</w:t>
      </w:r>
      <w:r w:rsidR="003A7859">
        <w:rPr>
          <w:rFonts w:ascii="Times New Roman" w:eastAsia="Times New Roman" w:hAnsi="Times New Roman" w:cs="Times New Roman"/>
          <w:b/>
          <w:bCs/>
          <w:color w:val="000000"/>
          <w:sz w:val="24"/>
          <w:szCs w:val="24"/>
        </w:rPr>
        <w:t xml:space="preserve">. </w:t>
      </w:r>
      <w:r w:rsidR="006C51EF">
        <w:rPr>
          <w:rFonts w:ascii="Times New Roman" w:eastAsia="Times New Roman" w:hAnsi="Times New Roman" w:cs="Times New Roman"/>
          <w:b/>
          <w:bCs/>
          <w:color w:val="000000"/>
          <w:sz w:val="24"/>
          <w:szCs w:val="24"/>
        </w:rPr>
        <w:t xml:space="preserve"> </w:t>
      </w:r>
      <w:r w:rsidR="00F46C59">
        <w:rPr>
          <w:rFonts w:ascii="Times New Roman" w:eastAsia="Times New Roman" w:hAnsi="Times New Roman" w:cs="Times New Roman"/>
          <w:bCs/>
          <w:color w:val="000000"/>
          <w:sz w:val="24"/>
          <w:szCs w:val="24"/>
        </w:rPr>
        <w:t xml:space="preserve">Dando início a este item de pauta, Wilson informou que, após a prorrogação do prazo do edital, houve a inscrição de uma chapa composta pelos conselheiros </w:t>
      </w:r>
      <w:r w:rsidR="00F46C59" w:rsidRPr="00F469ED">
        <w:rPr>
          <w:rFonts w:ascii="Times New Roman" w:eastAsia="Times New Roman" w:hAnsi="Times New Roman" w:cs="Times New Roman"/>
          <w:bCs/>
          <w:color w:val="000000"/>
          <w:sz w:val="24"/>
          <w:szCs w:val="24"/>
        </w:rPr>
        <w:t xml:space="preserve">João Marcos Almeida, Valéria Malta, Kássia Reis e Antônio </w:t>
      </w:r>
      <w:r w:rsidR="00F46C59" w:rsidRPr="00F469ED">
        <w:rPr>
          <w:rFonts w:ascii="Times New Roman" w:eastAsia="Times New Roman" w:hAnsi="Times New Roman" w:cs="Times New Roman"/>
          <w:bCs/>
          <w:color w:val="000000"/>
          <w:sz w:val="24"/>
          <w:szCs w:val="24"/>
        </w:rPr>
        <w:lastRenderedPageBreak/>
        <w:t>Domingues</w:t>
      </w:r>
      <w:r w:rsidR="00F46C59">
        <w:rPr>
          <w:rFonts w:ascii="Times New Roman" w:eastAsia="Times New Roman" w:hAnsi="Times New Roman" w:cs="Times New Roman"/>
          <w:bCs/>
          <w:color w:val="000000"/>
          <w:sz w:val="24"/>
          <w:szCs w:val="24"/>
        </w:rPr>
        <w:t xml:space="preserve"> e, em seguida, passou a palavra para o candidato a presidente João Marcos. Com a palavra, João Marcos apresentou os membros da chapa e o Plano de Trabalho. </w:t>
      </w:r>
      <w:r w:rsidR="00F46C59" w:rsidRPr="00F46C59">
        <w:rPr>
          <w:rFonts w:ascii="Times New Roman" w:eastAsia="Times New Roman" w:hAnsi="Times New Roman" w:cs="Times New Roman"/>
          <w:bCs/>
          <w:color w:val="000000"/>
          <w:sz w:val="24"/>
          <w:szCs w:val="24"/>
        </w:rPr>
        <w:t xml:space="preserve">Ele destacou que a gestão </w:t>
      </w:r>
      <w:r w:rsidR="00820698">
        <w:rPr>
          <w:rFonts w:ascii="Times New Roman" w:eastAsia="Times New Roman" w:hAnsi="Times New Roman" w:cs="Times New Roman"/>
          <w:bCs/>
          <w:color w:val="000000"/>
          <w:sz w:val="24"/>
          <w:szCs w:val="24"/>
        </w:rPr>
        <w:t>terá como princípios de trabalho</w:t>
      </w:r>
      <w:r w:rsidR="00F46C59" w:rsidRPr="00F46C59">
        <w:rPr>
          <w:rFonts w:ascii="Times New Roman" w:eastAsia="Times New Roman" w:hAnsi="Times New Roman" w:cs="Times New Roman"/>
          <w:bCs/>
          <w:color w:val="000000"/>
          <w:sz w:val="24"/>
          <w:szCs w:val="24"/>
        </w:rPr>
        <w:t xml:space="preserve"> o pragmatismo, buscando reuniões mais diretas, a aplicação do Manual Operativo (MOP) e a apresentação semestral do andamento das atividades</w:t>
      </w:r>
      <w:r w:rsidR="00820698">
        <w:rPr>
          <w:rFonts w:ascii="Times New Roman" w:eastAsia="Times New Roman" w:hAnsi="Times New Roman" w:cs="Times New Roman"/>
          <w:bCs/>
          <w:color w:val="000000"/>
          <w:sz w:val="24"/>
          <w:szCs w:val="24"/>
        </w:rPr>
        <w:t xml:space="preserve"> </w:t>
      </w:r>
      <w:r w:rsidR="00820698" w:rsidRPr="00F469ED">
        <w:rPr>
          <w:rFonts w:ascii="Times New Roman" w:eastAsia="Times New Roman" w:hAnsi="Times New Roman" w:cs="Times New Roman"/>
          <w:bCs/>
          <w:color w:val="000000"/>
          <w:sz w:val="24"/>
          <w:szCs w:val="24"/>
        </w:rPr>
        <w:t xml:space="preserve">e a retomada de projetos como o </w:t>
      </w:r>
      <w:r w:rsidR="006C51EF">
        <w:rPr>
          <w:rFonts w:ascii="Times New Roman" w:eastAsia="Times New Roman" w:hAnsi="Times New Roman" w:cs="Times New Roman"/>
          <w:bCs/>
          <w:color w:val="000000"/>
          <w:sz w:val="24"/>
          <w:szCs w:val="24"/>
        </w:rPr>
        <w:t>PROTRATAR</w:t>
      </w:r>
      <w:r w:rsidR="00820698" w:rsidRPr="00F469ED">
        <w:rPr>
          <w:rFonts w:ascii="Times New Roman" w:eastAsia="Times New Roman" w:hAnsi="Times New Roman" w:cs="Times New Roman"/>
          <w:bCs/>
          <w:color w:val="000000"/>
          <w:sz w:val="24"/>
          <w:szCs w:val="24"/>
        </w:rPr>
        <w:t xml:space="preserve"> e Mananciais</w:t>
      </w:r>
      <w:r w:rsidR="00820698">
        <w:rPr>
          <w:rFonts w:ascii="Times New Roman" w:eastAsia="Times New Roman" w:hAnsi="Times New Roman" w:cs="Times New Roman"/>
          <w:bCs/>
          <w:color w:val="000000"/>
          <w:sz w:val="24"/>
          <w:szCs w:val="24"/>
        </w:rPr>
        <w:t>. A candidata a vice-presidente</w:t>
      </w:r>
      <w:r w:rsidR="00F469ED" w:rsidRPr="00F469ED">
        <w:rPr>
          <w:rFonts w:ascii="Times New Roman" w:eastAsia="Times New Roman" w:hAnsi="Times New Roman" w:cs="Times New Roman"/>
          <w:bCs/>
          <w:color w:val="000000"/>
          <w:sz w:val="24"/>
          <w:szCs w:val="24"/>
        </w:rPr>
        <w:t xml:space="preserve"> Valéria Malta, reforçou o compromisso com a otimização do tempo das reuniões</w:t>
      </w:r>
      <w:r w:rsidR="0059012A">
        <w:rPr>
          <w:rFonts w:ascii="Times New Roman" w:eastAsia="Times New Roman" w:hAnsi="Times New Roman" w:cs="Times New Roman"/>
          <w:bCs/>
          <w:color w:val="000000"/>
          <w:sz w:val="24"/>
          <w:szCs w:val="24"/>
        </w:rPr>
        <w:t xml:space="preserve"> e com a transparência e</w:t>
      </w:r>
      <w:r w:rsidR="00F469ED" w:rsidRPr="00F469ED">
        <w:rPr>
          <w:rFonts w:ascii="Times New Roman" w:eastAsia="Times New Roman" w:hAnsi="Times New Roman" w:cs="Times New Roman"/>
          <w:bCs/>
          <w:color w:val="000000"/>
          <w:sz w:val="24"/>
          <w:szCs w:val="24"/>
        </w:rPr>
        <w:t xml:space="preserve"> </w:t>
      </w:r>
      <w:r w:rsidR="00820698" w:rsidRPr="00820698">
        <w:rPr>
          <w:rFonts w:ascii="Times New Roman" w:eastAsia="Times New Roman" w:hAnsi="Times New Roman" w:cs="Times New Roman"/>
          <w:bCs/>
          <w:color w:val="000000"/>
          <w:sz w:val="24"/>
          <w:szCs w:val="24"/>
        </w:rPr>
        <w:t>clareza nas informações</w:t>
      </w:r>
      <w:r w:rsidR="00F469ED" w:rsidRPr="00F469ED">
        <w:rPr>
          <w:rFonts w:ascii="Times New Roman" w:eastAsia="Times New Roman" w:hAnsi="Times New Roman" w:cs="Times New Roman"/>
          <w:bCs/>
          <w:color w:val="000000"/>
          <w:sz w:val="24"/>
          <w:szCs w:val="24"/>
        </w:rPr>
        <w:t>.</w:t>
      </w:r>
      <w:r w:rsidR="008D6B91">
        <w:rPr>
          <w:rFonts w:ascii="Times New Roman" w:eastAsia="Times New Roman" w:hAnsi="Times New Roman" w:cs="Times New Roman"/>
          <w:bCs/>
          <w:color w:val="000000"/>
          <w:sz w:val="24"/>
          <w:szCs w:val="24"/>
        </w:rPr>
        <w:t xml:space="preserve"> Também foi discutida a criação de Grupos de Trabalho e, na oportunidade, o </w:t>
      </w:r>
      <w:r w:rsidR="008D6B91" w:rsidRPr="00F469ED">
        <w:rPr>
          <w:rFonts w:ascii="Times New Roman" w:eastAsia="Times New Roman" w:hAnsi="Times New Roman" w:cs="Times New Roman"/>
          <w:bCs/>
          <w:color w:val="000000"/>
          <w:sz w:val="24"/>
          <w:szCs w:val="24"/>
        </w:rPr>
        <w:t>Vice-Presidente Wilson</w:t>
      </w:r>
      <w:r w:rsidR="008D6B91">
        <w:rPr>
          <w:rFonts w:ascii="Times New Roman" w:eastAsia="Times New Roman" w:hAnsi="Times New Roman" w:cs="Times New Roman"/>
          <w:bCs/>
          <w:color w:val="000000"/>
          <w:sz w:val="24"/>
          <w:szCs w:val="24"/>
        </w:rPr>
        <w:t xml:space="preserve"> Acácio</w:t>
      </w:r>
      <w:r w:rsidR="008D6B91" w:rsidRPr="00F469ED">
        <w:rPr>
          <w:rFonts w:ascii="Times New Roman" w:eastAsia="Times New Roman" w:hAnsi="Times New Roman" w:cs="Times New Roman"/>
          <w:bCs/>
          <w:color w:val="000000"/>
          <w:sz w:val="24"/>
          <w:szCs w:val="24"/>
        </w:rPr>
        <w:t xml:space="preserve"> e o ex-presidente Matheus</w:t>
      </w:r>
      <w:r w:rsidR="008D6B91">
        <w:rPr>
          <w:rFonts w:ascii="Times New Roman" w:eastAsia="Times New Roman" w:hAnsi="Times New Roman" w:cs="Times New Roman"/>
          <w:bCs/>
          <w:color w:val="000000"/>
          <w:sz w:val="24"/>
          <w:szCs w:val="24"/>
        </w:rPr>
        <w:t xml:space="preserve"> Cremonese </w:t>
      </w:r>
      <w:r w:rsidR="008D6B91" w:rsidRPr="00F469ED">
        <w:rPr>
          <w:rFonts w:ascii="Times New Roman" w:eastAsia="Times New Roman" w:hAnsi="Times New Roman" w:cs="Times New Roman"/>
          <w:bCs/>
          <w:color w:val="000000"/>
          <w:sz w:val="24"/>
          <w:szCs w:val="24"/>
        </w:rPr>
        <w:t>parabenizaram a chapa pela iniciativa</w:t>
      </w:r>
      <w:r w:rsidR="008D6B91">
        <w:rPr>
          <w:rFonts w:ascii="Times New Roman" w:eastAsia="Times New Roman" w:hAnsi="Times New Roman" w:cs="Times New Roman"/>
          <w:bCs/>
          <w:color w:val="000000"/>
          <w:sz w:val="24"/>
          <w:szCs w:val="24"/>
        </w:rPr>
        <w:t>. João Marcos agradeceu aos conselheiros pelo apoio e o Plano de Trabalho foi colocado em votação e aprovado por unanimidade.</w:t>
      </w:r>
      <w:r w:rsidR="006C51EF">
        <w:rPr>
          <w:rFonts w:ascii="Times New Roman" w:eastAsia="Times New Roman" w:hAnsi="Times New Roman" w:cs="Times New Roman"/>
          <w:bCs/>
          <w:color w:val="000000"/>
          <w:sz w:val="24"/>
          <w:szCs w:val="24"/>
        </w:rPr>
        <w:t xml:space="preserve"> </w:t>
      </w:r>
      <w:r w:rsidR="00A87D0A" w:rsidRPr="00A87D0A">
        <w:rPr>
          <w:rFonts w:ascii="Times New Roman" w:eastAsia="Times New Roman" w:hAnsi="Times New Roman" w:cs="Times New Roman"/>
          <w:b/>
          <w:bCs/>
          <w:color w:val="000000"/>
          <w:sz w:val="24"/>
          <w:szCs w:val="24"/>
        </w:rPr>
        <w:t xml:space="preserve">6. </w:t>
      </w:r>
      <w:r w:rsidR="00D62F03" w:rsidRPr="00D62F03">
        <w:rPr>
          <w:rFonts w:ascii="Times New Roman" w:eastAsia="Times New Roman" w:hAnsi="Times New Roman" w:cs="Times New Roman"/>
          <w:b/>
          <w:bCs/>
          <w:color w:val="000000"/>
          <w:sz w:val="24"/>
          <w:szCs w:val="24"/>
        </w:rPr>
        <w:t>ELEIÇÃO E POSSE DA NOVA DIRETORIA DO CBH PRETO E PARAIBUNA PARA O MANDATO 2025-2027 (COMISSÃO ELEITORAL)</w:t>
      </w:r>
      <w:r w:rsidR="00D62F03">
        <w:rPr>
          <w:rFonts w:ascii="Times New Roman" w:eastAsia="Times New Roman" w:hAnsi="Times New Roman" w:cs="Times New Roman"/>
          <w:b/>
          <w:bCs/>
          <w:color w:val="000000"/>
          <w:sz w:val="24"/>
          <w:szCs w:val="24"/>
        </w:rPr>
        <w:t>.</w:t>
      </w:r>
      <w:r w:rsidR="006C51EF">
        <w:rPr>
          <w:rFonts w:ascii="Times New Roman" w:eastAsia="Times New Roman" w:hAnsi="Times New Roman" w:cs="Times New Roman"/>
          <w:b/>
          <w:bCs/>
          <w:color w:val="000000"/>
          <w:sz w:val="24"/>
          <w:szCs w:val="24"/>
        </w:rPr>
        <w:t xml:space="preserve"> </w:t>
      </w:r>
      <w:r w:rsidR="00E12511">
        <w:rPr>
          <w:rFonts w:ascii="Times New Roman" w:eastAsia="Times New Roman" w:hAnsi="Times New Roman" w:cs="Times New Roman"/>
          <w:bCs/>
          <w:color w:val="000000"/>
          <w:sz w:val="24"/>
          <w:szCs w:val="24"/>
        </w:rPr>
        <w:t xml:space="preserve">Com a palavra, </w:t>
      </w:r>
      <w:r w:rsidR="00E12511" w:rsidRPr="00F20B1A">
        <w:rPr>
          <w:rFonts w:ascii="Times New Roman" w:eastAsia="Times New Roman" w:hAnsi="Times New Roman" w:cs="Times New Roman"/>
          <w:sz w:val="24"/>
          <w:szCs w:val="24"/>
        </w:rPr>
        <w:t>Maria de Lourdes (IGAM)</w:t>
      </w:r>
      <w:r w:rsidR="00E12511">
        <w:rPr>
          <w:rFonts w:ascii="Times New Roman" w:eastAsia="Times New Roman" w:hAnsi="Times New Roman" w:cs="Times New Roman"/>
          <w:sz w:val="24"/>
          <w:szCs w:val="24"/>
        </w:rPr>
        <w:t xml:space="preserve"> </w:t>
      </w:r>
      <w:r w:rsidR="00E12511" w:rsidRPr="00F20B1A">
        <w:rPr>
          <w:rFonts w:ascii="Times New Roman" w:eastAsia="Times New Roman" w:hAnsi="Times New Roman" w:cs="Times New Roman"/>
          <w:sz w:val="24"/>
          <w:szCs w:val="24"/>
        </w:rPr>
        <w:t>parabenizou a formação da chapa</w:t>
      </w:r>
      <w:r w:rsidR="003F0A16">
        <w:rPr>
          <w:rFonts w:ascii="Times New Roman" w:eastAsia="Times New Roman" w:hAnsi="Times New Roman" w:cs="Times New Roman"/>
          <w:sz w:val="24"/>
          <w:szCs w:val="24"/>
        </w:rPr>
        <w:t>,</w:t>
      </w:r>
      <w:r w:rsidR="00E12511" w:rsidRPr="00F20B1A">
        <w:rPr>
          <w:rFonts w:ascii="Times New Roman" w:eastAsia="Times New Roman" w:hAnsi="Times New Roman" w:cs="Times New Roman"/>
          <w:sz w:val="24"/>
          <w:szCs w:val="24"/>
        </w:rPr>
        <w:t xml:space="preserve"> </w:t>
      </w:r>
      <w:r w:rsidR="00E12511">
        <w:rPr>
          <w:rFonts w:ascii="Times New Roman" w:eastAsia="Times New Roman" w:hAnsi="Times New Roman" w:cs="Times New Roman"/>
          <w:sz w:val="24"/>
          <w:szCs w:val="24"/>
        </w:rPr>
        <w:t>inform</w:t>
      </w:r>
      <w:r w:rsidR="003F0A16">
        <w:rPr>
          <w:rFonts w:ascii="Times New Roman" w:eastAsia="Times New Roman" w:hAnsi="Times New Roman" w:cs="Times New Roman"/>
          <w:sz w:val="24"/>
          <w:szCs w:val="24"/>
        </w:rPr>
        <w:t>ando</w:t>
      </w:r>
      <w:r w:rsidR="00E12511" w:rsidRPr="00F20B1A">
        <w:rPr>
          <w:rFonts w:ascii="Times New Roman" w:eastAsia="Times New Roman" w:hAnsi="Times New Roman" w:cs="Times New Roman"/>
          <w:sz w:val="24"/>
          <w:szCs w:val="24"/>
        </w:rPr>
        <w:t xml:space="preserve"> que</w:t>
      </w:r>
      <w:r w:rsidR="00E12511">
        <w:rPr>
          <w:rFonts w:ascii="Times New Roman" w:eastAsia="Times New Roman" w:hAnsi="Times New Roman" w:cs="Times New Roman"/>
          <w:sz w:val="24"/>
          <w:szCs w:val="24"/>
        </w:rPr>
        <w:t xml:space="preserve"> nova diretoria assumiria as atividades a partir do dia 01/11</w:t>
      </w:r>
      <w:r w:rsidR="003F0A16">
        <w:rPr>
          <w:rFonts w:ascii="Times New Roman" w:eastAsia="Times New Roman" w:hAnsi="Times New Roman" w:cs="Times New Roman"/>
          <w:sz w:val="24"/>
          <w:szCs w:val="24"/>
        </w:rPr>
        <w:t xml:space="preserve"> e que, pelo motivo de ser chapa única,</w:t>
      </w:r>
      <w:r w:rsidR="003F0A16" w:rsidRPr="00F469ED">
        <w:rPr>
          <w:rFonts w:ascii="Times New Roman" w:eastAsia="Times New Roman" w:hAnsi="Times New Roman" w:cs="Times New Roman"/>
          <w:bCs/>
          <w:color w:val="000000"/>
          <w:sz w:val="24"/>
          <w:szCs w:val="24"/>
        </w:rPr>
        <w:t xml:space="preserve"> a</w:t>
      </w:r>
      <w:r w:rsidR="006C51EF">
        <w:rPr>
          <w:rFonts w:ascii="Times New Roman" w:eastAsia="Times New Roman" w:hAnsi="Times New Roman" w:cs="Times New Roman"/>
          <w:bCs/>
          <w:color w:val="000000"/>
          <w:sz w:val="24"/>
          <w:szCs w:val="24"/>
        </w:rPr>
        <w:t xml:space="preserve"> chapa poderia ser eleita </w:t>
      </w:r>
      <w:r w:rsidR="003F0A16" w:rsidRPr="00F469ED">
        <w:rPr>
          <w:rFonts w:ascii="Times New Roman" w:eastAsia="Times New Roman" w:hAnsi="Times New Roman" w:cs="Times New Roman"/>
          <w:bCs/>
          <w:color w:val="000000"/>
          <w:sz w:val="24"/>
          <w:szCs w:val="24"/>
        </w:rPr>
        <w:t>por aclamação</w:t>
      </w:r>
      <w:r w:rsidR="003F0A16">
        <w:rPr>
          <w:rFonts w:ascii="Times New Roman" w:eastAsia="Times New Roman" w:hAnsi="Times New Roman" w:cs="Times New Roman"/>
          <w:bCs/>
          <w:color w:val="000000"/>
          <w:sz w:val="24"/>
          <w:szCs w:val="24"/>
        </w:rPr>
        <w:t xml:space="preserve">. </w:t>
      </w:r>
      <w:r w:rsidR="003F0A16" w:rsidRPr="00F20B1A">
        <w:rPr>
          <w:rFonts w:ascii="Times New Roman" w:eastAsia="Times New Roman" w:hAnsi="Times New Roman" w:cs="Times New Roman"/>
          <w:sz w:val="24"/>
          <w:szCs w:val="24"/>
        </w:rPr>
        <w:t>Não havendo manifestações contrárias, a chapa foi eleita por unanimidade</w:t>
      </w:r>
      <w:r w:rsidR="003F0A16">
        <w:rPr>
          <w:rFonts w:ascii="Times New Roman" w:eastAsia="Times New Roman" w:hAnsi="Times New Roman" w:cs="Times New Roman"/>
          <w:sz w:val="24"/>
          <w:szCs w:val="24"/>
        </w:rPr>
        <w:t xml:space="preserve">. Por fim, Lourdes informou que o termo de posse seria enviado posteriormente para assinatura e </w:t>
      </w:r>
      <w:r w:rsidR="003F0A16" w:rsidRPr="00F469ED">
        <w:rPr>
          <w:rFonts w:ascii="Times New Roman" w:eastAsia="Times New Roman" w:hAnsi="Times New Roman" w:cs="Times New Roman"/>
          <w:bCs/>
          <w:color w:val="000000"/>
          <w:sz w:val="24"/>
          <w:szCs w:val="24"/>
        </w:rPr>
        <w:t>declarou empossada a nova Diretoria</w:t>
      </w:r>
      <w:r w:rsidR="003F0A16">
        <w:rPr>
          <w:rFonts w:ascii="Times New Roman" w:eastAsia="Times New Roman" w:hAnsi="Times New Roman" w:cs="Times New Roman"/>
          <w:bCs/>
          <w:color w:val="000000"/>
          <w:sz w:val="24"/>
          <w:szCs w:val="24"/>
        </w:rPr>
        <w:t>.</w:t>
      </w:r>
      <w:r w:rsidR="006C51EF">
        <w:rPr>
          <w:rFonts w:ascii="Times New Roman" w:eastAsia="Times New Roman" w:hAnsi="Times New Roman" w:cs="Times New Roman"/>
          <w:bCs/>
          <w:color w:val="000000"/>
          <w:sz w:val="24"/>
          <w:szCs w:val="24"/>
        </w:rPr>
        <w:t xml:space="preserve"> </w:t>
      </w:r>
      <w:r w:rsidR="00D62F03">
        <w:rPr>
          <w:rFonts w:ascii="Times New Roman" w:eastAsia="Times New Roman" w:hAnsi="Times New Roman" w:cs="Times New Roman"/>
          <w:b/>
          <w:bCs/>
          <w:color w:val="000000"/>
          <w:sz w:val="24"/>
          <w:szCs w:val="24"/>
        </w:rPr>
        <w:t xml:space="preserve">7. </w:t>
      </w:r>
      <w:r w:rsidR="00D62F03" w:rsidRPr="00D62F03">
        <w:rPr>
          <w:rFonts w:ascii="Times New Roman" w:eastAsia="Times New Roman" w:hAnsi="Times New Roman" w:cs="Times New Roman"/>
          <w:b/>
          <w:bCs/>
          <w:color w:val="000000"/>
          <w:sz w:val="24"/>
          <w:szCs w:val="24"/>
        </w:rPr>
        <w:t>APRESENTAÇÃO DOS “RESULTADOS DO ESTUDO DE MAPEAMENTO DAS BARRAGENS DE ÁGUA NO TERRITÓRIO DO CBH PRETO E PARAIBUNA”, CONFORME AÇÃO N. 1.5.1.1 PREVISTA NO PLANO DIRETOR DE RECURSOS HÍDRICOS – PDRH PS1 – ROBSON FERREIRA BASTOS MORATO (ANALISTA AMBIENTAL - IGAM)</w:t>
      </w:r>
      <w:r w:rsidR="00D62F03">
        <w:rPr>
          <w:rFonts w:ascii="Times New Roman" w:eastAsia="Times New Roman" w:hAnsi="Times New Roman" w:cs="Times New Roman"/>
          <w:b/>
          <w:bCs/>
          <w:color w:val="000000"/>
          <w:sz w:val="24"/>
          <w:szCs w:val="24"/>
        </w:rPr>
        <w:t>.</w:t>
      </w:r>
      <w:r w:rsidR="00F469ED">
        <w:rPr>
          <w:rFonts w:ascii="Times New Roman" w:eastAsia="Times New Roman" w:hAnsi="Times New Roman" w:cs="Times New Roman"/>
          <w:b/>
          <w:bCs/>
          <w:color w:val="000000"/>
          <w:sz w:val="24"/>
          <w:szCs w:val="24"/>
        </w:rPr>
        <w:t xml:space="preserve"> </w:t>
      </w:r>
      <w:r w:rsidR="00F904F5">
        <w:rPr>
          <w:rFonts w:ascii="Times New Roman" w:eastAsia="Times New Roman" w:hAnsi="Times New Roman" w:cs="Times New Roman"/>
          <w:bCs/>
          <w:color w:val="000000"/>
          <w:sz w:val="24"/>
          <w:szCs w:val="24"/>
        </w:rPr>
        <w:t>Dando sequência, Wilson solicitou permissão para fazer um adendo. Ele afirmou que, embora o assunto não constasse na pauta, gostaria de expressar sua frustração pela impossibilidade jurídica de aplicar recursos do comitê em contrapartidas para as prefeituras</w:t>
      </w:r>
      <w:r w:rsidR="00EE02FC" w:rsidRPr="00EE02FC">
        <w:rPr>
          <w:rFonts w:ascii="Times New Roman" w:eastAsia="Times New Roman" w:hAnsi="Times New Roman" w:cs="Times New Roman"/>
          <w:bCs/>
          <w:color w:val="000000"/>
          <w:sz w:val="24"/>
          <w:szCs w:val="24"/>
        </w:rPr>
        <w:t xml:space="preserve"> </w:t>
      </w:r>
      <w:r w:rsidR="00EE02FC">
        <w:rPr>
          <w:rFonts w:ascii="Times New Roman" w:eastAsia="Times New Roman" w:hAnsi="Times New Roman" w:cs="Times New Roman"/>
          <w:bCs/>
          <w:color w:val="000000"/>
          <w:sz w:val="24"/>
          <w:szCs w:val="24"/>
        </w:rPr>
        <w:t>com projetos</w:t>
      </w:r>
      <w:r w:rsidR="00F904F5">
        <w:rPr>
          <w:rFonts w:ascii="Times New Roman" w:eastAsia="Times New Roman" w:hAnsi="Times New Roman" w:cs="Times New Roman"/>
          <w:bCs/>
          <w:color w:val="000000"/>
          <w:sz w:val="24"/>
          <w:szCs w:val="24"/>
        </w:rPr>
        <w:t xml:space="preserve"> co</w:t>
      </w:r>
      <w:r w:rsidR="00EE02FC">
        <w:rPr>
          <w:rFonts w:ascii="Times New Roman" w:eastAsia="Times New Roman" w:hAnsi="Times New Roman" w:cs="Times New Roman"/>
          <w:bCs/>
          <w:color w:val="000000"/>
          <w:sz w:val="24"/>
          <w:szCs w:val="24"/>
        </w:rPr>
        <w:t>n</w:t>
      </w:r>
      <w:r w:rsidR="00F904F5">
        <w:rPr>
          <w:rFonts w:ascii="Times New Roman" w:eastAsia="Times New Roman" w:hAnsi="Times New Roman" w:cs="Times New Roman"/>
          <w:bCs/>
          <w:color w:val="000000"/>
          <w:sz w:val="24"/>
          <w:szCs w:val="24"/>
        </w:rPr>
        <w:t>templad</w:t>
      </w:r>
      <w:r w:rsidR="00EE02FC">
        <w:rPr>
          <w:rFonts w:ascii="Times New Roman" w:eastAsia="Times New Roman" w:hAnsi="Times New Roman" w:cs="Times New Roman"/>
          <w:bCs/>
          <w:color w:val="000000"/>
          <w:sz w:val="24"/>
          <w:szCs w:val="24"/>
        </w:rPr>
        <w:t>os</w:t>
      </w:r>
      <w:r w:rsidR="00F904F5">
        <w:rPr>
          <w:rFonts w:ascii="Times New Roman" w:eastAsia="Times New Roman" w:hAnsi="Times New Roman" w:cs="Times New Roman"/>
          <w:bCs/>
          <w:color w:val="000000"/>
          <w:sz w:val="24"/>
          <w:szCs w:val="24"/>
        </w:rPr>
        <w:t xml:space="preserve"> </w:t>
      </w:r>
      <w:r w:rsidR="00EE02FC">
        <w:rPr>
          <w:rFonts w:ascii="Times New Roman" w:eastAsia="Times New Roman" w:hAnsi="Times New Roman" w:cs="Times New Roman"/>
          <w:bCs/>
          <w:color w:val="000000"/>
          <w:sz w:val="24"/>
          <w:szCs w:val="24"/>
        </w:rPr>
        <w:t>n</w:t>
      </w:r>
      <w:r w:rsidR="00F904F5">
        <w:rPr>
          <w:rFonts w:ascii="Times New Roman" w:eastAsia="Times New Roman" w:hAnsi="Times New Roman" w:cs="Times New Roman"/>
          <w:bCs/>
          <w:color w:val="000000"/>
          <w:sz w:val="24"/>
          <w:szCs w:val="24"/>
        </w:rPr>
        <w:t>o PROTRATAR, ao tempo em que destacou</w:t>
      </w:r>
      <w:r w:rsidR="00EE02FC">
        <w:rPr>
          <w:rFonts w:ascii="Times New Roman" w:eastAsia="Times New Roman" w:hAnsi="Times New Roman" w:cs="Times New Roman"/>
          <w:bCs/>
          <w:color w:val="000000"/>
          <w:sz w:val="24"/>
          <w:szCs w:val="24"/>
        </w:rPr>
        <w:t xml:space="preserve"> que o CBH PS1 foi o comitê que mais arrecadou recursos do CEIVAP em toda a bacia federal. </w:t>
      </w:r>
      <w:r w:rsidR="00600560" w:rsidRPr="00600560">
        <w:rPr>
          <w:rFonts w:ascii="Times New Roman" w:eastAsia="Times New Roman" w:hAnsi="Times New Roman" w:cs="Times New Roman"/>
          <w:bCs/>
          <w:color w:val="000000"/>
          <w:sz w:val="24"/>
          <w:szCs w:val="24"/>
        </w:rPr>
        <w:t>Com a palavra, Robson Morato iniciou a projeção em tela</w:t>
      </w:r>
      <w:r w:rsidR="00A86CDD">
        <w:rPr>
          <w:rFonts w:ascii="Times New Roman" w:eastAsia="Times New Roman" w:hAnsi="Times New Roman" w:cs="Times New Roman"/>
          <w:bCs/>
          <w:color w:val="000000"/>
          <w:sz w:val="24"/>
          <w:szCs w:val="24"/>
        </w:rPr>
        <w:t xml:space="preserve"> e</w:t>
      </w:r>
      <w:r w:rsidR="00600560" w:rsidRPr="00600560">
        <w:rPr>
          <w:rFonts w:ascii="Times New Roman" w:eastAsia="Times New Roman" w:hAnsi="Times New Roman" w:cs="Times New Roman"/>
          <w:bCs/>
          <w:color w:val="000000"/>
          <w:sz w:val="24"/>
          <w:szCs w:val="24"/>
        </w:rPr>
        <w:t xml:space="preserve"> </w:t>
      </w:r>
      <w:r w:rsidR="00A86CDD">
        <w:rPr>
          <w:rFonts w:ascii="Times New Roman" w:eastAsia="Times New Roman" w:hAnsi="Times New Roman" w:cs="Times New Roman"/>
          <w:bCs/>
          <w:color w:val="000000"/>
          <w:sz w:val="24"/>
          <w:szCs w:val="24"/>
        </w:rPr>
        <w:t xml:space="preserve">informou que o </w:t>
      </w:r>
      <w:r w:rsidR="00600560" w:rsidRPr="00600560">
        <w:rPr>
          <w:rFonts w:ascii="Times New Roman" w:eastAsia="Times New Roman" w:hAnsi="Times New Roman" w:cs="Times New Roman"/>
          <w:bCs/>
          <w:color w:val="000000"/>
          <w:sz w:val="24"/>
          <w:szCs w:val="24"/>
        </w:rPr>
        <w:t>estudo</w:t>
      </w:r>
      <w:r w:rsidR="00A86CDD" w:rsidRPr="00A86CDD">
        <w:rPr>
          <w:rFonts w:ascii="Times New Roman" w:eastAsia="Times New Roman" w:hAnsi="Times New Roman" w:cs="Times New Roman"/>
          <w:bCs/>
          <w:color w:val="000000"/>
          <w:sz w:val="24"/>
          <w:szCs w:val="24"/>
        </w:rPr>
        <w:t xml:space="preserve"> vem ocorrendo</w:t>
      </w:r>
      <w:r w:rsidR="00A86CDD">
        <w:rPr>
          <w:rFonts w:ascii="Times New Roman" w:eastAsia="Times New Roman" w:hAnsi="Times New Roman" w:cs="Times New Roman"/>
          <w:bCs/>
          <w:color w:val="000000"/>
          <w:sz w:val="24"/>
          <w:szCs w:val="24"/>
        </w:rPr>
        <w:t xml:space="preserve"> </w:t>
      </w:r>
      <w:r w:rsidR="00A86CDD" w:rsidRPr="00A86CDD">
        <w:rPr>
          <w:rFonts w:ascii="Times New Roman" w:eastAsia="Times New Roman" w:hAnsi="Times New Roman" w:cs="Times New Roman"/>
          <w:bCs/>
          <w:color w:val="000000"/>
          <w:sz w:val="24"/>
          <w:szCs w:val="24"/>
        </w:rPr>
        <w:t>desde 2018</w:t>
      </w:r>
      <w:r w:rsidR="00A86CDD">
        <w:rPr>
          <w:rFonts w:ascii="Times New Roman" w:eastAsia="Times New Roman" w:hAnsi="Times New Roman" w:cs="Times New Roman"/>
          <w:bCs/>
          <w:color w:val="000000"/>
          <w:sz w:val="24"/>
          <w:szCs w:val="24"/>
        </w:rPr>
        <w:t xml:space="preserve">, </w:t>
      </w:r>
      <w:r w:rsidR="00A86CDD" w:rsidRPr="00A86CDD">
        <w:rPr>
          <w:rFonts w:ascii="Times New Roman" w:eastAsia="Times New Roman" w:hAnsi="Times New Roman" w:cs="Times New Roman"/>
          <w:bCs/>
          <w:color w:val="000000"/>
          <w:sz w:val="24"/>
          <w:szCs w:val="24"/>
        </w:rPr>
        <w:t>mas</w:t>
      </w:r>
      <w:r w:rsidR="00A86CDD">
        <w:rPr>
          <w:rFonts w:ascii="Times New Roman" w:eastAsia="Times New Roman" w:hAnsi="Times New Roman" w:cs="Times New Roman"/>
          <w:bCs/>
          <w:color w:val="000000"/>
          <w:sz w:val="24"/>
          <w:szCs w:val="24"/>
        </w:rPr>
        <w:t xml:space="preserve"> já se encontra próximo de sua </w:t>
      </w:r>
      <w:r w:rsidR="00A86CDD" w:rsidRPr="00A86CDD">
        <w:rPr>
          <w:rFonts w:ascii="Times New Roman" w:eastAsia="Times New Roman" w:hAnsi="Times New Roman" w:cs="Times New Roman"/>
          <w:bCs/>
          <w:color w:val="000000"/>
          <w:sz w:val="24"/>
          <w:szCs w:val="24"/>
        </w:rPr>
        <w:t>finali</w:t>
      </w:r>
      <w:r w:rsidR="00A86CDD">
        <w:rPr>
          <w:rFonts w:ascii="Times New Roman" w:eastAsia="Times New Roman" w:hAnsi="Times New Roman" w:cs="Times New Roman"/>
          <w:bCs/>
          <w:color w:val="000000"/>
          <w:sz w:val="24"/>
          <w:szCs w:val="24"/>
        </w:rPr>
        <w:t>zação,</w:t>
      </w:r>
      <w:r w:rsidR="00600560" w:rsidRPr="00600560">
        <w:rPr>
          <w:rFonts w:ascii="Times New Roman" w:eastAsia="Times New Roman" w:hAnsi="Times New Roman" w:cs="Times New Roman"/>
          <w:bCs/>
          <w:color w:val="000000"/>
          <w:sz w:val="24"/>
          <w:szCs w:val="24"/>
        </w:rPr>
        <w:t xml:space="preserve"> </w:t>
      </w:r>
      <w:r w:rsidR="00A86CDD">
        <w:rPr>
          <w:rFonts w:ascii="Times New Roman" w:eastAsia="Times New Roman" w:hAnsi="Times New Roman" w:cs="Times New Roman"/>
          <w:bCs/>
          <w:color w:val="000000"/>
          <w:sz w:val="24"/>
          <w:szCs w:val="24"/>
        </w:rPr>
        <w:t>e q</w:t>
      </w:r>
      <w:r w:rsidR="00600560" w:rsidRPr="00600560">
        <w:rPr>
          <w:rFonts w:ascii="Times New Roman" w:eastAsia="Times New Roman" w:hAnsi="Times New Roman" w:cs="Times New Roman"/>
          <w:bCs/>
          <w:color w:val="000000"/>
          <w:sz w:val="24"/>
          <w:szCs w:val="24"/>
        </w:rPr>
        <w:t xml:space="preserve">ue </w:t>
      </w:r>
      <w:r w:rsidR="00A86CDD">
        <w:rPr>
          <w:rFonts w:ascii="Times New Roman" w:eastAsia="Times New Roman" w:hAnsi="Times New Roman" w:cs="Times New Roman"/>
          <w:bCs/>
          <w:color w:val="000000"/>
          <w:sz w:val="24"/>
          <w:szCs w:val="24"/>
        </w:rPr>
        <w:t>seu</w:t>
      </w:r>
      <w:r w:rsidR="00600560" w:rsidRPr="00600560">
        <w:rPr>
          <w:rFonts w:ascii="Times New Roman" w:eastAsia="Times New Roman" w:hAnsi="Times New Roman" w:cs="Times New Roman"/>
          <w:bCs/>
          <w:color w:val="000000"/>
          <w:sz w:val="24"/>
          <w:szCs w:val="24"/>
        </w:rPr>
        <w:t xml:space="preserve"> principal objetivo é trazer uma gestão mais eficiente para os órgãos de controle de recursos hídricos. Ele forneceu dados cronológicos do estudo e explicou que se espera que esse aprimoramento traga qualidade e confiabilidade aos bancos de dados hidrográficos, bem como conectividade entre os órgãos de controle, em especial IGAM e ANA. Robson apresentou informações técnicas do estudo, como a utilização de metodologia de coleta de dados com maior precisão a partir de imagem e sensoriamento remoto, e mencionou a inclusão de 23 novos atributos na tabela do </w:t>
      </w:r>
      <w:r w:rsidR="00600560" w:rsidRPr="006C51EF">
        <w:rPr>
          <w:rFonts w:ascii="Times New Roman" w:eastAsia="Times New Roman" w:hAnsi="Times New Roman" w:cs="Times New Roman"/>
          <w:bCs/>
          <w:i/>
          <w:iCs/>
          <w:color w:val="000000"/>
          <w:sz w:val="24"/>
          <w:szCs w:val="24"/>
        </w:rPr>
        <w:t>shape</w:t>
      </w:r>
      <w:r w:rsidR="00600560" w:rsidRPr="00600560">
        <w:rPr>
          <w:rFonts w:ascii="Times New Roman" w:eastAsia="Times New Roman" w:hAnsi="Times New Roman" w:cs="Times New Roman"/>
          <w:bCs/>
          <w:color w:val="000000"/>
          <w:sz w:val="24"/>
          <w:szCs w:val="24"/>
        </w:rPr>
        <w:t xml:space="preserve"> a partir de interpolação de dados </w:t>
      </w:r>
      <w:r w:rsidR="006C51EF">
        <w:rPr>
          <w:rFonts w:ascii="Times New Roman" w:eastAsia="Times New Roman" w:hAnsi="Times New Roman" w:cs="Times New Roman"/>
          <w:bCs/>
          <w:color w:val="000000"/>
          <w:sz w:val="24"/>
          <w:szCs w:val="24"/>
        </w:rPr>
        <w:t>de diversas</w:t>
      </w:r>
      <w:r w:rsidR="00600560" w:rsidRPr="00600560">
        <w:rPr>
          <w:rFonts w:ascii="Times New Roman" w:eastAsia="Times New Roman" w:hAnsi="Times New Roman" w:cs="Times New Roman"/>
          <w:bCs/>
          <w:color w:val="000000"/>
          <w:sz w:val="24"/>
          <w:szCs w:val="24"/>
        </w:rPr>
        <w:t xml:space="preserve"> fontes como Departamento Nacional de Obras, Codevasf, Funai e SNUC. Segundo ele, isso traz um banco de dados robusto no quesito de localização e identificação, promovendo o entendimento de como as massas d’água se comportam no ambiente em que estão inseridas. Ele informou que foram feitas alterações na definição de delimitações das UPGRHs mais sensíveis às questões hidrológicas para uma gestão mais eficiente e lembrou a determinação do IGAM, por meio da Portaria nº 67/2021, que instituiu a base hidrográfica ottocodificada IGAM 2021 como a fonte oficial para todos os produtos, favorecendo a organização e ottocodificação dos elementos da gestão hídrica. Robson detalhou que a realização do projeto de refinamento das massas d’água contou com a tecnologia de radar que supera ruídos de nuvens, com o pós-processamento que proporciona </w:t>
      </w:r>
      <w:r w:rsidR="00600560" w:rsidRPr="00600560">
        <w:rPr>
          <w:rFonts w:ascii="Times New Roman" w:eastAsia="Times New Roman" w:hAnsi="Times New Roman" w:cs="Times New Roman"/>
          <w:bCs/>
          <w:color w:val="000000"/>
          <w:sz w:val="24"/>
          <w:szCs w:val="24"/>
        </w:rPr>
        <w:lastRenderedPageBreak/>
        <w:t xml:space="preserve">a correção de falhas e com validação por meio de contrapostos. Também informou o uso de indexação espacial por células de H3 que permite uma leitura espacial eficiente, e explicou que, na fase atual do andamento do projeto, as barragens identificadas e as cadastradas já foram avaliadas e que foi feita integração entre bases de dados de fontes públicas confiáveis para identificar os proprietários, com o objetivo de agilizar fiscalizações. </w:t>
      </w:r>
      <w:r w:rsidR="006C51EF">
        <w:rPr>
          <w:rFonts w:ascii="Times New Roman" w:eastAsia="Times New Roman" w:hAnsi="Times New Roman" w:cs="Times New Roman"/>
          <w:bCs/>
          <w:color w:val="000000"/>
          <w:sz w:val="24"/>
          <w:szCs w:val="24"/>
        </w:rPr>
        <w:t>Disse</w:t>
      </w:r>
      <w:r w:rsidR="00600560" w:rsidRPr="00600560">
        <w:rPr>
          <w:rFonts w:ascii="Times New Roman" w:eastAsia="Times New Roman" w:hAnsi="Times New Roman" w:cs="Times New Roman"/>
          <w:bCs/>
          <w:color w:val="000000"/>
          <w:sz w:val="24"/>
          <w:szCs w:val="24"/>
        </w:rPr>
        <w:t xml:space="preserve"> também que as barragens foram cadastradas em área urbana e rural utilizando como contraponto a base de cadastro de unidades habitacionais do IBGE e de acordo com parâmetros de classificação rurais e urbanos. Na sequência, Robson esclareceu que o objeto de pesquisa da base espacial de espelho d'água identificou as barragens cadastradas que constam na base do mapeamento e as não cadastradas que estão nos parâmetros em que a legislação exige o cadastro. Explicou ainda que ao identificar o fluxo hidrológico da barragem e, com base no contraponto das outorgas, é possível verificar se a barragem tem regularização de vazão ou não, e que esses dados foram processados na base de dados Otto para trazer informações relevantes e precisas. Uma informação adicional que Robson trouxe foi que em 2024 o IBGE publicou o volume aproximado de habitantes de todos os pontos de coordenadas das unidades habitacionais do Brasil, e esses dados serão processados para identificar a área e o volume de pessoas que podem sofrer impactos diretos em casos de rompimentos de barragens. </w:t>
      </w:r>
      <w:r w:rsidR="00E629C9">
        <w:rPr>
          <w:rFonts w:ascii="Times New Roman" w:eastAsia="Times New Roman" w:hAnsi="Times New Roman" w:cs="Times New Roman"/>
          <w:bCs/>
          <w:color w:val="000000"/>
          <w:sz w:val="24"/>
          <w:szCs w:val="24"/>
        </w:rPr>
        <w:t>D</w:t>
      </w:r>
      <w:r w:rsidR="00600560" w:rsidRPr="00600560">
        <w:rPr>
          <w:rFonts w:ascii="Times New Roman" w:eastAsia="Times New Roman" w:hAnsi="Times New Roman" w:cs="Times New Roman"/>
          <w:bCs/>
          <w:color w:val="000000"/>
          <w:sz w:val="24"/>
          <w:szCs w:val="24"/>
        </w:rPr>
        <w:t>estacou que as células H3 foram classificadas para indexar todos os bancos de dados de outorgas, massas d’água, barragens, unidades familiares e intensidade de ocupação rural com o objetivo de obter uma leitura extremamente eficiente de qualquer ponto dentro do estado de Minas Gerais, e afirmou que a partir dos dados das unidades habitacionais e volume de pessoas agrupados nas células, será possível prever pontos de salvamento e otimizar a identificação do local pela Defesa Civil. Robson também trouxe dados quantitativos que declaravam 25 mil barramentos no estado, com 22.443 em área rural e, em contraste, 725 em área urbana de alta densidade, mas informou que esses números tendem a aumentar nos próximos refinamentos. Em seguida, apresentou indicadores quantitativos das bacias do estado, detalhando o PS1 e alertando para a necessidade de atenção aos 21 barramentos localizados em regiões de alta densidade. Ele esclareceu também que, dentro do contexto qualitativo, as massas d’água seguem a classificação dos cursos d’água, respeitando o quadro de enquadramento vigente. Destacou que os desafios do estudo foram superados mediante estratégias como sensoriamento remoto com radar, aplicação de Inteligência Artificial e Machine Learning, validação de sensores via coleta de dados em campo, análise de séries temporais e emprego de modelagem. Por fim, Robson demonstrou na prática como o sistema identifica as unidades habitacionais a jusante sujeitas a impacto em caso de rompimento, ressaltando que, apesar da complexidade do estudo, o resultado codificado fornece informações úteis, eficientes e rápidas.</w:t>
      </w:r>
      <w:r w:rsidR="008F4A47">
        <w:rPr>
          <w:rFonts w:ascii="Times New Roman" w:eastAsia="Times New Roman" w:hAnsi="Times New Roman" w:cs="Times New Roman"/>
          <w:bCs/>
          <w:color w:val="000000"/>
          <w:sz w:val="24"/>
          <w:szCs w:val="24"/>
        </w:rPr>
        <w:t xml:space="preserve"> </w:t>
      </w:r>
      <w:r w:rsidR="0013413E">
        <w:rPr>
          <w:rFonts w:ascii="Times New Roman" w:eastAsia="Times New Roman" w:hAnsi="Times New Roman" w:cs="Times New Roman"/>
          <w:bCs/>
          <w:color w:val="000000"/>
          <w:sz w:val="24"/>
          <w:szCs w:val="24"/>
        </w:rPr>
        <w:t>Robson encerrou a apresentação</w:t>
      </w:r>
      <w:r w:rsidR="003D0A00">
        <w:rPr>
          <w:rFonts w:ascii="Times New Roman" w:eastAsia="Times New Roman" w:hAnsi="Times New Roman" w:cs="Times New Roman"/>
          <w:bCs/>
          <w:color w:val="000000"/>
          <w:sz w:val="24"/>
          <w:szCs w:val="24"/>
        </w:rPr>
        <w:t>, agradeceu a oportunidade</w:t>
      </w:r>
      <w:r w:rsidR="0013413E">
        <w:rPr>
          <w:rFonts w:ascii="Times New Roman" w:eastAsia="Times New Roman" w:hAnsi="Times New Roman" w:cs="Times New Roman"/>
          <w:bCs/>
          <w:color w:val="000000"/>
          <w:sz w:val="24"/>
          <w:szCs w:val="24"/>
        </w:rPr>
        <w:t xml:space="preserve"> e colocou-se à disposição para eventuais esclarecimentos. </w:t>
      </w:r>
      <w:r w:rsidR="00D62F03" w:rsidRPr="00D62F03">
        <w:rPr>
          <w:rFonts w:ascii="Times New Roman" w:eastAsia="Times New Roman" w:hAnsi="Times New Roman" w:cs="Times New Roman"/>
          <w:b/>
          <w:bCs/>
          <w:color w:val="000000"/>
          <w:sz w:val="24"/>
          <w:szCs w:val="24"/>
        </w:rPr>
        <w:t>8. APRESENTAÇÃO DO PROJETO “ACADEMIA DAS ÁGUAS” – LEANDRO BARROS OLIVEIRA (GERENTE DE GESTÃO ESTRATÉGICA DA AGEVAP)</w:t>
      </w:r>
      <w:r w:rsidR="00D62F03">
        <w:rPr>
          <w:rFonts w:ascii="Times New Roman" w:eastAsia="Times New Roman" w:hAnsi="Times New Roman" w:cs="Times New Roman"/>
          <w:b/>
          <w:bCs/>
          <w:color w:val="000000"/>
          <w:sz w:val="24"/>
          <w:szCs w:val="24"/>
        </w:rPr>
        <w:t>.</w:t>
      </w:r>
      <w:r w:rsidR="00E629C9">
        <w:rPr>
          <w:rFonts w:ascii="Times New Roman" w:eastAsia="Times New Roman" w:hAnsi="Times New Roman" w:cs="Times New Roman"/>
          <w:b/>
          <w:bCs/>
          <w:color w:val="000000"/>
          <w:sz w:val="24"/>
          <w:szCs w:val="24"/>
        </w:rPr>
        <w:t xml:space="preserve"> </w:t>
      </w:r>
      <w:r w:rsidR="001A08D0">
        <w:rPr>
          <w:rFonts w:ascii="Times New Roman" w:eastAsia="Times New Roman" w:hAnsi="Times New Roman" w:cs="Times New Roman"/>
          <w:bCs/>
          <w:color w:val="000000"/>
          <w:sz w:val="24"/>
          <w:szCs w:val="24"/>
        </w:rPr>
        <w:t>Com a palavra, Leandro Barros</w:t>
      </w:r>
      <w:r w:rsidR="007A1F34">
        <w:rPr>
          <w:rFonts w:ascii="Times New Roman" w:eastAsia="Times New Roman" w:hAnsi="Times New Roman" w:cs="Times New Roman"/>
          <w:bCs/>
          <w:color w:val="000000"/>
          <w:sz w:val="24"/>
          <w:szCs w:val="24"/>
        </w:rPr>
        <w:t xml:space="preserve"> cumprimentou os conselheiros e</w:t>
      </w:r>
      <w:r w:rsidR="001A08D0">
        <w:rPr>
          <w:rFonts w:ascii="Times New Roman" w:eastAsia="Times New Roman" w:hAnsi="Times New Roman" w:cs="Times New Roman"/>
          <w:bCs/>
          <w:color w:val="000000"/>
          <w:sz w:val="24"/>
          <w:szCs w:val="24"/>
        </w:rPr>
        <w:t xml:space="preserve"> </w:t>
      </w:r>
      <w:r w:rsidR="00960697">
        <w:rPr>
          <w:rFonts w:ascii="Times New Roman" w:eastAsia="Times New Roman" w:hAnsi="Times New Roman" w:cs="Times New Roman"/>
          <w:bCs/>
          <w:color w:val="000000"/>
          <w:sz w:val="24"/>
          <w:szCs w:val="24"/>
        </w:rPr>
        <w:t>explicou</w:t>
      </w:r>
      <w:r w:rsidR="001A08D0">
        <w:rPr>
          <w:rFonts w:ascii="Times New Roman" w:eastAsia="Times New Roman" w:hAnsi="Times New Roman" w:cs="Times New Roman"/>
          <w:bCs/>
          <w:color w:val="000000"/>
          <w:sz w:val="24"/>
          <w:szCs w:val="24"/>
        </w:rPr>
        <w:t xml:space="preserve"> que a “Academia das Águas” se trata de um projeto </w:t>
      </w:r>
      <w:r w:rsidR="001A08D0" w:rsidRPr="001A08D0">
        <w:rPr>
          <w:rFonts w:ascii="Times New Roman" w:eastAsia="Times New Roman" w:hAnsi="Times New Roman" w:cs="Times New Roman"/>
          <w:bCs/>
          <w:color w:val="000000"/>
          <w:sz w:val="24"/>
          <w:szCs w:val="24"/>
        </w:rPr>
        <w:t>idealizado pelo Conselho de Administração da AGEVAP</w:t>
      </w:r>
      <w:r w:rsidR="001A08D0">
        <w:rPr>
          <w:rFonts w:ascii="Times New Roman" w:eastAsia="Times New Roman" w:hAnsi="Times New Roman" w:cs="Times New Roman"/>
          <w:bCs/>
          <w:color w:val="000000"/>
          <w:sz w:val="24"/>
          <w:szCs w:val="24"/>
        </w:rPr>
        <w:t>, destacando que</w:t>
      </w:r>
      <w:r w:rsidR="001A08D0" w:rsidRPr="001A08D0">
        <w:rPr>
          <w:rFonts w:ascii="Times New Roman" w:eastAsia="Times New Roman" w:hAnsi="Times New Roman" w:cs="Times New Roman"/>
          <w:bCs/>
          <w:color w:val="000000"/>
          <w:sz w:val="24"/>
          <w:szCs w:val="24"/>
        </w:rPr>
        <w:t xml:space="preserve"> a iniciativa visa </w:t>
      </w:r>
      <w:r w:rsidR="00E629C9">
        <w:rPr>
          <w:rFonts w:ascii="Times New Roman" w:eastAsia="Times New Roman" w:hAnsi="Times New Roman" w:cs="Times New Roman"/>
          <w:bCs/>
          <w:color w:val="000000"/>
          <w:sz w:val="24"/>
          <w:szCs w:val="24"/>
        </w:rPr>
        <w:t xml:space="preserve">a </w:t>
      </w:r>
      <w:r w:rsidR="001A08D0" w:rsidRPr="001A08D0">
        <w:rPr>
          <w:rFonts w:ascii="Times New Roman" w:eastAsia="Times New Roman" w:hAnsi="Times New Roman" w:cs="Times New Roman"/>
          <w:bCs/>
          <w:color w:val="000000"/>
          <w:sz w:val="24"/>
          <w:szCs w:val="24"/>
        </w:rPr>
        <w:t>contribuir para a formação de pessoas envolvidas no Sistema de Gerenciamento Integrado de Recursos Hídricos</w:t>
      </w:r>
      <w:r w:rsidR="00960697">
        <w:rPr>
          <w:rFonts w:ascii="Times New Roman" w:eastAsia="Times New Roman" w:hAnsi="Times New Roman" w:cs="Times New Roman"/>
          <w:bCs/>
          <w:color w:val="000000"/>
          <w:sz w:val="24"/>
          <w:szCs w:val="24"/>
        </w:rPr>
        <w:t>. Durante a projeção em tela, ele informou</w:t>
      </w:r>
      <w:r w:rsidR="00960697" w:rsidRPr="00960697">
        <w:rPr>
          <w:rFonts w:ascii="Times New Roman" w:eastAsia="Times New Roman" w:hAnsi="Times New Roman" w:cs="Times New Roman"/>
          <w:bCs/>
          <w:color w:val="000000"/>
          <w:sz w:val="24"/>
          <w:szCs w:val="24"/>
        </w:rPr>
        <w:t xml:space="preserve"> que o projeto surgiu da necessidade de ofertar um curso de especialização </w:t>
      </w:r>
      <w:r w:rsidR="00960697" w:rsidRPr="00E629C9">
        <w:rPr>
          <w:rFonts w:ascii="Times New Roman" w:eastAsia="Times New Roman" w:hAnsi="Times New Roman" w:cs="Times New Roman"/>
          <w:bCs/>
          <w:i/>
          <w:iCs/>
          <w:color w:val="000000"/>
          <w:sz w:val="24"/>
          <w:szCs w:val="24"/>
        </w:rPr>
        <w:t>lato sensu</w:t>
      </w:r>
      <w:r w:rsidR="00960697" w:rsidRPr="00960697">
        <w:rPr>
          <w:rFonts w:ascii="Times New Roman" w:eastAsia="Times New Roman" w:hAnsi="Times New Roman" w:cs="Times New Roman"/>
          <w:bCs/>
          <w:color w:val="000000"/>
          <w:sz w:val="24"/>
          <w:szCs w:val="24"/>
        </w:rPr>
        <w:t>, complementando o programa de mestrado Prof</w:t>
      </w:r>
      <w:r w:rsidR="00E629C9">
        <w:rPr>
          <w:rFonts w:ascii="Times New Roman" w:eastAsia="Times New Roman" w:hAnsi="Times New Roman" w:cs="Times New Roman"/>
          <w:bCs/>
          <w:color w:val="000000"/>
          <w:sz w:val="24"/>
          <w:szCs w:val="24"/>
        </w:rPr>
        <w:t>-</w:t>
      </w:r>
      <w:r w:rsidR="00960697" w:rsidRPr="00960697">
        <w:rPr>
          <w:rFonts w:ascii="Times New Roman" w:eastAsia="Times New Roman" w:hAnsi="Times New Roman" w:cs="Times New Roman"/>
          <w:bCs/>
          <w:color w:val="000000"/>
          <w:sz w:val="24"/>
          <w:szCs w:val="24"/>
        </w:rPr>
        <w:t>água já oferecido pela ANA</w:t>
      </w:r>
      <w:r w:rsidR="00960697">
        <w:rPr>
          <w:rFonts w:ascii="Times New Roman" w:eastAsia="Times New Roman" w:hAnsi="Times New Roman" w:cs="Times New Roman"/>
          <w:bCs/>
          <w:color w:val="000000"/>
          <w:sz w:val="24"/>
          <w:szCs w:val="24"/>
        </w:rPr>
        <w:t xml:space="preserve">. Leandro </w:t>
      </w:r>
      <w:r w:rsidR="00960697" w:rsidRPr="00960697">
        <w:rPr>
          <w:rFonts w:ascii="Times New Roman" w:eastAsia="Times New Roman" w:hAnsi="Times New Roman" w:cs="Times New Roman"/>
          <w:bCs/>
          <w:color w:val="000000"/>
          <w:sz w:val="24"/>
          <w:szCs w:val="24"/>
        </w:rPr>
        <w:lastRenderedPageBreak/>
        <w:t>realizou uma breve contextualização sobre a expansão da agência e de suas filiais</w:t>
      </w:r>
      <w:r w:rsidR="00960697">
        <w:rPr>
          <w:rFonts w:ascii="Times New Roman" w:eastAsia="Times New Roman" w:hAnsi="Times New Roman" w:cs="Times New Roman"/>
          <w:bCs/>
          <w:color w:val="000000"/>
          <w:sz w:val="24"/>
          <w:szCs w:val="24"/>
        </w:rPr>
        <w:t xml:space="preserve"> AGEDOCE e AGEGRANDE,</w:t>
      </w:r>
      <w:r w:rsidR="00960697" w:rsidRPr="00960697">
        <w:rPr>
          <w:rFonts w:ascii="Times New Roman" w:eastAsia="Times New Roman" w:hAnsi="Times New Roman" w:cs="Times New Roman"/>
          <w:bCs/>
          <w:color w:val="000000"/>
          <w:sz w:val="24"/>
          <w:szCs w:val="24"/>
        </w:rPr>
        <w:t xml:space="preserve"> citando os novos contratos de gestão e a abrangência territorial atual</w:t>
      </w:r>
      <w:r w:rsidR="00960697">
        <w:rPr>
          <w:rFonts w:ascii="Times New Roman" w:eastAsia="Times New Roman" w:hAnsi="Times New Roman" w:cs="Times New Roman"/>
          <w:bCs/>
          <w:color w:val="000000"/>
          <w:sz w:val="24"/>
          <w:szCs w:val="24"/>
        </w:rPr>
        <w:t xml:space="preserve">. </w:t>
      </w:r>
      <w:r w:rsidR="00960697" w:rsidRPr="00042BF2">
        <w:rPr>
          <w:rFonts w:ascii="Times New Roman" w:hAnsi="Times New Roman" w:cs="Times New Roman"/>
          <w:sz w:val="24"/>
          <w:szCs w:val="24"/>
        </w:rPr>
        <w:t>Em seguida</w:t>
      </w:r>
      <w:r w:rsidR="00511B6A">
        <w:rPr>
          <w:rFonts w:ascii="Times New Roman" w:hAnsi="Times New Roman" w:cs="Times New Roman"/>
          <w:sz w:val="24"/>
          <w:szCs w:val="24"/>
        </w:rPr>
        <w:t>, ele apresentou</w:t>
      </w:r>
      <w:r w:rsidR="00960697" w:rsidRPr="00042BF2">
        <w:rPr>
          <w:rFonts w:ascii="Times New Roman" w:hAnsi="Times New Roman" w:cs="Times New Roman"/>
          <w:sz w:val="24"/>
          <w:szCs w:val="24"/>
        </w:rPr>
        <w:t xml:space="preserve"> a motivação que inspirou a criação do projeto, missão, visão e valores</w:t>
      </w:r>
      <w:r w:rsidR="00511B6A">
        <w:rPr>
          <w:rFonts w:ascii="Times New Roman" w:hAnsi="Times New Roman" w:cs="Times New Roman"/>
          <w:sz w:val="24"/>
          <w:szCs w:val="24"/>
        </w:rPr>
        <w:t xml:space="preserve"> e</w:t>
      </w:r>
      <w:r w:rsidR="00511B6A" w:rsidRPr="00042BF2">
        <w:rPr>
          <w:rFonts w:ascii="Times New Roman" w:hAnsi="Times New Roman" w:cs="Times New Roman"/>
          <w:sz w:val="24"/>
          <w:szCs w:val="24"/>
        </w:rPr>
        <w:t xml:space="preserve"> as principais características do curso</w:t>
      </w:r>
      <w:r w:rsidR="00511B6A">
        <w:rPr>
          <w:rFonts w:ascii="Times New Roman" w:hAnsi="Times New Roman" w:cs="Times New Roman"/>
          <w:sz w:val="24"/>
          <w:szCs w:val="24"/>
        </w:rPr>
        <w:t xml:space="preserve"> intitulado </w:t>
      </w:r>
      <w:r w:rsidR="00511B6A" w:rsidRPr="00511B6A">
        <w:rPr>
          <w:rFonts w:ascii="Times New Roman" w:hAnsi="Times New Roman" w:cs="Times New Roman"/>
          <w:sz w:val="24"/>
          <w:szCs w:val="24"/>
        </w:rPr>
        <w:t>"Inovação em Tecnologia Aplicada à Gestão de Recursos Hídricos"</w:t>
      </w:r>
      <w:r w:rsidR="00511B6A">
        <w:rPr>
          <w:rFonts w:ascii="Times New Roman" w:hAnsi="Times New Roman" w:cs="Times New Roman"/>
          <w:sz w:val="24"/>
          <w:szCs w:val="24"/>
        </w:rPr>
        <w:t>,</w:t>
      </w:r>
      <w:r w:rsidR="00511B6A" w:rsidRPr="00042BF2">
        <w:rPr>
          <w:rFonts w:ascii="Times New Roman" w:hAnsi="Times New Roman" w:cs="Times New Roman"/>
          <w:sz w:val="24"/>
          <w:szCs w:val="24"/>
        </w:rPr>
        <w:t xml:space="preserve"> como modalidade, nível, público-alvo, carga horária, número de vagas ofertadas e critérios de seleção para ingresso</w:t>
      </w:r>
      <w:r w:rsidR="00511B6A">
        <w:rPr>
          <w:rFonts w:ascii="Times New Roman" w:hAnsi="Times New Roman" w:cs="Times New Roman"/>
          <w:sz w:val="24"/>
          <w:szCs w:val="24"/>
        </w:rPr>
        <w:t>. Leandro também apresentou</w:t>
      </w:r>
      <w:r w:rsidR="00511B6A" w:rsidRPr="00042BF2">
        <w:rPr>
          <w:rFonts w:ascii="Times New Roman" w:hAnsi="Times New Roman" w:cs="Times New Roman"/>
          <w:sz w:val="24"/>
          <w:szCs w:val="24"/>
        </w:rPr>
        <w:t xml:space="preserve"> informações sobre o formato das aulas</w:t>
      </w:r>
      <w:r w:rsidR="00511B6A">
        <w:rPr>
          <w:rFonts w:ascii="Times New Roman" w:hAnsi="Times New Roman" w:cs="Times New Roman"/>
          <w:sz w:val="24"/>
          <w:szCs w:val="24"/>
        </w:rPr>
        <w:t>,</w:t>
      </w:r>
      <w:r w:rsidR="00511B6A" w:rsidRPr="00042BF2">
        <w:rPr>
          <w:rFonts w:ascii="Times New Roman" w:hAnsi="Times New Roman" w:cs="Times New Roman"/>
          <w:sz w:val="24"/>
          <w:szCs w:val="24"/>
        </w:rPr>
        <w:t xml:space="preserve"> dias e horários das atividades remotas e presenciais e os locais previstos para a realização dessas atividades</w:t>
      </w:r>
      <w:r w:rsidR="006B5466">
        <w:rPr>
          <w:rFonts w:ascii="Times New Roman" w:hAnsi="Times New Roman" w:cs="Times New Roman"/>
          <w:sz w:val="24"/>
          <w:szCs w:val="24"/>
        </w:rPr>
        <w:t xml:space="preserve">. </w:t>
      </w:r>
      <w:r w:rsidR="006B5466" w:rsidRPr="006B5466">
        <w:rPr>
          <w:rFonts w:ascii="Times New Roman" w:hAnsi="Times New Roman" w:cs="Times New Roman"/>
          <w:sz w:val="24"/>
          <w:szCs w:val="24"/>
        </w:rPr>
        <w:t>Prosseguiu apresentando a estrutura curricular dividida em três semestres, as disciplinas previstas e a metodologia do Trabalho de Conclusão de Curso (TCC)</w:t>
      </w:r>
      <w:r w:rsidR="006B5466">
        <w:rPr>
          <w:rFonts w:ascii="Times New Roman" w:hAnsi="Times New Roman" w:cs="Times New Roman"/>
          <w:sz w:val="24"/>
          <w:szCs w:val="24"/>
        </w:rPr>
        <w:t>, e d</w:t>
      </w:r>
      <w:r w:rsidR="006B5466" w:rsidRPr="006B5466">
        <w:rPr>
          <w:rFonts w:ascii="Times New Roman" w:hAnsi="Times New Roman" w:cs="Times New Roman"/>
          <w:sz w:val="24"/>
          <w:szCs w:val="24"/>
        </w:rPr>
        <w:t>estacou a possibilidade de adesão a</w:t>
      </w:r>
      <w:r w:rsidR="006B5466">
        <w:rPr>
          <w:rFonts w:ascii="Times New Roman" w:hAnsi="Times New Roman" w:cs="Times New Roman"/>
          <w:sz w:val="24"/>
          <w:szCs w:val="24"/>
        </w:rPr>
        <w:t xml:space="preserve"> um</w:t>
      </w:r>
      <w:r w:rsidR="006B5466" w:rsidRPr="006B5466">
        <w:rPr>
          <w:rFonts w:ascii="Times New Roman" w:hAnsi="Times New Roman" w:cs="Times New Roman"/>
          <w:sz w:val="24"/>
          <w:szCs w:val="24"/>
        </w:rPr>
        <w:t xml:space="preserve"> </w:t>
      </w:r>
      <w:r w:rsidR="006B5466">
        <w:rPr>
          <w:rFonts w:ascii="Times New Roman" w:hAnsi="Times New Roman" w:cs="Times New Roman"/>
          <w:sz w:val="24"/>
          <w:szCs w:val="24"/>
        </w:rPr>
        <w:t>m</w:t>
      </w:r>
      <w:r w:rsidR="006B5466" w:rsidRPr="006B5466">
        <w:rPr>
          <w:rFonts w:ascii="Times New Roman" w:hAnsi="Times New Roman" w:cs="Times New Roman"/>
          <w:sz w:val="24"/>
          <w:szCs w:val="24"/>
        </w:rPr>
        <w:t xml:space="preserve">ódulo </w:t>
      </w:r>
      <w:r w:rsidR="006B5466">
        <w:rPr>
          <w:rFonts w:ascii="Times New Roman" w:hAnsi="Times New Roman" w:cs="Times New Roman"/>
          <w:sz w:val="24"/>
          <w:szCs w:val="24"/>
        </w:rPr>
        <w:t>i</w:t>
      </w:r>
      <w:r w:rsidR="006B5466" w:rsidRPr="006B5466">
        <w:rPr>
          <w:rFonts w:ascii="Times New Roman" w:hAnsi="Times New Roman" w:cs="Times New Roman"/>
          <w:sz w:val="24"/>
          <w:szCs w:val="24"/>
        </w:rPr>
        <w:t xml:space="preserve">nternacional optativo, que consiste em uma visita técnica à Alemanha, </w:t>
      </w:r>
      <w:r w:rsidR="006B5466">
        <w:rPr>
          <w:rFonts w:ascii="Times New Roman" w:hAnsi="Times New Roman" w:cs="Times New Roman"/>
          <w:sz w:val="24"/>
          <w:szCs w:val="24"/>
        </w:rPr>
        <w:t xml:space="preserve">ao tempo em que informou que o financiamento do curso será </w:t>
      </w:r>
      <w:r w:rsidR="006B5466" w:rsidRPr="006B5466">
        <w:rPr>
          <w:rFonts w:ascii="Times New Roman" w:hAnsi="Times New Roman" w:cs="Times New Roman"/>
          <w:sz w:val="24"/>
          <w:szCs w:val="24"/>
        </w:rPr>
        <w:t>mediante o aporte de recursos dos comitês parceiros</w:t>
      </w:r>
      <w:r w:rsidR="006B5466">
        <w:rPr>
          <w:rFonts w:ascii="Times New Roman" w:hAnsi="Times New Roman" w:cs="Times New Roman"/>
          <w:sz w:val="24"/>
          <w:szCs w:val="24"/>
        </w:rPr>
        <w:t xml:space="preserve">. </w:t>
      </w:r>
      <w:r w:rsidR="005277F3" w:rsidRPr="005277F3">
        <w:rPr>
          <w:rFonts w:ascii="Times New Roman" w:hAnsi="Times New Roman" w:cs="Times New Roman"/>
          <w:sz w:val="24"/>
          <w:szCs w:val="24"/>
        </w:rPr>
        <w:t>Por fim,</w:t>
      </w:r>
      <w:r w:rsidR="005277F3">
        <w:rPr>
          <w:rFonts w:ascii="Times New Roman" w:hAnsi="Times New Roman" w:cs="Times New Roman"/>
          <w:sz w:val="24"/>
          <w:szCs w:val="24"/>
        </w:rPr>
        <w:t xml:space="preserve"> Leandro</w:t>
      </w:r>
      <w:r w:rsidR="005277F3" w:rsidRPr="005277F3">
        <w:rPr>
          <w:rFonts w:ascii="Times New Roman" w:hAnsi="Times New Roman" w:cs="Times New Roman"/>
          <w:sz w:val="24"/>
          <w:szCs w:val="24"/>
        </w:rPr>
        <w:t xml:space="preserve"> informou que o projeto está em fase de apresentação aos comitês, com prioridade inicial para</w:t>
      </w:r>
      <w:r w:rsidR="005277F3">
        <w:rPr>
          <w:rFonts w:ascii="Times New Roman" w:hAnsi="Times New Roman" w:cs="Times New Roman"/>
          <w:sz w:val="24"/>
          <w:szCs w:val="24"/>
        </w:rPr>
        <w:t xml:space="preserve"> os comitês mineiros. Ele</w:t>
      </w:r>
      <w:r w:rsidR="005277F3" w:rsidRPr="005277F3">
        <w:rPr>
          <w:rFonts w:ascii="Times New Roman" w:hAnsi="Times New Roman" w:cs="Times New Roman"/>
          <w:sz w:val="24"/>
          <w:szCs w:val="24"/>
        </w:rPr>
        <w:t xml:space="preserve"> encerrou a </w:t>
      </w:r>
      <w:r w:rsidR="005277F3">
        <w:rPr>
          <w:rFonts w:ascii="Times New Roman" w:hAnsi="Times New Roman" w:cs="Times New Roman"/>
          <w:sz w:val="24"/>
          <w:szCs w:val="24"/>
        </w:rPr>
        <w:t xml:space="preserve">apresentação, </w:t>
      </w:r>
      <w:r w:rsidR="005277F3" w:rsidRPr="005277F3">
        <w:rPr>
          <w:rFonts w:ascii="Times New Roman" w:hAnsi="Times New Roman" w:cs="Times New Roman"/>
          <w:sz w:val="24"/>
          <w:szCs w:val="24"/>
        </w:rPr>
        <w:t>colocando-se à disposição para esclarecimentos</w:t>
      </w:r>
      <w:r w:rsidR="005277F3">
        <w:rPr>
          <w:rFonts w:ascii="Times New Roman" w:hAnsi="Times New Roman" w:cs="Times New Roman"/>
          <w:sz w:val="24"/>
          <w:szCs w:val="24"/>
        </w:rPr>
        <w:t xml:space="preserve"> e os conselheiros se manifestaram esclarecendo suas dúvidas.</w:t>
      </w:r>
      <w:r w:rsidR="00E629C9">
        <w:rPr>
          <w:rFonts w:ascii="Times New Roman" w:hAnsi="Times New Roman" w:cs="Times New Roman"/>
          <w:sz w:val="24"/>
          <w:szCs w:val="24"/>
        </w:rPr>
        <w:t xml:space="preserve"> </w:t>
      </w:r>
      <w:r w:rsidR="00436AA3" w:rsidRPr="00436AA3">
        <w:rPr>
          <w:rFonts w:ascii="Times New Roman" w:eastAsia="Times New Roman" w:hAnsi="Times New Roman" w:cs="Times New Roman"/>
          <w:b/>
          <w:bCs/>
          <w:color w:val="000000"/>
          <w:sz w:val="24"/>
          <w:szCs w:val="24"/>
        </w:rPr>
        <w:t>9. APRESENTAÇÃO DO ANDAMENTO DOS TRABALHOS RELATIVOS À ELABORAÇÃO DO PLANO DE USO E OCUPAÇÃO DA BACIA DE CONTRIBUIÇÃO DA REPRESA DE CHAPÉU D’UVAS PELA EMPRESA VENCEDORA DO PROCESSO LICITATÓRIO – ENGA LAÍS HELENA MAZZALI GAEVERSEN (ENGENHEIRA AMBIENTAL - ÁGUA E SOLO)</w:t>
      </w:r>
      <w:r w:rsidR="00436AA3">
        <w:rPr>
          <w:rFonts w:ascii="Times New Roman" w:eastAsia="Times New Roman" w:hAnsi="Times New Roman" w:cs="Times New Roman"/>
          <w:b/>
          <w:bCs/>
          <w:color w:val="000000"/>
          <w:sz w:val="24"/>
          <w:szCs w:val="24"/>
        </w:rPr>
        <w:t>.</w:t>
      </w:r>
      <w:r w:rsidR="00E629C9">
        <w:rPr>
          <w:rFonts w:ascii="Times New Roman" w:eastAsia="Times New Roman" w:hAnsi="Times New Roman" w:cs="Times New Roman"/>
          <w:b/>
          <w:bCs/>
          <w:color w:val="000000"/>
          <w:sz w:val="24"/>
          <w:szCs w:val="24"/>
        </w:rPr>
        <w:t xml:space="preserve"> </w:t>
      </w:r>
      <w:r w:rsidR="007A1F34">
        <w:rPr>
          <w:rFonts w:ascii="Times New Roman" w:eastAsia="Times New Roman" w:hAnsi="Times New Roman" w:cs="Times New Roman"/>
          <w:bCs/>
          <w:color w:val="000000"/>
          <w:sz w:val="24"/>
          <w:szCs w:val="24"/>
        </w:rPr>
        <w:t xml:space="preserve">O Vice-Presidente </w:t>
      </w:r>
      <w:r w:rsidR="007A1F34" w:rsidRPr="00F20B1A">
        <w:rPr>
          <w:rFonts w:ascii="Times New Roman" w:eastAsia="Times New Roman" w:hAnsi="Times New Roman" w:cs="Times New Roman"/>
          <w:sz w:val="24"/>
          <w:szCs w:val="24"/>
        </w:rPr>
        <w:t>Wilson</w:t>
      </w:r>
      <w:r w:rsidR="007A1F34">
        <w:rPr>
          <w:rFonts w:ascii="Times New Roman" w:eastAsia="Times New Roman" w:hAnsi="Times New Roman" w:cs="Times New Roman"/>
          <w:sz w:val="24"/>
          <w:szCs w:val="24"/>
        </w:rPr>
        <w:t xml:space="preserve"> abriu esse item de pauta relatando o histórico de discussões, debates e apresentações que envolveram o termo de referência do plano, ressaltando sua importância</w:t>
      </w:r>
      <w:r w:rsidR="00281DFA">
        <w:rPr>
          <w:rFonts w:ascii="Times New Roman" w:eastAsia="Times New Roman" w:hAnsi="Times New Roman" w:cs="Times New Roman"/>
          <w:sz w:val="24"/>
          <w:szCs w:val="24"/>
        </w:rPr>
        <w:t>. E</w:t>
      </w:r>
      <w:r w:rsidR="007A1F34">
        <w:rPr>
          <w:rFonts w:ascii="Times New Roman" w:eastAsia="Times New Roman" w:hAnsi="Times New Roman" w:cs="Times New Roman"/>
          <w:sz w:val="24"/>
          <w:szCs w:val="24"/>
        </w:rPr>
        <w:t>m seguida,</w:t>
      </w:r>
      <w:r w:rsidR="00281DFA">
        <w:rPr>
          <w:rFonts w:ascii="Times New Roman" w:eastAsia="Times New Roman" w:hAnsi="Times New Roman" w:cs="Times New Roman"/>
          <w:sz w:val="24"/>
          <w:szCs w:val="24"/>
        </w:rPr>
        <w:t xml:space="preserve"> Wilson</w:t>
      </w:r>
      <w:r w:rsidR="007A1F34">
        <w:rPr>
          <w:rFonts w:ascii="Times New Roman" w:eastAsia="Times New Roman" w:hAnsi="Times New Roman" w:cs="Times New Roman"/>
          <w:sz w:val="24"/>
          <w:szCs w:val="24"/>
        </w:rPr>
        <w:t xml:space="preserve"> passou a palavra para Laís Gaeversen</w:t>
      </w:r>
      <w:r w:rsidR="00281DFA">
        <w:rPr>
          <w:rFonts w:ascii="Times New Roman" w:eastAsia="Times New Roman" w:hAnsi="Times New Roman" w:cs="Times New Roman"/>
          <w:sz w:val="24"/>
          <w:szCs w:val="24"/>
        </w:rPr>
        <w:t xml:space="preserve">, </w:t>
      </w:r>
      <w:r w:rsidR="00281DFA" w:rsidRPr="00281DFA">
        <w:rPr>
          <w:rFonts w:ascii="Times New Roman" w:eastAsia="Times New Roman" w:hAnsi="Times New Roman" w:cs="Times New Roman"/>
          <w:sz w:val="24"/>
          <w:szCs w:val="24"/>
        </w:rPr>
        <w:t>gerente do contrato pela empresa Água</w:t>
      </w:r>
      <w:r w:rsidR="00E629C9">
        <w:rPr>
          <w:rFonts w:ascii="Times New Roman" w:eastAsia="Times New Roman" w:hAnsi="Times New Roman" w:cs="Times New Roman"/>
          <w:sz w:val="24"/>
          <w:szCs w:val="24"/>
        </w:rPr>
        <w:t xml:space="preserve"> </w:t>
      </w:r>
      <w:r w:rsidR="00281DFA" w:rsidRPr="00281DFA">
        <w:rPr>
          <w:rFonts w:ascii="Times New Roman" w:eastAsia="Times New Roman" w:hAnsi="Times New Roman" w:cs="Times New Roman"/>
          <w:sz w:val="24"/>
          <w:szCs w:val="24"/>
        </w:rPr>
        <w:t>e</w:t>
      </w:r>
      <w:r w:rsidR="00E629C9">
        <w:rPr>
          <w:rFonts w:ascii="Times New Roman" w:eastAsia="Times New Roman" w:hAnsi="Times New Roman" w:cs="Times New Roman"/>
          <w:sz w:val="24"/>
          <w:szCs w:val="24"/>
        </w:rPr>
        <w:t xml:space="preserve"> </w:t>
      </w:r>
      <w:r w:rsidR="00281DFA" w:rsidRPr="00281DFA">
        <w:rPr>
          <w:rFonts w:ascii="Times New Roman" w:eastAsia="Times New Roman" w:hAnsi="Times New Roman" w:cs="Times New Roman"/>
          <w:sz w:val="24"/>
          <w:szCs w:val="24"/>
        </w:rPr>
        <w:t>Solo</w:t>
      </w:r>
      <w:r w:rsidR="00281DFA">
        <w:rPr>
          <w:rFonts w:ascii="Times New Roman" w:eastAsia="Times New Roman" w:hAnsi="Times New Roman" w:cs="Times New Roman"/>
          <w:sz w:val="24"/>
          <w:szCs w:val="24"/>
        </w:rPr>
        <w:t>, que saudou os presentes e iniciou a apresentação com projeção em tela. Laís c</w:t>
      </w:r>
      <w:r w:rsidR="00281DFA" w:rsidRPr="00281DFA">
        <w:rPr>
          <w:rFonts w:ascii="Times New Roman" w:eastAsia="Times New Roman" w:hAnsi="Times New Roman" w:cs="Times New Roman"/>
          <w:sz w:val="24"/>
          <w:szCs w:val="24"/>
        </w:rPr>
        <w:t>ontextualizou o projeto explicando a localização da bacia</w:t>
      </w:r>
      <w:r w:rsidR="00281DFA">
        <w:rPr>
          <w:rFonts w:ascii="Times New Roman" w:eastAsia="Times New Roman" w:hAnsi="Times New Roman" w:cs="Times New Roman"/>
          <w:sz w:val="24"/>
          <w:szCs w:val="24"/>
        </w:rPr>
        <w:t xml:space="preserve"> de contribuição</w:t>
      </w:r>
      <w:r w:rsidR="00281DFA" w:rsidRPr="00281DFA">
        <w:rPr>
          <w:rFonts w:ascii="Times New Roman" w:eastAsia="Times New Roman" w:hAnsi="Times New Roman" w:cs="Times New Roman"/>
          <w:sz w:val="24"/>
          <w:szCs w:val="24"/>
        </w:rPr>
        <w:t xml:space="preserve"> nos municípios de Ewbank da Câmara, Santos Dumont e Antônio Carlos, e o histórico de conflitos gerados pela construção da barragem</w:t>
      </w:r>
      <w:r w:rsidR="00281DFA">
        <w:rPr>
          <w:rFonts w:ascii="Times New Roman" w:eastAsia="Times New Roman" w:hAnsi="Times New Roman" w:cs="Times New Roman"/>
          <w:sz w:val="24"/>
          <w:szCs w:val="24"/>
        </w:rPr>
        <w:t xml:space="preserve">. </w:t>
      </w:r>
      <w:r w:rsidR="00056040">
        <w:rPr>
          <w:rFonts w:ascii="Times New Roman" w:eastAsia="Times New Roman" w:hAnsi="Times New Roman" w:cs="Times New Roman"/>
          <w:sz w:val="24"/>
          <w:szCs w:val="24"/>
        </w:rPr>
        <w:t xml:space="preserve">Em seguida, </w:t>
      </w:r>
      <w:r w:rsidR="00056040" w:rsidRPr="00056040">
        <w:rPr>
          <w:rFonts w:ascii="Times New Roman" w:eastAsia="Times New Roman" w:hAnsi="Times New Roman" w:cs="Times New Roman"/>
          <w:sz w:val="24"/>
          <w:szCs w:val="24"/>
        </w:rPr>
        <w:t xml:space="preserve">ressaltou a importância da represa como fonte essencial de abastecimento público para o município de Juiz de Fora, destacando a necessidade de promover usos múltiplos e uma gestão compartilhada que envolva os municípios da bacia afetados pelo empreendimento, o que levou à criação do plano de uso e ocupação da bacia </w:t>
      </w:r>
      <w:r w:rsidR="009E1E91">
        <w:rPr>
          <w:rFonts w:ascii="Times New Roman" w:eastAsia="Times New Roman" w:hAnsi="Times New Roman" w:cs="Times New Roman"/>
          <w:sz w:val="24"/>
          <w:szCs w:val="24"/>
        </w:rPr>
        <w:t xml:space="preserve">juntamente com o </w:t>
      </w:r>
      <w:r w:rsidR="00056040" w:rsidRPr="00056040">
        <w:rPr>
          <w:rFonts w:ascii="Times New Roman" w:eastAsia="Times New Roman" w:hAnsi="Times New Roman" w:cs="Times New Roman"/>
          <w:sz w:val="24"/>
          <w:szCs w:val="24"/>
        </w:rPr>
        <w:t>plano de uso da represa</w:t>
      </w:r>
      <w:r w:rsidR="00056040">
        <w:rPr>
          <w:rFonts w:ascii="Times New Roman" w:eastAsia="Times New Roman" w:hAnsi="Times New Roman" w:cs="Times New Roman"/>
          <w:sz w:val="24"/>
          <w:szCs w:val="24"/>
        </w:rPr>
        <w:t>.</w:t>
      </w:r>
      <w:r w:rsidR="009E1E91">
        <w:rPr>
          <w:rFonts w:ascii="Times New Roman" w:eastAsia="Times New Roman" w:hAnsi="Times New Roman" w:cs="Times New Roman"/>
          <w:sz w:val="24"/>
          <w:szCs w:val="24"/>
        </w:rPr>
        <w:t xml:space="preserve"> </w:t>
      </w:r>
      <w:r w:rsidR="00931CD7">
        <w:rPr>
          <w:rFonts w:ascii="Times New Roman" w:eastAsia="Times New Roman" w:hAnsi="Times New Roman" w:cs="Times New Roman"/>
          <w:sz w:val="24"/>
          <w:szCs w:val="24"/>
        </w:rPr>
        <w:t>Ela</w:t>
      </w:r>
      <w:r w:rsidR="007A05A2" w:rsidRPr="007A05A2">
        <w:rPr>
          <w:rFonts w:ascii="Times New Roman" w:eastAsia="Times New Roman" w:hAnsi="Times New Roman" w:cs="Times New Roman"/>
          <w:sz w:val="24"/>
          <w:szCs w:val="24"/>
        </w:rPr>
        <w:t xml:space="preserve"> informou que o projeto, contratado pela AGEVAP, está estruturado em seis etapas, englobando a mobilização e planejamento inicial, a realização de estudos técnicos de base e plano de monitoramento, a modelagem de qualidade da água e construção de cenários, a definição do zoneamento ecológico-econômico e socioeconômico e, por fim, a estruturação do sumário executivo e do banco de dados</w:t>
      </w:r>
      <w:r w:rsidR="007A05A2">
        <w:rPr>
          <w:rFonts w:ascii="Times New Roman" w:eastAsia="Times New Roman" w:hAnsi="Times New Roman" w:cs="Times New Roman"/>
          <w:sz w:val="24"/>
          <w:szCs w:val="24"/>
        </w:rPr>
        <w:t xml:space="preserve">. </w:t>
      </w:r>
      <w:r w:rsidR="00931CD7" w:rsidRPr="00931CD7">
        <w:rPr>
          <w:rFonts w:ascii="Times New Roman" w:eastAsia="Times New Roman" w:hAnsi="Times New Roman" w:cs="Times New Roman"/>
          <w:sz w:val="24"/>
          <w:szCs w:val="24"/>
        </w:rPr>
        <w:t xml:space="preserve">Sobre o andamento do contrato, Laís detalhou o status de três produtos principais. </w:t>
      </w:r>
      <w:r w:rsidR="00AC4EA5" w:rsidRPr="00AC4EA5">
        <w:rPr>
          <w:rFonts w:ascii="Times New Roman" w:eastAsia="Times New Roman" w:hAnsi="Times New Roman" w:cs="Times New Roman"/>
          <w:sz w:val="24"/>
          <w:szCs w:val="24"/>
        </w:rPr>
        <w:t>Em relação ao Diagnóstico Geral da Bacia (Produto 3), informou que alguns itens já foram encaminhados para revisão do CBH e da AGEVAP, com as devidas avaliações consideradas, e que a próxima entrega</w:t>
      </w:r>
      <w:r w:rsidR="008872B5">
        <w:rPr>
          <w:rFonts w:ascii="Times New Roman" w:eastAsia="Times New Roman" w:hAnsi="Times New Roman" w:cs="Times New Roman"/>
          <w:sz w:val="24"/>
          <w:szCs w:val="24"/>
        </w:rPr>
        <w:t xml:space="preserve"> da Água e Solo</w:t>
      </w:r>
      <w:r w:rsidR="00AC4EA5" w:rsidRPr="00AC4EA5">
        <w:rPr>
          <w:rFonts w:ascii="Times New Roman" w:eastAsia="Times New Roman" w:hAnsi="Times New Roman" w:cs="Times New Roman"/>
          <w:sz w:val="24"/>
          <w:szCs w:val="24"/>
        </w:rPr>
        <w:t>, prevista para o dia 28/10, contemplará os resultados da oficina participativa realizada nos dias 29/09 e 02/10, que reuniu diversos atores como Prefeituras, UFJF, CESAMA, SPU, CBH</w:t>
      </w:r>
      <w:r w:rsidR="008872B5">
        <w:rPr>
          <w:rFonts w:ascii="Times New Roman" w:eastAsia="Times New Roman" w:hAnsi="Times New Roman" w:cs="Times New Roman"/>
          <w:sz w:val="24"/>
          <w:szCs w:val="24"/>
        </w:rPr>
        <w:t>-PS1,</w:t>
      </w:r>
      <w:r w:rsidR="00AC4EA5" w:rsidRPr="00AC4EA5">
        <w:rPr>
          <w:rFonts w:ascii="Times New Roman" w:eastAsia="Times New Roman" w:hAnsi="Times New Roman" w:cs="Times New Roman"/>
          <w:sz w:val="24"/>
          <w:szCs w:val="24"/>
        </w:rPr>
        <w:t xml:space="preserve"> GT Vazões</w:t>
      </w:r>
      <w:r w:rsidR="008872B5">
        <w:rPr>
          <w:rFonts w:ascii="Times New Roman" w:eastAsia="Times New Roman" w:hAnsi="Times New Roman" w:cs="Times New Roman"/>
          <w:sz w:val="24"/>
          <w:szCs w:val="24"/>
        </w:rPr>
        <w:t>,</w:t>
      </w:r>
      <w:r w:rsidR="00AC4EA5" w:rsidRPr="00AC4EA5">
        <w:rPr>
          <w:rFonts w:ascii="Times New Roman" w:eastAsia="Times New Roman" w:hAnsi="Times New Roman" w:cs="Times New Roman"/>
          <w:sz w:val="24"/>
          <w:szCs w:val="24"/>
        </w:rPr>
        <w:t xml:space="preserve"> AMPER</w:t>
      </w:r>
      <w:r w:rsidR="008872B5">
        <w:rPr>
          <w:rFonts w:ascii="Times New Roman" w:eastAsia="Times New Roman" w:hAnsi="Times New Roman" w:cs="Times New Roman"/>
          <w:sz w:val="24"/>
          <w:szCs w:val="24"/>
        </w:rPr>
        <w:t xml:space="preserve"> (</w:t>
      </w:r>
      <w:r w:rsidR="008872B5" w:rsidRPr="008872B5">
        <w:rPr>
          <w:rFonts w:ascii="Times New Roman" w:eastAsia="Times New Roman" w:hAnsi="Times New Roman" w:cs="Times New Roman"/>
          <w:sz w:val="24"/>
          <w:szCs w:val="24"/>
        </w:rPr>
        <w:t>Associação dos Moradores e Proprietários do Entorno da Represa de Chapéu D'Uvas</w:t>
      </w:r>
      <w:r w:rsidR="008872B5">
        <w:rPr>
          <w:rFonts w:ascii="Times New Roman" w:eastAsia="Times New Roman" w:hAnsi="Times New Roman" w:cs="Times New Roman"/>
          <w:sz w:val="24"/>
          <w:szCs w:val="24"/>
        </w:rPr>
        <w:t>)</w:t>
      </w:r>
      <w:r w:rsidR="00AC4EA5" w:rsidRPr="00AC4EA5">
        <w:rPr>
          <w:rFonts w:ascii="Times New Roman" w:eastAsia="Times New Roman" w:hAnsi="Times New Roman" w:cs="Times New Roman"/>
          <w:sz w:val="24"/>
          <w:szCs w:val="24"/>
        </w:rPr>
        <w:t>, entre outros.</w:t>
      </w:r>
      <w:r w:rsidR="008872B5">
        <w:rPr>
          <w:rFonts w:ascii="Times New Roman" w:eastAsia="Times New Roman" w:hAnsi="Times New Roman" w:cs="Times New Roman"/>
          <w:sz w:val="24"/>
          <w:szCs w:val="24"/>
        </w:rPr>
        <w:t xml:space="preserve"> </w:t>
      </w:r>
      <w:r w:rsidR="00974393" w:rsidRPr="00974393">
        <w:rPr>
          <w:rFonts w:ascii="Times New Roman" w:eastAsia="Times New Roman" w:hAnsi="Times New Roman" w:cs="Times New Roman"/>
          <w:sz w:val="24"/>
          <w:szCs w:val="24"/>
        </w:rPr>
        <w:t>Laís continuou explicando que, em relação ao</w:t>
      </w:r>
      <w:r w:rsidR="00974393">
        <w:rPr>
          <w:rFonts w:ascii="Times New Roman" w:eastAsia="Times New Roman" w:hAnsi="Times New Roman" w:cs="Times New Roman"/>
          <w:sz w:val="24"/>
          <w:szCs w:val="24"/>
        </w:rPr>
        <w:t xml:space="preserve"> </w:t>
      </w:r>
      <w:r w:rsidR="00974393" w:rsidRPr="00974393">
        <w:rPr>
          <w:rFonts w:ascii="Times New Roman" w:eastAsia="Times New Roman" w:hAnsi="Times New Roman" w:cs="Times New Roman"/>
          <w:sz w:val="24"/>
          <w:szCs w:val="24"/>
        </w:rPr>
        <w:t xml:space="preserve">Levantamento Topográfico </w:t>
      </w:r>
      <w:r w:rsidR="00974393">
        <w:rPr>
          <w:rFonts w:ascii="Times New Roman" w:eastAsia="Times New Roman" w:hAnsi="Times New Roman" w:cs="Times New Roman"/>
          <w:sz w:val="24"/>
          <w:szCs w:val="24"/>
        </w:rPr>
        <w:t>(</w:t>
      </w:r>
      <w:r w:rsidR="00974393" w:rsidRPr="00974393">
        <w:rPr>
          <w:rFonts w:ascii="Times New Roman" w:eastAsia="Times New Roman" w:hAnsi="Times New Roman" w:cs="Times New Roman"/>
          <w:sz w:val="24"/>
          <w:szCs w:val="24"/>
        </w:rPr>
        <w:t>Produto 2</w:t>
      </w:r>
      <w:r w:rsidR="00974393">
        <w:rPr>
          <w:rFonts w:ascii="Times New Roman" w:eastAsia="Times New Roman" w:hAnsi="Times New Roman" w:cs="Times New Roman"/>
          <w:sz w:val="24"/>
          <w:szCs w:val="24"/>
        </w:rPr>
        <w:t>)</w:t>
      </w:r>
      <w:r w:rsidR="00974393" w:rsidRPr="00974393">
        <w:rPr>
          <w:rFonts w:ascii="Times New Roman" w:eastAsia="Times New Roman" w:hAnsi="Times New Roman" w:cs="Times New Roman"/>
          <w:sz w:val="24"/>
          <w:szCs w:val="24"/>
        </w:rPr>
        <w:t>, o início das atividades de campo foi reagendado para</w:t>
      </w:r>
      <w:r w:rsidR="00974393">
        <w:rPr>
          <w:rFonts w:ascii="Times New Roman" w:eastAsia="Times New Roman" w:hAnsi="Times New Roman" w:cs="Times New Roman"/>
          <w:sz w:val="24"/>
          <w:szCs w:val="24"/>
        </w:rPr>
        <w:t xml:space="preserve"> janeiro</w:t>
      </w:r>
      <w:r w:rsidR="00974393" w:rsidRPr="00974393">
        <w:rPr>
          <w:rFonts w:ascii="Times New Roman" w:eastAsia="Times New Roman" w:hAnsi="Times New Roman" w:cs="Times New Roman"/>
          <w:sz w:val="24"/>
          <w:szCs w:val="24"/>
        </w:rPr>
        <w:t xml:space="preserve">, devido aos trâmites de credenciamento do profissional responsável pelo levantamento. Por fim, sobre </w:t>
      </w:r>
      <w:r w:rsidR="00974393" w:rsidRPr="00974393">
        <w:rPr>
          <w:rFonts w:ascii="Times New Roman" w:eastAsia="Times New Roman" w:hAnsi="Times New Roman" w:cs="Times New Roman"/>
          <w:sz w:val="24"/>
          <w:szCs w:val="24"/>
        </w:rPr>
        <w:lastRenderedPageBreak/>
        <w:t xml:space="preserve">o </w:t>
      </w:r>
      <w:r w:rsidR="002731AB" w:rsidRPr="002731AB">
        <w:rPr>
          <w:rFonts w:ascii="Times New Roman" w:eastAsia="Times New Roman" w:hAnsi="Times New Roman" w:cs="Times New Roman"/>
          <w:sz w:val="24"/>
          <w:szCs w:val="24"/>
        </w:rPr>
        <w:t xml:space="preserve">Diagnóstico e modelagem de erosão </w:t>
      </w:r>
      <w:r w:rsidR="002731AB">
        <w:rPr>
          <w:rFonts w:ascii="Times New Roman" w:eastAsia="Times New Roman" w:hAnsi="Times New Roman" w:cs="Times New Roman"/>
          <w:sz w:val="24"/>
          <w:szCs w:val="24"/>
        </w:rPr>
        <w:t>(</w:t>
      </w:r>
      <w:r w:rsidR="00974393" w:rsidRPr="00974393">
        <w:rPr>
          <w:rFonts w:ascii="Times New Roman" w:eastAsia="Times New Roman" w:hAnsi="Times New Roman" w:cs="Times New Roman"/>
          <w:sz w:val="24"/>
          <w:szCs w:val="24"/>
        </w:rPr>
        <w:t>Produto 5</w:t>
      </w:r>
      <w:r w:rsidR="002731AB">
        <w:rPr>
          <w:rFonts w:ascii="Times New Roman" w:eastAsia="Times New Roman" w:hAnsi="Times New Roman" w:cs="Times New Roman"/>
          <w:sz w:val="24"/>
          <w:szCs w:val="24"/>
        </w:rPr>
        <w:t>)</w:t>
      </w:r>
      <w:r w:rsidR="00974393" w:rsidRPr="00974393">
        <w:rPr>
          <w:rFonts w:ascii="Times New Roman" w:eastAsia="Times New Roman" w:hAnsi="Times New Roman" w:cs="Times New Roman"/>
          <w:sz w:val="24"/>
          <w:szCs w:val="24"/>
        </w:rPr>
        <w:t>, comunicou</w:t>
      </w:r>
      <w:r w:rsidR="002731AB" w:rsidRPr="002731AB">
        <w:rPr>
          <w:rFonts w:ascii="Times New Roman" w:eastAsia="Times New Roman" w:hAnsi="Times New Roman" w:cs="Times New Roman"/>
          <w:sz w:val="24"/>
          <w:szCs w:val="24"/>
        </w:rPr>
        <w:t xml:space="preserve"> que está sendo finalizada uma primeira parcial para ser submetida à avaliação da AGEVAP e, posteriormente, do Comitê, com previsão de entrega para o dia 31 deste mês. Ao final, Laís encerrou a apresentação e se colocou à disposição para eventuais esclarecimentos.</w:t>
      </w:r>
      <w:r w:rsidR="00B747FE">
        <w:rPr>
          <w:rFonts w:ascii="Times New Roman" w:eastAsia="Times New Roman" w:hAnsi="Times New Roman" w:cs="Times New Roman"/>
          <w:sz w:val="24"/>
          <w:szCs w:val="24"/>
        </w:rPr>
        <w:t xml:space="preserve"> O</w:t>
      </w:r>
      <w:r w:rsidR="00051BF2">
        <w:rPr>
          <w:rFonts w:ascii="Times New Roman" w:eastAsia="Times New Roman" w:hAnsi="Times New Roman" w:cs="Times New Roman"/>
          <w:sz w:val="24"/>
          <w:szCs w:val="24"/>
        </w:rPr>
        <w:t xml:space="preserve"> analista do Igam Robson </w:t>
      </w:r>
      <w:r w:rsidR="0036704E">
        <w:rPr>
          <w:rFonts w:ascii="Times New Roman" w:eastAsia="Times New Roman" w:hAnsi="Times New Roman" w:cs="Times New Roman"/>
          <w:sz w:val="24"/>
          <w:szCs w:val="24"/>
        </w:rPr>
        <w:t xml:space="preserve">Morato indagou se o projeto contempla a elaboração de estudos de </w:t>
      </w:r>
      <w:r w:rsidR="0097157E">
        <w:rPr>
          <w:rFonts w:ascii="Times New Roman" w:eastAsia="Times New Roman" w:hAnsi="Times New Roman" w:cs="Times New Roman"/>
          <w:sz w:val="24"/>
          <w:szCs w:val="24"/>
        </w:rPr>
        <w:t>batimetria, que em sua opinião é de extrema importância para a</w:t>
      </w:r>
      <w:r w:rsidR="00747E0E">
        <w:rPr>
          <w:rFonts w:ascii="Times New Roman" w:eastAsia="Times New Roman" w:hAnsi="Times New Roman" w:cs="Times New Roman"/>
          <w:sz w:val="24"/>
          <w:szCs w:val="24"/>
        </w:rPr>
        <w:t xml:space="preserve"> excelência do trabalho em desenvolviment</w:t>
      </w:r>
      <w:r w:rsidR="0034180C">
        <w:rPr>
          <w:rFonts w:ascii="Times New Roman" w:eastAsia="Times New Roman" w:hAnsi="Times New Roman" w:cs="Times New Roman"/>
          <w:sz w:val="24"/>
          <w:szCs w:val="24"/>
        </w:rPr>
        <w:t xml:space="preserve">o. </w:t>
      </w:r>
      <w:r w:rsidR="00CE21BB">
        <w:rPr>
          <w:rFonts w:ascii="Times New Roman" w:eastAsia="Times New Roman" w:hAnsi="Times New Roman" w:cs="Times New Roman"/>
          <w:sz w:val="24"/>
          <w:szCs w:val="24"/>
        </w:rPr>
        <w:t>Como encaminhamento, foi aprovad</w:t>
      </w:r>
      <w:r w:rsidR="008A0A94">
        <w:rPr>
          <w:rFonts w:ascii="Times New Roman" w:eastAsia="Times New Roman" w:hAnsi="Times New Roman" w:cs="Times New Roman"/>
          <w:sz w:val="24"/>
          <w:szCs w:val="24"/>
        </w:rPr>
        <w:t>o o</w:t>
      </w:r>
      <w:r w:rsidR="00CE21BB">
        <w:rPr>
          <w:rFonts w:ascii="Times New Roman" w:eastAsia="Times New Roman" w:hAnsi="Times New Roman" w:cs="Times New Roman"/>
          <w:sz w:val="24"/>
          <w:szCs w:val="24"/>
        </w:rPr>
        <w:t xml:space="preserve"> envio de correspondência ao GT Vazões/Ceivap </w:t>
      </w:r>
      <w:r w:rsidR="008A0A94">
        <w:rPr>
          <w:rFonts w:ascii="Times New Roman" w:eastAsia="Times New Roman" w:hAnsi="Times New Roman" w:cs="Times New Roman"/>
          <w:sz w:val="24"/>
          <w:szCs w:val="24"/>
        </w:rPr>
        <w:t xml:space="preserve">para que </w:t>
      </w:r>
      <w:r w:rsidR="00CE21BB">
        <w:rPr>
          <w:rFonts w:ascii="Times New Roman" w:eastAsia="Times New Roman" w:hAnsi="Times New Roman" w:cs="Times New Roman"/>
          <w:sz w:val="24"/>
          <w:szCs w:val="24"/>
        </w:rPr>
        <w:t xml:space="preserve">possa incluir este estudo </w:t>
      </w:r>
      <w:r w:rsidR="008A0A94">
        <w:rPr>
          <w:rFonts w:ascii="Times New Roman" w:eastAsia="Times New Roman" w:hAnsi="Times New Roman" w:cs="Times New Roman"/>
          <w:sz w:val="24"/>
          <w:szCs w:val="24"/>
        </w:rPr>
        <w:t>no âmbito d</w:t>
      </w:r>
      <w:r w:rsidR="00FB52C0">
        <w:rPr>
          <w:rFonts w:ascii="Times New Roman" w:eastAsia="Times New Roman" w:hAnsi="Times New Roman" w:cs="Times New Roman"/>
          <w:sz w:val="24"/>
          <w:szCs w:val="24"/>
        </w:rPr>
        <w:t xml:space="preserve">o trabalho em curso. Além disto foi aprovado </w:t>
      </w:r>
      <w:r w:rsidR="001D2E6C">
        <w:rPr>
          <w:rFonts w:ascii="Times New Roman" w:eastAsia="Times New Roman" w:hAnsi="Times New Roman" w:cs="Times New Roman"/>
          <w:sz w:val="24"/>
          <w:szCs w:val="24"/>
        </w:rPr>
        <w:t xml:space="preserve">outro </w:t>
      </w:r>
      <w:r w:rsidR="00FB52C0">
        <w:rPr>
          <w:rFonts w:ascii="Times New Roman" w:eastAsia="Times New Roman" w:hAnsi="Times New Roman" w:cs="Times New Roman"/>
          <w:sz w:val="24"/>
          <w:szCs w:val="24"/>
        </w:rPr>
        <w:t xml:space="preserve"> encaminhamento para a realização </w:t>
      </w:r>
      <w:r w:rsidR="001D2E6C">
        <w:rPr>
          <w:rFonts w:ascii="Times New Roman" w:eastAsia="Times New Roman" w:hAnsi="Times New Roman" w:cs="Times New Roman"/>
          <w:sz w:val="24"/>
          <w:szCs w:val="24"/>
        </w:rPr>
        <w:t xml:space="preserve">de uma reunião entre o GT Concha II, Robson </w:t>
      </w:r>
      <w:r w:rsidR="00862E21">
        <w:rPr>
          <w:rFonts w:ascii="Times New Roman" w:eastAsia="Times New Roman" w:hAnsi="Times New Roman" w:cs="Times New Roman"/>
          <w:sz w:val="24"/>
          <w:szCs w:val="24"/>
        </w:rPr>
        <w:t>(Igam), GT Vazões e pesquisadores da UFJF que desenvolvem estudos neste temática.</w:t>
      </w:r>
      <w:r w:rsidR="00FB52C0">
        <w:rPr>
          <w:rFonts w:ascii="Times New Roman" w:eastAsia="Times New Roman" w:hAnsi="Times New Roman" w:cs="Times New Roman"/>
          <w:sz w:val="24"/>
          <w:szCs w:val="24"/>
        </w:rPr>
        <w:t xml:space="preserve"> </w:t>
      </w:r>
      <w:r w:rsidR="002731AB" w:rsidRPr="002731AB">
        <w:rPr>
          <w:rFonts w:ascii="Times New Roman" w:eastAsia="Times New Roman" w:hAnsi="Times New Roman" w:cs="Times New Roman"/>
          <w:sz w:val="24"/>
          <w:szCs w:val="24"/>
        </w:rPr>
        <w:t xml:space="preserve"> </w:t>
      </w:r>
      <w:r w:rsidR="00436AA3" w:rsidRPr="00436AA3">
        <w:rPr>
          <w:rFonts w:ascii="Times New Roman" w:eastAsia="Times New Roman" w:hAnsi="Times New Roman" w:cs="Times New Roman"/>
          <w:b/>
          <w:bCs/>
          <w:color w:val="000000"/>
          <w:sz w:val="24"/>
          <w:szCs w:val="24"/>
        </w:rPr>
        <w:t>10. REFERENDUM DA DELIBERAÇÃO Nº 012/2025 QUE APROVOU, AD REFERENDUM DA PLENÁRIA, A PARTICIPAÇÃO DO CONSELHEIRO LOURENÇO BRAZIL DE JESUS NO 26º ENCONTRO NACIONAL DOS COMITÊS DE BACIAS HIDROGRÁFICAS - ENCOB, REALIZADO ENTRE OS DIAS 08 E 13 DE SETEMBRO DE 2025, EM VITÓRIA/ES – ARTHUR VALENTE (PRESIDENTE)</w:t>
      </w:r>
      <w:r w:rsidR="00436AA3">
        <w:rPr>
          <w:rFonts w:ascii="Times New Roman" w:eastAsia="Times New Roman" w:hAnsi="Times New Roman" w:cs="Times New Roman"/>
          <w:b/>
          <w:bCs/>
          <w:color w:val="000000"/>
          <w:sz w:val="24"/>
          <w:szCs w:val="24"/>
        </w:rPr>
        <w:t>.</w:t>
      </w:r>
      <w:r w:rsidR="00E629C9">
        <w:rPr>
          <w:rFonts w:ascii="Times New Roman" w:eastAsia="Times New Roman" w:hAnsi="Times New Roman" w:cs="Times New Roman"/>
          <w:b/>
          <w:bCs/>
          <w:color w:val="000000"/>
          <w:sz w:val="24"/>
          <w:szCs w:val="24"/>
        </w:rPr>
        <w:t xml:space="preserve"> </w:t>
      </w:r>
      <w:r w:rsidR="00E629C9">
        <w:rPr>
          <w:rFonts w:ascii="Times New Roman" w:eastAsia="Times New Roman" w:hAnsi="Times New Roman" w:cs="Times New Roman"/>
          <w:color w:val="000000"/>
          <w:sz w:val="24"/>
          <w:szCs w:val="24"/>
        </w:rPr>
        <w:t>Wilson Acácio colocou em votação o referendo da deliberação, sendo este aprovado por unanimidade.</w:t>
      </w:r>
      <w:r w:rsidR="00436AA3" w:rsidRPr="00436AA3">
        <w:rPr>
          <w:rFonts w:ascii="Times New Roman" w:eastAsia="Times New Roman" w:hAnsi="Times New Roman" w:cs="Times New Roman"/>
          <w:b/>
          <w:bCs/>
          <w:color w:val="000000"/>
          <w:sz w:val="24"/>
          <w:szCs w:val="24"/>
        </w:rPr>
        <w:t>11. APRECIAÇÃO E VOTAÇÃO DA DELIBERAÇÃO QUE APROVA O CUSTEIO DE DESPESAS DE VIAGEM PARA O COLABORADOR EVENTUAL PROF. HENRIQUE LOBO, QUE MINISTRARÁ A PALESTRA “OS RIOS DA TERRA”, NO EVENTO COMEMORATIVO AOS 20 ANOS DE INSTITUIÇÃO DO CBH PRETO E PARAIBUNA, A REALIZAR-SE EM JUIZ DE FORA/MG EM DATA A SER DEFINIDA” - ARTHUR VALENTE (PRESIDENTE)</w:t>
      </w:r>
      <w:r w:rsidR="00436AA3">
        <w:rPr>
          <w:rFonts w:ascii="Times New Roman" w:eastAsia="Times New Roman" w:hAnsi="Times New Roman" w:cs="Times New Roman"/>
          <w:b/>
          <w:bCs/>
          <w:color w:val="000000"/>
          <w:sz w:val="24"/>
          <w:szCs w:val="24"/>
        </w:rPr>
        <w:t>.</w:t>
      </w:r>
      <w:r w:rsidR="00E629C9">
        <w:rPr>
          <w:rFonts w:ascii="Times New Roman" w:eastAsia="Times New Roman" w:hAnsi="Times New Roman" w:cs="Times New Roman"/>
          <w:b/>
          <w:bCs/>
          <w:color w:val="000000"/>
          <w:sz w:val="24"/>
          <w:szCs w:val="24"/>
        </w:rPr>
        <w:t xml:space="preserve"> </w:t>
      </w:r>
      <w:r w:rsidR="00E629C9" w:rsidRPr="00F4625F">
        <w:rPr>
          <w:rFonts w:ascii="Times New Roman" w:eastAsia="Times New Roman" w:hAnsi="Times New Roman" w:cs="Times New Roman"/>
          <w:color w:val="000000"/>
          <w:sz w:val="24"/>
          <w:szCs w:val="24"/>
        </w:rPr>
        <w:t>Wilson relembrou que em 2025 o CBH Preto e Paraibuna completará 20 anos, e sugeriu que em comemoração o comitê promovesse um</w:t>
      </w:r>
      <w:r w:rsidR="00F4625F" w:rsidRPr="00F4625F">
        <w:rPr>
          <w:rFonts w:ascii="Times New Roman" w:eastAsia="Times New Roman" w:hAnsi="Times New Roman" w:cs="Times New Roman"/>
          <w:color w:val="000000"/>
          <w:sz w:val="24"/>
          <w:szCs w:val="24"/>
        </w:rPr>
        <w:t>a palestra com o Prof. Henrique Lobo em comemoração à referida data.</w:t>
      </w:r>
      <w:r w:rsidR="00F4625F">
        <w:rPr>
          <w:rFonts w:ascii="Times New Roman" w:eastAsia="Times New Roman" w:hAnsi="Times New Roman" w:cs="Times New Roman"/>
          <w:b/>
          <w:bCs/>
          <w:color w:val="000000"/>
          <w:sz w:val="24"/>
          <w:szCs w:val="24"/>
        </w:rPr>
        <w:t xml:space="preserve"> </w:t>
      </w:r>
      <w:r w:rsidR="00F4625F" w:rsidRPr="00F4625F">
        <w:rPr>
          <w:rFonts w:ascii="Times New Roman" w:eastAsia="Times New Roman" w:hAnsi="Times New Roman" w:cs="Times New Roman"/>
          <w:color w:val="000000"/>
          <w:sz w:val="24"/>
          <w:szCs w:val="24"/>
        </w:rPr>
        <w:t>Colocada em votação, o custeio das despesas de viagem do palestrante foi aprovada por unanimidade.</w:t>
      </w:r>
      <w:r w:rsidR="00F4625F">
        <w:rPr>
          <w:rFonts w:ascii="Times New Roman" w:eastAsia="Times New Roman" w:hAnsi="Times New Roman" w:cs="Times New Roman"/>
          <w:b/>
          <w:bCs/>
          <w:color w:val="000000"/>
          <w:sz w:val="24"/>
          <w:szCs w:val="24"/>
        </w:rPr>
        <w:t xml:space="preserve"> </w:t>
      </w:r>
      <w:r w:rsidR="00436AA3" w:rsidRPr="00436AA3">
        <w:rPr>
          <w:rFonts w:ascii="Times New Roman" w:eastAsia="Times New Roman" w:hAnsi="Times New Roman" w:cs="Times New Roman"/>
          <w:b/>
          <w:bCs/>
          <w:color w:val="000000"/>
          <w:sz w:val="24"/>
          <w:szCs w:val="24"/>
        </w:rPr>
        <w:t>12. RELATO DA PARTICIPAÇÃO DOS CONSELHEIROS DO CBH PRETO E PARAIBUNA DO XXVI ENCOB, REALIZADO ENTRE 08 E 13 DE SETEMBRO DE 2025, EM VITÓRIA/ES. EM CONFORMIDADE COM O INCISO IV DO ART. 3º DA DELIBERAÇÃO 007/2019 – (CONSELHEIROS WILSON ACÁCIO, CÉZAR BARRA E LOURENÇO BRAZIL)</w:t>
      </w:r>
      <w:r w:rsidR="00436AA3">
        <w:rPr>
          <w:rFonts w:ascii="Times New Roman" w:eastAsia="Times New Roman" w:hAnsi="Times New Roman" w:cs="Times New Roman"/>
          <w:b/>
          <w:bCs/>
          <w:color w:val="000000"/>
          <w:sz w:val="24"/>
          <w:szCs w:val="24"/>
        </w:rPr>
        <w:t>.</w:t>
      </w:r>
      <w:r w:rsidR="00F4625F">
        <w:rPr>
          <w:rFonts w:ascii="Times New Roman" w:eastAsia="Times New Roman" w:hAnsi="Times New Roman" w:cs="Times New Roman"/>
          <w:b/>
          <w:bCs/>
          <w:color w:val="000000"/>
          <w:sz w:val="24"/>
          <w:szCs w:val="24"/>
        </w:rPr>
        <w:t xml:space="preserve"> </w:t>
      </w:r>
      <w:r w:rsidR="00F4625F" w:rsidRPr="00F4625F">
        <w:rPr>
          <w:rFonts w:ascii="Times New Roman" w:eastAsia="Times New Roman" w:hAnsi="Times New Roman" w:cs="Times New Roman"/>
          <w:color w:val="000000"/>
          <w:sz w:val="24"/>
          <w:szCs w:val="24"/>
        </w:rPr>
        <w:t xml:space="preserve">Devido à ausência dos conselheiros Cézar Barra e Lourenço Brasil, o Vice-Presidente Wilson Acácio apresentou o relato da sua participação nesta edição do ENCOB, deixado para a próxima reunião a apresentação dos relatórios </w:t>
      </w:r>
      <w:r w:rsidR="00EC3FEB">
        <w:rPr>
          <w:rFonts w:ascii="Times New Roman" w:eastAsia="Times New Roman" w:hAnsi="Times New Roman" w:cs="Times New Roman"/>
          <w:color w:val="000000"/>
          <w:sz w:val="24"/>
          <w:szCs w:val="24"/>
        </w:rPr>
        <w:t>dos demais</w:t>
      </w:r>
      <w:r w:rsidR="00F4625F" w:rsidRPr="00F4625F">
        <w:rPr>
          <w:rFonts w:ascii="Times New Roman" w:eastAsia="Times New Roman" w:hAnsi="Times New Roman" w:cs="Times New Roman"/>
          <w:color w:val="000000"/>
          <w:sz w:val="24"/>
          <w:szCs w:val="24"/>
        </w:rPr>
        <w:t>.</w:t>
      </w:r>
      <w:r w:rsidR="00F4625F">
        <w:rPr>
          <w:rFonts w:ascii="Times New Roman" w:eastAsia="Times New Roman" w:hAnsi="Times New Roman" w:cs="Times New Roman"/>
          <w:b/>
          <w:bCs/>
          <w:color w:val="000000"/>
          <w:sz w:val="24"/>
          <w:szCs w:val="24"/>
        </w:rPr>
        <w:t xml:space="preserve"> </w:t>
      </w:r>
      <w:r w:rsidR="00436AA3" w:rsidRPr="00436AA3">
        <w:rPr>
          <w:rFonts w:ascii="Times New Roman" w:eastAsia="Times New Roman" w:hAnsi="Times New Roman" w:cs="Times New Roman"/>
          <w:b/>
          <w:bCs/>
          <w:color w:val="000000"/>
          <w:sz w:val="24"/>
          <w:szCs w:val="24"/>
        </w:rPr>
        <w:t>13. ASSUNTOS GERAIS E COMUNICADOS – GEANE FAYER (SECRETÁRIA)</w:t>
      </w:r>
      <w:r w:rsidR="00436AA3">
        <w:rPr>
          <w:rFonts w:ascii="Times New Roman" w:eastAsia="Times New Roman" w:hAnsi="Times New Roman" w:cs="Times New Roman"/>
          <w:b/>
          <w:bCs/>
          <w:color w:val="000000"/>
          <w:sz w:val="24"/>
          <w:szCs w:val="24"/>
        </w:rPr>
        <w:t>.</w:t>
      </w:r>
      <w:r w:rsidR="00755470">
        <w:rPr>
          <w:rFonts w:ascii="Times New Roman" w:eastAsia="Times New Roman" w:hAnsi="Times New Roman" w:cs="Times New Roman"/>
          <w:b/>
          <w:bCs/>
          <w:color w:val="000000"/>
          <w:sz w:val="24"/>
          <w:szCs w:val="24"/>
        </w:rPr>
        <w:t xml:space="preserve"> </w:t>
      </w:r>
      <w:r w:rsidR="003B054B" w:rsidRPr="008135EA">
        <w:rPr>
          <w:rFonts w:ascii="Times New Roman" w:eastAsia="Times New Roman" w:hAnsi="Times New Roman" w:cs="Times New Roman"/>
          <w:color w:val="000000"/>
          <w:sz w:val="24"/>
          <w:szCs w:val="24"/>
        </w:rPr>
        <w:t xml:space="preserve">A pedido do Vice-Presidente Wilson Acácio, Alexandre Cid da Agevap fez uma breve explanação sobre a situação das contrapartidas </w:t>
      </w:r>
      <w:r w:rsidR="008135EA" w:rsidRPr="008135EA">
        <w:rPr>
          <w:rFonts w:ascii="Times New Roman" w:eastAsia="Times New Roman" w:hAnsi="Times New Roman" w:cs="Times New Roman"/>
          <w:color w:val="000000"/>
          <w:sz w:val="24"/>
          <w:szCs w:val="24"/>
        </w:rPr>
        <w:t>aportadas pelo CBH Preto e Paraibuna no contexto do PROTRATAR/CEIVAP</w:t>
      </w:r>
      <w:r w:rsidR="008135EA">
        <w:rPr>
          <w:rFonts w:ascii="Times New Roman" w:eastAsia="Times New Roman" w:hAnsi="Times New Roman" w:cs="Times New Roman"/>
          <w:b/>
          <w:bCs/>
          <w:color w:val="000000"/>
          <w:sz w:val="24"/>
          <w:szCs w:val="24"/>
        </w:rPr>
        <w:t xml:space="preserve">. </w:t>
      </w:r>
      <w:r w:rsidR="00436AA3">
        <w:rPr>
          <w:rFonts w:ascii="Times New Roman" w:eastAsia="Times New Roman" w:hAnsi="Times New Roman" w:cs="Times New Roman"/>
          <w:b/>
          <w:bCs/>
          <w:color w:val="000000"/>
          <w:sz w:val="24"/>
          <w:szCs w:val="24"/>
        </w:rPr>
        <w:t xml:space="preserve">14. </w:t>
      </w:r>
      <w:r w:rsidR="001119C3" w:rsidRPr="001119C3">
        <w:rPr>
          <w:rFonts w:ascii="Times New Roman" w:eastAsia="Times New Roman" w:hAnsi="Times New Roman" w:cs="Times New Roman"/>
          <w:b/>
          <w:bCs/>
          <w:color w:val="000000"/>
          <w:sz w:val="24"/>
          <w:szCs w:val="24"/>
        </w:rPr>
        <w:t>ENCERRAMENTO – ARTHUR VALENTE (PRESIDENTE)</w:t>
      </w:r>
      <w:r w:rsidR="00A87D0A">
        <w:rPr>
          <w:rFonts w:ascii="Times New Roman" w:eastAsia="Times New Roman" w:hAnsi="Times New Roman" w:cs="Times New Roman"/>
          <w:b/>
          <w:bCs/>
          <w:color w:val="000000"/>
          <w:sz w:val="24"/>
          <w:szCs w:val="24"/>
        </w:rPr>
        <w:t>.</w:t>
      </w:r>
      <w:r w:rsidR="00DC1A98">
        <w:rPr>
          <w:rFonts w:ascii="Times New Roman" w:eastAsia="Times New Roman" w:hAnsi="Times New Roman" w:cs="Times New Roman"/>
          <w:bCs/>
          <w:color w:val="000000"/>
          <w:sz w:val="24"/>
          <w:szCs w:val="24"/>
        </w:rPr>
        <w:t xml:space="preserve"> </w:t>
      </w:r>
      <w:r w:rsidR="00D80F35">
        <w:rPr>
          <w:rFonts w:ascii="Times New Roman" w:eastAsia="Times New Roman" w:hAnsi="Times New Roman" w:cs="Times New Roman"/>
          <w:bCs/>
          <w:color w:val="000000"/>
          <w:sz w:val="24"/>
          <w:szCs w:val="24"/>
        </w:rPr>
        <w:t>Nada mais a tratar, a reunião foi encerrada</w:t>
      </w:r>
      <w:r w:rsidR="00DE0D3E">
        <w:rPr>
          <w:rFonts w:ascii="Times New Roman" w:eastAsia="Times New Roman" w:hAnsi="Times New Roman" w:cs="Times New Roman"/>
          <w:bCs/>
          <w:color w:val="000000"/>
          <w:sz w:val="24"/>
          <w:szCs w:val="24"/>
        </w:rPr>
        <w:t xml:space="preserve">. </w:t>
      </w:r>
    </w:p>
    <w:p w14:paraId="4CEB0BDB" w14:textId="0C90E314" w:rsidR="00D20860" w:rsidRPr="00B46CB3" w:rsidRDefault="00D20860" w:rsidP="00A87D0A">
      <w:pPr>
        <w:spacing w:after="0"/>
        <w:jc w:val="both"/>
        <w:rPr>
          <w:rFonts w:ascii="Times New Roman" w:eastAsia="Times New Roman" w:hAnsi="Times New Roman" w:cs="Times New Roman"/>
          <w:bCs/>
          <w:color w:val="000000"/>
          <w:sz w:val="24"/>
          <w:szCs w:val="24"/>
        </w:rPr>
      </w:pPr>
    </w:p>
    <w:p w14:paraId="7C2E16E5" w14:textId="77777777" w:rsidR="00A87D0A" w:rsidRPr="00A87D0A" w:rsidRDefault="00A87D0A" w:rsidP="00A87D0A">
      <w:pPr>
        <w:spacing w:after="0"/>
        <w:jc w:val="both"/>
        <w:rPr>
          <w:rFonts w:ascii="Times New Roman" w:eastAsia="Times New Roman" w:hAnsi="Times New Roman" w:cs="Times New Roman"/>
          <w:bCs/>
          <w:color w:val="000000"/>
          <w:sz w:val="24"/>
          <w:szCs w:val="24"/>
        </w:rPr>
      </w:pPr>
    </w:p>
    <w:p w14:paraId="78C003B1" w14:textId="1C15DF8F" w:rsidR="00576163" w:rsidRDefault="003C0F9F">
      <w:pPr>
        <w:jc w:val="both"/>
        <w:rPr>
          <w:rFonts w:ascii="Times New Roman" w:hAnsi="Times New Roman" w:cs="Times New Roman"/>
          <w:sz w:val="24"/>
          <w:szCs w:val="24"/>
        </w:rPr>
      </w:pPr>
      <w:r>
        <w:rPr>
          <w:rFonts w:ascii="Times New Roman" w:eastAsia="Times New Roman" w:hAnsi="Times New Roman" w:cs="Times New Roman"/>
          <w:b/>
          <w:bCs/>
          <w:sz w:val="24"/>
          <w:szCs w:val="24"/>
          <w:u w:val="single"/>
        </w:rPr>
        <w:t xml:space="preserve">Conselheiros presentes à </w:t>
      </w:r>
      <w:r w:rsidR="00AA7243">
        <w:rPr>
          <w:rFonts w:ascii="Times New Roman" w:eastAsia="Times New Roman" w:hAnsi="Times New Roman" w:cs="Times New Roman"/>
          <w:b/>
          <w:bCs/>
          <w:sz w:val="24"/>
          <w:szCs w:val="24"/>
          <w:u w:val="single"/>
        </w:rPr>
        <w:t>3</w:t>
      </w:r>
      <w:r>
        <w:rPr>
          <w:rFonts w:ascii="Times New Roman" w:eastAsia="Times New Roman" w:hAnsi="Times New Roman" w:cs="Times New Roman"/>
          <w:b/>
          <w:bCs/>
          <w:sz w:val="24"/>
          <w:szCs w:val="24"/>
          <w:u w:val="single"/>
        </w:rPr>
        <w:t xml:space="preserve">ª Reunião </w:t>
      </w:r>
      <w:r w:rsidR="00A65017">
        <w:rPr>
          <w:rFonts w:ascii="Times New Roman" w:eastAsia="Times New Roman" w:hAnsi="Times New Roman" w:cs="Times New Roman"/>
          <w:b/>
          <w:bCs/>
          <w:sz w:val="24"/>
          <w:szCs w:val="24"/>
          <w:u w:val="single"/>
        </w:rPr>
        <w:t>Extrao</w:t>
      </w:r>
      <w:r>
        <w:rPr>
          <w:rFonts w:ascii="Times New Roman" w:eastAsia="Times New Roman" w:hAnsi="Times New Roman" w:cs="Times New Roman"/>
          <w:b/>
          <w:bCs/>
          <w:sz w:val="24"/>
          <w:szCs w:val="24"/>
          <w:u w:val="single"/>
        </w:rPr>
        <w:t>rdinária de 202</w:t>
      </w:r>
      <w:r w:rsidR="00A53984">
        <w:rPr>
          <w:rFonts w:ascii="Times New Roman" w:eastAsia="Times New Roman" w:hAnsi="Times New Roman" w:cs="Times New Roman"/>
          <w:b/>
          <w:bCs/>
          <w:sz w:val="24"/>
          <w:szCs w:val="24"/>
          <w:u w:val="single"/>
        </w:rPr>
        <w:t>5</w:t>
      </w:r>
      <w:r>
        <w:rPr>
          <w:rFonts w:ascii="Times New Roman" w:eastAsia="Times New Roman" w:hAnsi="Times New Roman" w:cs="Times New Roman"/>
          <w:b/>
          <w:bCs/>
          <w:sz w:val="24"/>
          <w:szCs w:val="24"/>
          <w:u w:val="single"/>
        </w:rPr>
        <w:t xml:space="preserve"> – Mandato 2023/2027:</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single"/>
        </w:rPr>
        <w:t>1- Poder Público Estadual</w:t>
      </w:r>
      <w:r>
        <w:rPr>
          <w:rFonts w:ascii="Times New Roman" w:eastAsia="Times New Roman" w:hAnsi="Times New Roman" w:cs="Times New Roman"/>
          <w:sz w:val="24"/>
          <w:szCs w:val="24"/>
        </w:rPr>
        <w:t xml:space="preserve">: </w:t>
      </w:r>
      <w:r w:rsidR="00AA7243" w:rsidRPr="00AA7243">
        <w:rPr>
          <w:rFonts w:ascii="Times New Roman" w:hAnsi="Times New Roman" w:cs="Times New Roman"/>
          <w:sz w:val="24"/>
          <w:szCs w:val="24"/>
        </w:rPr>
        <w:t>Maria de Lourdes Amaral (p.p.) – IGAM; Túlio César de Souza – SEMAD; Antônio Domingues de Souza – EMATER; Osmane Moreira Coelho – SEAPA; Marina Miranda Ladeira – SEAPA</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u w:val="single"/>
        </w:rPr>
        <w:t>2 - Poder Público Municipal:</w:t>
      </w:r>
      <w:r>
        <w:rPr>
          <w:rFonts w:ascii="Times New Roman" w:eastAsia="Times New Roman" w:hAnsi="Times New Roman" w:cs="Times New Roman"/>
          <w:sz w:val="24"/>
          <w:szCs w:val="24"/>
        </w:rPr>
        <w:t xml:space="preserve"> </w:t>
      </w:r>
      <w:r w:rsidR="00AA7243" w:rsidRPr="00AA7243">
        <w:rPr>
          <w:rFonts w:ascii="Times New Roman" w:eastAsia="Times New Roman" w:hAnsi="Times New Roman" w:cs="Times New Roman"/>
          <w:sz w:val="24"/>
          <w:szCs w:val="24"/>
        </w:rPr>
        <w:t xml:space="preserve">Marina de Jesus Afonso – PM de Bicas; João Marcos Almeida da Silva – PM de Bom Jardim de Minas; Edcléia Campos </w:t>
      </w:r>
      <w:r w:rsidR="00AA7243" w:rsidRPr="00AA7243">
        <w:rPr>
          <w:rFonts w:ascii="Times New Roman" w:eastAsia="Times New Roman" w:hAnsi="Times New Roman" w:cs="Times New Roman"/>
          <w:sz w:val="24"/>
          <w:szCs w:val="24"/>
        </w:rPr>
        <w:lastRenderedPageBreak/>
        <w:t>Ferreira – PM de Santos Dumont; Gilberto de Souza Pereira – PM de Rio Preto; Lourenço Brazil de Jesus – PM de Mar de Espanha; Águeda Tassi de Carvalho – PM de Mar de Espanha; Igor Luna – PM de Juiz de Fora</w:t>
      </w:r>
      <w:r>
        <w:rPr>
          <w:rFonts w:ascii="Times New Roman" w:eastAsia="Times New Roman" w:hAnsi="Times New Roman" w:cs="Times New Roman"/>
          <w:cap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u w:val="single"/>
        </w:rPr>
        <w:t>3 - Usuários</w:t>
      </w:r>
      <w:r>
        <w:rPr>
          <w:rFonts w:ascii="Times New Roman" w:eastAsia="Times New Roman" w:hAnsi="Times New Roman" w:cs="Times New Roman"/>
          <w:sz w:val="24"/>
          <w:szCs w:val="24"/>
        </w:rPr>
        <w:t xml:space="preserve">: </w:t>
      </w:r>
      <w:r w:rsidR="00AA7243" w:rsidRPr="00AA7243">
        <w:rPr>
          <w:rFonts w:ascii="Times New Roman" w:hAnsi="Times New Roman" w:cs="Times New Roman"/>
          <w:sz w:val="24"/>
          <w:szCs w:val="24"/>
        </w:rPr>
        <w:t>Dênio Drummond Procópio – CEMIG; Geane Cristina Fayer – Arcelor Mittal Brasil S.A.; Nathalia Luiza Fonseca Martins – FIEMG; Beatriz Minelli Martins – CBA</w:t>
      </w:r>
      <w:r w:rsidR="00A0046F">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u w:val="single"/>
        </w:rPr>
        <w:t>4 - Sociedade Civil</w:t>
      </w:r>
      <w:r>
        <w:rPr>
          <w:rFonts w:ascii="Times New Roman" w:eastAsia="Times New Roman" w:hAnsi="Times New Roman" w:cs="Times New Roman"/>
          <w:sz w:val="24"/>
          <w:szCs w:val="24"/>
        </w:rPr>
        <w:t xml:space="preserve">: </w:t>
      </w:r>
      <w:r w:rsidR="00AA7243" w:rsidRPr="00AA7243">
        <w:rPr>
          <w:rFonts w:ascii="Times New Roman" w:hAnsi="Times New Roman" w:cs="Times New Roman"/>
          <w:sz w:val="24"/>
          <w:szCs w:val="24"/>
        </w:rPr>
        <w:t>Isaac Newton de Oliveira – AMA-JF; Wilson Guilherme Acácio – Instituto Ensinar Brasil; Cézar Henrique Barra Rocha – UFJF; Matheus Machado Cremonese – PREA; Valéria de Fátima Malta – CREA-MG</w:t>
      </w:r>
      <w:r>
        <w:rPr>
          <w:rFonts w:ascii="Times New Roman" w:hAnsi="Times New Roman" w:cs="Times New Roman"/>
          <w:sz w:val="24"/>
          <w:szCs w:val="24"/>
        </w:rPr>
        <w:t>.</w:t>
      </w:r>
    </w:p>
    <w:p w14:paraId="78C003B2" w14:textId="77777777" w:rsidR="00576163" w:rsidRDefault="003C0F9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Convidados: Conforme lista de presença em anexo.</w:t>
      </w:r>
    </w:p>
    <w:p w14:paraId="78C003B3" w14:textId="612EBD47" w:rsidR="00576163" w:rsidRDefault="003C0F9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Juiz de Fora/MG, </w:t>
      </w:r>
      <w:r w:rsidR="00E004B2">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de </w:t>
      </w:r>
      <w:r w:rsidR="00E004B2">
        <w:rPr>
          <w:rFonts w:ascii="Times New Roman" w:eastAsia="Times New Roman" w:hAnsi="Times New Roman" w:cs="Times New Roman"/>
          <w:sz w:val="24"/>
          <w:szCs w:val="24"/>
        </w:rPr>
        <w:t>outubro</w:t>
      </w:r>
      <w:r>
        <w:rPr>
          <w:rFonts w:ascii="Times New Roman" w:eastAsia="Times New Roman" w:hAnsi="Times New Roman" w:cs="Times New Roman"/>
          <w:sz w:val="24"/>
          <w:szCs w:val="24"/>
        </w:rPr>
        <w:t xml:space="preserve"> de 202</w:t>
      </w:r>
      <w:r w:rsidR="00EF09E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78C003B4" w14:textId="77777777" w:rsidR="00576163" w:rsidRDefault="00576163">
      <w:pPr>
        <w:spacing w:after="0"/>
        <w:jc w:val="both"/>
        <w:rPr>
          <w:rFonts w:ascii="Times New Roman" w:eastAsia="Times New Roman" w:hAnsi="Times New Roman" w:cs="Times New Roman"/>
          <w:sz w:val="24"/>
          <w:szCs w:val="24"/>
        </w:rPr>
      </w:pPr>
    </w:p>
    <w:p w14:paraId="78C003B5" w14:textId="77777777" w:rsidR="00576163" w:rsidRDefault="00576163">
      <w:pPr>
        <w:spacing w:after="0" w:line="320" w:lineRule="atLeast"/>
        <w:jc w:val="both"/>
        <w:rPr>
          <w:rFonts w:ascii="Times New Roman" w:hAnsi="Times New Roman" w:cs="Times New Roman"/>
          <w:sz w:val="24"/>
          <w:szCs w:val="24"/>
        </w:rPr>
      </w:pPr>
    </w:p>
    <w:p w14:paraId="78C003B6" w14:textId="77777777" w:rsidR="00576163" w:rsidRDefault="00576163">
      <w:pPr>
        <w:spacing w:after="0" w:line="320" w:lineRule="atLeast"/>
        <w:jc w:val="both"/>
        <w:rPr>
          <w:rFonts w:ascii="Times New Roman" w:hAnsi="Times New Roman" w:cs="Times New Roman"/>
          <w:sz w:val="24"/>
          <w:szCs w:val="24"/>
        </w:rPr>
      </w:pPr>
    </w:p>
    <w:p w14:paraId="78C003B7" w14:textId="194B8A0A" w:rsidR="00576163" w:rsidRDefault="00DE0D3E">
      <w:pPr>
        <w:spacing w:after="0" w:line="320" w:lineRule="atLeast"/>
        <w:rPr>
          <w:rFonts w:ascii="Times New Roman" w:hAnsi="Times New Roman" w:cs="Times New Roman"/>
          <w:sz w:val="24"/>
          <w:szCs w:val="24"/>
        </w:rPr>
      </w:pPr>
      <w:r>
        <w:rPr>
          <w:rFonts w:ascii="Times New Roman" w:hAnsi="Times New Roman" w:cs="Times New Roman"/>
          <w:sz w:val="24"/>
          <w:szCs w:val="24"/>
        </w:rPr>
        <w:t>Wilson Guilherme Acácio</w:t>
      </w:r>
    </w:p>
    <w:p w14:paraId="78C003B8" w14:textId="6DB9B940" w:rsidR="00576163" w:rsidRDefault="00DE0D3E" w:rsidP="0034748C">
      <w:pPr>
        <w:spacing w:after="0" w:line="3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w:t>
      </w:r>
      <w:r w:rsidR="003C0F9F">
        <w:rPr>
          <w:rFonts w:ascii="Times New Roman" w:eastAsia="Times New Roman" w:hAnsi="Times New Roman" w:cs="Times New Roman"/>
          <w:sz w:val="24"/>
          <w:szCs w:val="24"/>
        </w:rPr>
        <w:t>Presidente do Comitê da Bacia Hidrográfica dos Afluentes Mineiros dos Rios Preto e Paraibuna</w:t>
      </w:r>
    </w:p>
    <w:p w14:paraId="78C003B9" w14:textId="77777777" w:rsidR="00576163" w:rsidRDefault="00576163">
      <w:pPr>
        <w:spacing w:after="0" w:line="320" w:lineRule="atLeast"/>
        <w:rPr>
          <w:rFonts w:ascii="Times New Roman" w:hAnsi="Times New Roman" w:cs="Times New Roman"/>
          <w:sz w:val="24"/>
          <w:szCs w:val="24"/>
        </w:rPr>
      </w:pPr>
    </w:p>
    <w:p w14:paraId="78C003BA" w14:textId="77777777" w:rsidR="00576163" w:rsidRDefault="00576163">
      <w:pPr>
        <w:spacing w:after="0" w:line="320" w:lineRule="atLeast"/>
        <w:rPr>
          <w:rFonts w:ascii="Times New Roman" w:hAnsi="Times New Roman" w:cs="Times New Roman"/>
          <w:sz w:val="24"/>
          <w:szCs w:val="24"/>
        </w:rPr>
      </w:pPr>
    </w:p>
    <w:p w14:paraId="78C003BB" w14:textId="77777777" w:rsidR="00576163" w:rsidRDefault="00576163">
      <w:pPr>
        <w:spacing w:after="0"/>
        <w:jc w:val="both"/>
        <w:rPr>
          <w:rFonts w:ascii="Times New Roman" w:eastAsia="Times New Roman" w:hAnsi="Times New Roman" w:cs="Times New Roman"/>
          <w:sz w:val="24"/>
          <w:szCs w:val="24"/>
        </w:rPr>
      </w:pPr>
    </w:p>
    <w:p w14:paraId="78C003BC" w14:textId="60375263" w:rsidR="00576163" w:rsidRDefault="00F932D0">
      <w:pPr>
        <w:spacing w:after="0"/>
        <w:jc w:val="both"/>
        <w:rPr>
          <w:rFonts w:ascii="Times New Roman" w:eastAsia="Times New Roman" w:hAnsi="Times New Roman" w:cs="Times New Roman"/>
          <w:sz w:val="24"/>
          <w:szCs w:val="24"/>
        </w:rPr>
      </w:pPr>
      <w:r w:rsidRPr="008D437E">
        <w:rPr>
          <w:rFonts w:ascii="Times New Roman" w:hAnsi="Times New Roman" w:cs="Times New Roman"/>
          <w:bCs/>
          <w:sz w:val="24"/>
          <w:szCs w:val="24"/>
        </w:rPr>
        <w:t>Geane Cristina Fayer</w:t>
      </w:r>
    </w:p>
    <w:p w14:paraId="78C003BD" w14:textId="73548698" w:rsidR="00576163" w:rsidRDefault="003C0F9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Secretária do Comitê da Bacia Hidrográfica dos Afluentes Mineiros dos Rios Preto e Paraibuna</w:t>
      </w:r>
    </w:p>
    <w:p w14:paraId="78C003BE" w14:textId="77777777" w:rsidR="00576163" w:rsidRDefault="00576163">
      <w:pPr>
        <w:spacing w:after="0"/>
        <w:jc w:val="both"/>
        <w:rPr>
          <w:rFonts w:ascii="Times New Roman" w:eastAsia="Times New Roman" w:hAnsi="Times New Roman" w:cs="Times New Roman"/>
          <w:sz w:val="24"/>
          <w:szCs w:val="24"/>
        </w:rPr>
      </w:pPr>
    </w:p>
    <w:sectPr w:rsidR="00576163">
      <w:pgSz w:w="11906" w:h="16838"/>
      <w:pgMar w:top="1418" w:right="1274" w:bottom="1418" w:left="1701" w:header="709" w:footer="709"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37C96" w14:textId="77777777" w:rsidR="009E1E91" w:rsidRDefault="009E1E91">
      <w:pPr>
        <w:spacing w:after="0" w:line="240" w:lineRule="auto"/>
      </w:pPr>
      <w:r>
        <w:separator/>
      </w:r>
    </w:p>
  </w:endnote>
  <w:endnote w:type="continuationSeparator" w:id="0">
    <w:p w14:paraId="2026335B" w14:textId="77777777" w:rsidR="009E1E91" w:rsidRDefault="009E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DBEC" w14:textId="77777777" w:rsidR="009E1E91" w:rsidRDefault="009E1E91">
      <w:pPr>
        <w:spacing w:after="0" w:line="240" w:lineRule="auto"/>
      </w:pPr>
      <w:r>
        <w:separator/>
      </w:r>
    </w:p>
  </w:footnote>
  <w:footnote w:type="continuationSeparator" w:id="0">
    <w:p w14:paraId="497BC1E7" w14:textId="77777777" w:rsidR="009E1E91" w:rsidRDefault="009E1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163"/>
    <w:rsid w:val="000072B4"/>
    <w:rsid w:val="00010D0D"/>
    <w:rsid w:val="000206DC"/>
    <w:rsid w:val="0002327B"/>
    <w:rsid w:val="00051BF2"/>
    <w:rsid w:val="00056040"/>
    <w:rsid w:val="00075B23"/>
    <w:rsid w:val="00082707"/>
    <w:rsid w:val="00086612"/>
    <w:rsid w:val="00097BE3"/>
    <w:rsid w:val="000A20B0"/>
    <w:rsid w:val="000D0110"/>
    <w:rsid w:val="000E04D8"/>
    <w:rsid w:val="00106A75"/>
    <w:rsid w:val="001119C3"/>
    <w:rsid w:val="00115D2A"/>
    <w:rsid w:val="0012433F"/>
    <w:rsid w:val="0012464E"/>
    <w:rsid w:val="001311F6"/>
    <w:rsid w:val="0013413E"/>
    <w:rsid w:val="001706A1"/>
    <w:rsid w:val="00176633"/>
    <w:rsid w:val="0018626C"/>
    <w:rsid w:val="00194534"/>
    <w:rsid w:val="001A08D0"/>
    <w:rsid w:val="001A09E5"/>
    <w:rsid w:val="001B0257"/>
    <w:rsid w:val="001B3A7E"/>
    <w:rsid w:val="001C251C"/>
    <w:rsid w:val="001C365A"/>
    <w:rsid w:val="001D2E6C"/>
    <w:rsid w:val="001E6481"/>
    <w:rsid w:val="002110FB"/>
    <w:rsid w:val="002167F2"/>
    <w:rsid w:val="00232FEE"/>
    <w:rsid w:val="00233782"/>
    <w:rsid w:val="00257AC2"/>
    <w:rsid w:val="002731AB"/>
    <w:rsid w:val="00281DFA"/>
    <w:rsid w:val="002830DA"/>
    <w:rsid w:val="00296CB2"/>
    <w:rsid w:val="00297373"/>
    <w:rsid w:val="00297C28"/>
    <w:rsid w:val="002A51AA"/>
    <w:rsid w:val="002B120C"/>
    <w:rsid w:val="002C1A8C"/>
    <w:rsid w:val="002D4704"/>
    <w:rsid w:val="002E74B4"/>
    <w:rsid w:val="0031374E"/>
    <w:rsid w:val="00336234"/>
    <w:rsid w:val="0034180C"/>
    <w:rsid w:val="00343F5B"/>
    <w:rsid w:val="0034748C"/>
    <w:rsid w:val="003503ED"/>
    <w:rsid w:val="0036704E"/>
    <w:rsid w:val="003723A1"/>
    <w:rsid w:val="00374465"/>
    <w:rsid w:val="003770AF"/>
    <w:rsid w:val="00381426"/>
    <w:rsid w:val="003825BC"/>
    <w:rsid w:val="003A2105"/>
    <w:rsid w:val="003A3E88"/>
    <w:rsid w:val="003A7859"/>
    <w:rsid w:val="003B054B"/>
    <w:rsid w:val="003C0F9F"/>
    <w:rsid w:val="003C1F57"/>
    <w:rsid w:val="003C1FB3"/>
    <w:rsid w:val="003C4899"/>
    <w:rsid w:val="003D0A00"/>
    <w:rsid w:val="003D23F6"/>
    <w:rsid w:val="003D533B"/>
    <w:rsid w:val="003E4FB5"/>
    <w:rsid w:val="003F0087"/>
    <w:rsid w:val="003F0A16"/>
    <w:rsid w:val="003F284B"/>
    <w:rsid w:val="00410D29"/>
    <w:rsid w:val="0042504B"/>
    <w:rsid w:val="00430881"/>
    <w:rsid w:val="00432EF7"/>
    <w:rsid w:val="00436AA3"/>
    <w:rsid w:val="004432D2"/>
    <w:rsid w:val="00445D36"/>
    <w:rsid w:val="00453948"/>
    <w:rsid w:val="00454B08"/>
    <w:rsid w:val="00465228"/>
    <w:rsid w:val="00465256"/>
    <w:rsid w:val="00474D15"/>
    <w:rsid w:val="0049547C"/>
    <w:rsid w:val="004961E2"/>
    <w:rsid w:val="00497AC8"/>
    <w:rsid w:val="004A630F"/>
    <w:rsid w:val="004C3BDE"/>
    <w:rsid w:val="004C47BB"/>
    <w:rsid w:val="004D3146"/>
    <w:rsid w:val="004D43BA"/>
    <w:rsid w:val="004E0A82"/>
    <w:rsid w:val="004F0503"/>
    <w:rsid w:val="004F4B3E"/>
    <w:rsid w:val="004F77CE"/>
    <w:rsid w:val="00511B6A"/>
    <w:rsid w:val="00514815"/>
    <w:rsid w:val="00522AC3"/>
    <w:rsid w:val="005277F3"/>
    <w:rsid w:val="00527C70"/>
    <w:rsid w:val="00545975"/>
    <w:rsid w:val="00576163"/>
    <w:rsid w:val="00577507"/>
    <w:rsid w:val="0059012A"/>
    <w:rsid w:val="00594A50"/>
    <w:rsid w:val="005A5EE2"/>
    <w:rsid w:val="005E206A"/>
    <w:rsid w:val="005E4890"/>
    <w:rsid w:val="00600560"/>
    <w:rsid w:val="00607ECB"/>
    <w:rsid w:val="006152C2"/>
    <w:rsid w:val="00616D1D"/>
    <w:rsid w:val="00617C49"/>
    <w:rsid w:val="0062382B"/>
    <w:rsid w:val="0062661D"/>
    <w:rsid w:val="00632E9F"/>
    <w:rsid w:val="00662FD9"/>
    <w:rsid w:val="00676070"/>
    <w:rsid w:val="006825FF"/>
    <w:rsid w:val="0068560A"/>
    <w:rsid w:val="0068698E"/>
    <w:rsid w:val="006A79CB"/>
    <w:rsid w:val="006B5466"/>
    <w:rsid w:val="006C51EF"/>
    <w:rsid w:val="006E04BD"/>
    <w:rsid w:val="006F4662"/>
    <w:rsid w:val="007018FE"/>
    <w:rsid w:val="00717E3F"/>
    <w:rsid w:val="007350BE"/>
    <w:rsid w:val="007401DA"/>
    <w:rsid w:val="00746DC5"/>
    <w:rsid w:val="00747E0E"/>
    <w:rsid w:val="00752604"/>
    <w:rsid w:val="007547FA"/>
    <w:rsid w:val="00755470"/>
    <w:rsid w:val="007559A2"/>
    <w:rsid w:val="007639C8"/>
    <w:rsid w:val="00763E03"/>
    <w:rsid w:val="007665EA"/>
    <w:rsid w:val="00780A98"/>
    <w:rsid w:val="0079286F"/>
    <w:rsid w:val="00793EA2"/>
    <w:rsid w:val="007A05A2"/>
    <w:rsid w:val="007A1F34"/>
    <w:rsid w:val="007A3F4B"/>
    <w:rsid w:val="007A5DEC"/>
    <w:rsid w:val="007B6B31"/>
    <w:rsid w:val="007C37DF"/>
    <w:rsid w:val="00812821"/>
    <w:rsid w:val="008135EA"/>
    <w:rsid w:val="00813FED"/>
    <w:rsid w:val="00820698"/>
    <w:rsid w:val="0083572F"/>
    <w:rsid w:val="00845D53"/>
    <w:rsid w:val="00862E21"/>
    <w:rsid w:val="00870B06"/>
    <w:rsid w:val="008722E4"/>
    <w:rsid w:val="008778E6"/>
    <w:rsid w:val="008872B5"/>
    <w:rsid w:val="00887F7A"/>
    <w:rsid w:val="008905A3"/>
    <w:rsid w:val="00895CDC"/>
    <w:rsid w:val="008966AF"/>
    <w:rsid w:val="00896D88"/>
    <w:rsid w:val="008A0A94"/>
    <w:rsid w:val="008B6466"/>
    <w:rsid w:val="008C0A7B"/>
    <w:rsid w:val="008C60AE"/>
    <w:rsid w:val="008D437E"/>
    <w:rsid w:val="008D6B91"/>
    <w:rsid w:val="008D7874"/>
    <w:rsid w:val="008E0221"/>
    <w:rsid w:val="008E0F0A"/>
    <w:rsid w:val="008E3D10"/>
    <w:rsid w:val="008F4A47"/>
    <w:rsid w:val="00907417"/>
    <w:rsid w:val="00917769"/>
    <w:rsid w:val="00922E3B"/>
    <w:rsid w:val="00931CD7"/>
    <w:rsid w:val="00935543"/>
    <w:rsid w:val="00940401"/>
    <w:rsid w:val="009406B8"/>
    <w:rsid w:val="009433D4"/>
    <w:rsid w:val="0094519E"/>
    <w:rsid w:val="009514BF"/>
    <w:rsid w:val="00956DF4"/>
    <w:rsid w:val="00960697"/>
    <w:rsid w:val="0097157E"/>
    <w:rsid w:val="00974393"/>
    <w:rsid w:val="0098122C"/>
    <w:rsid w:val="009A25D7"/>
    <w:rsid w:val="009A281E"/>
    <w:rsid w:val="009A4BEC"/>
    <w:rsid w:val="009B075C"/>
    <w:rsid w:val="009B3D0A"/>
    <w:rsid w:val="009B3D4D"/>
    <w:rsid w:val="009C63D3"/>
    <w:rsid w:val="009D73B1"/>
    <w:rsid w:val="009E1E91"/>
    <w:rsid w:val="009E779F"/>
    <w:rsid w:val="009F310D"/>
    <w:rsid w:val="00A0046F"/>
    <w:rsid w:val="00A21EBD"/>
    <w:rsid w:val="00A31212"/>
    <w:rsid w:val="00A440D5"/>
    <w:rsid w:val="00A44100"/>
    <w:rsid w:val="00A46AF7"/>
    <w:rsid w:val="00A53984"/>
    <w:rsid w:val="00A636B8"/>
    <w:rsid w:val="00A65017"/>
    <w:rsid w:val="00A65629"/>
    <w:rsid w:val="00A80D46"/>
    <w:rsid w:val="00A85A65"/>
    <w:rsid w:val="00A86CDD"/>
    <w:rsid w:val="00A87D0A"/>
    <w:rsid w:val="00AA7243"/>
    <w:rsid w:val="00AB3A53"/>
    <w:rsid w:val="00AC1235"/>
    <w:rsid w:val="00AC4B31"/>
    <w:rsid w:val="00AC4EA5"/>
    <w:rsid w:val="00AD3F51"/>
    <w:rsid w:val="00AF63CB"/>
    <w:rsid w:val="00B10B0E"/>
    <w:rsid w:val="00B12382"/>
    <w:rsid w:val="00B256D8"/>
    <w:rsid w:val="00B36020"/>
    <w:rsid w:val="00B41478"/>
    <w:rsid w:val="00B45875"/>
    <w:rsid w:val="00B46CB3"/>
    <w:rsid w:val="00B66439"/>
    <w:rsid w:val="00B747FE"/>
    <w:rsid w:val="00B84499"/>
    <w:rsid w:val="00BA0867"/>
    <w:rsid w:val="00BA5FD0"/>
    <w:rsid w:val="00BA70DB"/>
    <w:rsid w:val="00BB36C8"/>
    <w:rsid w:val="00BB36EC"/>
    <w:rsid w:val="00BB6FDC"/>
    <w:rsid w:val="00BC499A"/>
    <w:rsid w:val="00BD28DE"/>
    <w:rsid w:val="00BD2B01"/>
    <w:rsid w:val="00BE0C17"/>
    <w:rsid w:val="00BE33CF"/>
    <w:rsid w:val="00BE4791"/>
    <w:rsid w:val="00BE7BAA"/>
    <w:rsid w:val="00BF0813"/>
    <w:rsid w:val="00BF2ED7"/>
    <w:rsid w:val="00C04150"/>
    <w:rsid w:val="00C060BA"/>
    <w:rsid w:val="00C11498"/>
    <w:rsid w:val="00C1670B"/>
    <w:rsid w:val="00C16DCC"/>
    <w:rsid w:val="00C261B2"/>
    <w:rsid w:val="00C321E1"/>
    <w:rsid w:val="00C34EFB"/>
    <w:rsid w:val="00C42B3A"/>
    <w:rsid w:val="00C728AF"/>
    <w:rsid w:val="00C827CC"/>
    <w:rsid w:val="00C82E4A"/>
    <w:rsid w:val="00C840FD"/>
    <w:rsid w:val="00C93497"/>
    <w:rsid w:val="00C956E9"/>
    <w:rsid w:val="00C96F5F"/>
    <w:rsid w:val="00C979E3"/>
    <w:rsid w:val="00CC22D9"/>
    <w:rsid w:val="00CD530C"/>
    <w:rsid w:val="00CE21BB"/>
    <w:rsid w:val="00CF0C77"/>
    <w:rsid w:val="00CF3F80"/>
    <w:rsid w:val="00CF529F"/>
    <w:rsid w:val="00CF7EE2"/>
    <w:rsid w:val="00D02E01"/>
    <w:rsid w:val="00D03A54"/>
    <w:rsid w:val="00D06E67"/>
    <w:rsid w:val="00D11C0B"/>
    <w:rsid w:val="00D12361"/>
    <w:rsid w:val="00D20860"/>
    <w:rsid w:val="00D42768"/>
    <w:rsid w:val="00D454D0"/>
    <w:rsid w:val="00D605C9"/>
    <w:rsid w:val="00D62F03"/>
    <w:rsid w:val="00D66F8F"/>
    <w:rsid w:val="00D80F35"/>
    <w:rsid w:val="00D86B4A"/>
    <w:rsid w:val="00D92F6E"/>
    <w:rsid w:val="00D96069"/>
    <w:rsid w:val="00DB3003"/>
    <w:rsid w:val="00DB51E8"/>
    <w:rsid w:val="00DB5627"/>
    <w:rsid w:val="00DC1A98"/>
    <w:rsid w:val="00DC1EAB"/>
    <w:rsid w:val="00DC4296"/>
    <w:rsid w:val="00DC62E8"/>
    <w:rsid w:val="00DD4213"/>
    <w:rsid w:val="00DD766B"/>
    <w:rsid w:val="00DE0D3E"/>
    <w:rsid w:val="00DE0E44"/>
    <w:rsid w:val="00DE41DB"/>
    <w:rsid w:val="00E004B2"/>
    <w:rsid w:val="00E12511"/>
    <w:rsid w:val="00E13888"/>
    <w:rsid w:val="00E21FC5"/>
    <w:rsid w:val="00E223F5"/>
    <w:rsid w:val="00E4401F"/>
    <w:rsid w:val="00E45723"/>
    <w:rsid w:val="00E46339"/>
    <w:rsid w:val="00E52A1E"/>
    <w:rsid w:val="00E61AE9"/>
    <w:rsid w:val="00E629C9"/>
    <w:rsid w:val="00E6488B"/>
    <w:rsid w:val="00E71B76"/>
    <w:rsid w:val="00E93A16"/>
    <w:rsid w:val="00E9655A"/>
    <w:rsid w:val="00EC3FEB"/>
    <w:rsid w:val="00ED584D"/>
    <w:rsid w:val="00ED797D"/>
    <w:rsid w:val="00EE02FC"/>
    <w:rsid w:val="00EF09EA"/>
    <w:rsid w:val="00EF69E9"/>
    <w:rsid w:val="00EF7FC8"/>
    <w:rsid w:val="00F21377"/>
    <w:rsid w:val="00F331AF"/>
    <w:rsid w:val="00F4625F"/>
    <w:rsid w:val="00F469ED"/>
    <w:rsid w:val="00F46C59"/>
    <w:rsid w:val="00F904F5"/>
    <w:rsid w:val="00F932D0"/>
    <w:rsid w:val="00F938E0"/>
    <w:rsid w:val="00FA4C50"/>
    <w:rsid w:val="00FB52C0"/>
    <w:rsid w:val="00FE014B"/>
    <w:rsid w:val="00FF0B81"/>
    <w:rsid w:val="00FF5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03A6"/>
  <w15:docId w15:val="{51E8A52E-EC67-4B13-9A1F-95AB22FE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pPr>
      <w:keepNext/>
      <w:keepLines/>
      <w:spacing w:before="480" w:after="120"/>
      <w:outlineLvl w:val="0"/>
    </w:pPr>
    <w:rPr>
      <w:b/>
      <w:sz w:val="48"/>
      <w:szCs w:val="48"/>
    </w:rPr>
  </w:style>
  <w:style w:type="paragraph" w:styleId="Ttulo2">
    <w:name w:val="heading 2"/>
    <w:basedOn w:val="Normal"/>
    <w:next w:val="Normal"/>
    <w:link w:val="Ttulo2Char"/>
    <w:pPr>
      <w:keepNext/>
      <w:keepLines/>
      <w:spacing w:before="360" w:after="80"/>
      <w:outlineLvl w:val="1"/>
    </w:pPr>
    <w:rPr>
      <w:b/>
      <w:sz w:val="36"/>
      <w:szCs w:val="36"/>
    </w:rPr>
  </w:style>
  <w:style w:type="paragraph" w:styleId="Ttulo3">
    <w:name w:val="heading 3"/>
    <w:basedOn w:val="Normal"/>
    <w:next w:val="Normal"/>
    <w:link w:val="Ttulo3Char"/>
    <w:pPr>
      <w:keepNext/>
      <w:keepLines/>
      <w:spacing w:before="280" w:after="80"/>
      <w:outlineLvl w:val="2"/>
    </w:pPr>
    <w:rPr>
      <w:b/>
      <w:sz w:val="28"/>
      <w:szCs w:val="28"/>
    </w:rPr>
  </w:style>
  <w:style w:type="paragraph" w:styleId="Ttulo4">
    <w:name w:val="heading 4"/>
    <w:basedOn w:val="Normal"/>
    <w:next w:val="Normal"/>
    <w:link w:val="Ttulo4Char"/>
    <w:pPr>
      <w:keepNext/>
      <w:keepLines/>
      <w:spacing w:before="240" w:after="40"/>
      <w:outlineLvl w:val="3"/>
    </w:pPr>
    <w:rPr>
      <w:b/>
      <w:sz w:val="24"/>
      <w:szCs w:val="24"/>
    </w:rPr>
  </w:style>
  <w:style w:type="paragraph" w:styleId="Ttulo5">
    <w:name w:val="heading 5"/>
    <w:basedOn w:val="Normal"/>
    <w:next w:val="Normal"/>
    <w:link w:val="Ttulo5Char"/>
    <w:pPr>
      <w:keepNext/>
      <w:keepLines/>
      <w:spacing w:before="220" w:after="40"/>
      <w:outlineLvl w:val="4"/>
    </w:pPr>
    <w:rPr>
      <w:b/>
    </w:rPr>
  </w:style>
  <w:style w:type="paragraph" w:styleId="Ttulo6">
    <w:name w:val="heading 6"/>
    <w:basedOn w:val="Normal"/>
    <w:next w:val="Normal"/>
    <w:link w:val="Ttulo6Char"/>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TtuloChar">
    <w:name w:val="Título Char"/>
    <w:basedOn w:val="Fontepargpadro"/>
    <w:link w:val="Ttul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elacomgrade">
    <w:name w:val="Table Grid"/>
    <w:basedOn w:val="Tabelanormal"/>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har"/>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character" w:styleId="Nmerodelinha">
    <w:name w:val="line number"/>
    <w:basedOn w:val="Fontepargpadro"/>
    <w:uiPriority w:val="99"/>
    <w:semiHidden/>
    <w:unhideWhenUsed/>
  </w:style>
  <w:style w:type="paragraph" w:customStyle="1" w:styleId="Default">
    <w:name w:val="Default"/>
    <w:pPr>
      <w:spacing w:after="0" w:line="240" w:lineRule="auto"/>
    </w:pPr>
    <w:rPr>
      <w:rFonts w:ascii="Constantia" w:hAnsi="Constantia" w:cs="Constantia"/>
      <w:color w:val="000000"/>
      <w:sz w:val="24"/>
      <w:szCs w:val="24"/>
    </w:rPr>
  </w:style>
  <w:style w:type="paragraph" w:styleId="Corpodetexto">
    <w:name w:val="Body Text"/>
    <w:basedOn w:val="Normal"/>
    <w:link w:val="CorpodetextoChar"/>
    <w:uiPriority w:val="99"/>
    <w:pPr>
      <w:spacing w:after="0" w:line="24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NormalWeb">
    <w:name w:val="Normal (Web)"/>
    <w:basedOn w:val="Normal"/>
    <w:uiPriority w:val="99"/>
    <w:unhideWhenUsed/>
    <w:rPr>
      <w:rFonts w:ascii="Times New Roman" w:hAnsi="Times New Roman" w:cs="Times New Roman"/>
      <w:sz w:val="24"/>
      <w:szCs w:val="24"/>
    </w:rPr>
  </w:style>
  <w:style w:type="character" w:styleId="Hyperlink">
    <w:name w:val="Hyperlink"/>
    <w:basedOn w:val="Fontepargpadro"/>
    <w:uiPriority w:val="99"/>
    <w:unhideWhenUsed/>
    <w:rPr>
      <w:color w:val="0000FF" w:themeColor="hyperlink"/>
      <w:u w:val="single"/>
    </w:rPr>
  </w:style>
  <w:style w:type="character" w:customStyle="1" w:styleId="MenoPendente1">
    <w:name w:val="Menção Pendente1"/>
    <w:basedOn w:val="Fontepargpadro"/>
    <w:uiPriority w:val="99"/>
    <w:semiHidden/>
    <w:unhideWhenUsed/>
    <w:rPr>
      <w:color w:val="605E5C"/>
      <w:shd w:val="clear" w:color="auto" w:fill="E1DFDD"/>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Subttulo">
    <w:name w:val="Subtitle"/>
    <w:basedOn w:val="Normal"/>
    <w:next w:val="Normal"/>
    <w:link w:val="SubttuloChar"/>
    <w:pPr>
      <w:keepNext/>
      <w:keepLines/>
      <w:spacing w:before="360" w:after="80"/>
    </w:pPr>
    <w:rPr>
      <w:rFonts w:ascii="Georgia" w:eastAsia="Georgia" w:hAnsi="Georgia" w:cs="Georgia"/>
      <w:i/>
      <w:color w:val="666666"/>
      <w:sz w:val="48"/>
      <w:szCs w:val="48"/>
    </w:rPr>
  </w:style>
  <w:style w:type="character" w:styleId="nfase">
    <w:name w:val="Emphasis"/>
    <w:basedOn w:val="Fontepargpadro"/>
    <w:uiPriority w:val="20"/>
    <w:qFormat/>
    <w:rPr>
      <w:i/>
      <w:iCs/>
    </w:rPr>
  </w:style>
  <w:style w:type="character" w:customStyle="1" w:styleId="MenoPendente2">
    <w:name w:val="Menção Pendente2"/>
    <w:basedOn w:val="Fontepargpadro"/>
    <w:uiPriority w:val="99"/>
    <w:semiHidden/>
    <w:unhideWhenUsed/>
    <w:rsid w:val="0002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3662">
      <w:bodyDiv w:val="1"/>
      <w:marLeft w:val="0"/>
      <w:marRight w:val="0"/>
      <w:marTop w:val="0"/>
      <w:marBottom w:val="0"/>
      <w:divBdr>
        <w:top w:val="none" w:sz="0" w:space="0" w:color="auto"/>
        <w:left w:val="none" w:sz="0" w:space="0" w:color="auto"/>
        <w:bottom w:val="none" w:sz="0" w:space="0" w:color="auto"/>
        <w:right w:val="none" w:sz="0" w:space="0" w:color="auto"/>
      </w:divBdr>
    </w:div>
    <w:div w:id="365720374">
      <w:bodyDiv w:val="1"/>
      <w:marLeft w:val="0"/>
      <w:marRight w:val="0"/>
      <w:marTop w:val="0"/>
      <w:marBottom w:val="0"/>
      <w:divBdr>
        <w:top w:val="none" w:sz="0" w:space="0" w:color="auto"/>
        <w:left w:val="none" w:sz="0" w:space="0" w:color="auto"/>
        <w:bottom w:val="none" w:sz="0" w:space="0" w:color="auto"/>
        <w:right w:val="none" w:sz="0" w:space="0" w:color="auto"/>
      </w:divBdr>
    </w:div>
    <w:div w:id="1050570388">
      <w:bodyDiv w:val="1"/>
      <w:marLeft w:val="0"/>
      <w:marRight w:val="0"/>
      <w:marTop w:val="0"/>
      <w:marBottom w:val="0"/>
      <w:divBdr>
        <w:top w:val="none" w:sz="0" w:space="0" w:color="auto"/>
        <w:left w:val="none" w:sz="0" w:space="0" w:color="auto"/>
        <w:bottom w:val="none" w:sz="0" w:space="0" w:color="auto"/>
        <w:right w:val="none" w:sz="0" w:space="0" w:color="auto"/>
      </w:divBdr>
    </w:div>
    <w:div w:id="1371151144">
      <w:bodyDiv w:val="1"/>
      <w:marLeft w:val="0"/>
      <w:marRight w:val="0"/>
      <w:marTop w:val="0"/>
      <w:marBottom w:val="0"/>
      <w:divBdr>
        <w:top w:val="none" w:sz="0" w:space="0" w:color="auto"/>
        <w:left w:val="none" w:sz="0" w:space="0" w:color="auto"/>
        <w:bottom w:val="none" w:sz="0" w:space="0" w:color="auto"/>
        <w:right w:val="none" w:sz="0" w:space="0" w:color="auto"/>
      </w:divBdr>
    </w:div>
    <w:div w:id="20881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GU37EueO7RSSeTN8gbrVczR6g==">AMUW2mUgAsoT8IiE8bl2MK45QTk4BFs5zbKYg4DSp/V+eD6dFYvvkyyfENBNXLjJ2FCmm98PA4eyjY5ufqA5CCI06G5KPVQN4zRbQLJqdy8KUut9yPA/Y5mAltLPC2db+eFqKpCS4VrS</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0f4049e-aa6f-4779-b314-4e6b53fb6095" xsi:nil="true"/>
    <_Flow_SignoffStatus xmlns="158b3b08-feb8-4691-b254-7880a54c1943" xsi:nil="true"/>
    <_ip_UnifiedCompliancePolicyProperties xmlns="http://schemas.microsoft.com/sharepoint/v3" xsi:nil="true"/>
    <lcf76f155ced4ddcb4097134ff3c332f xmlns="158b3b08-feb8-4691-b254-7880a54c1943">
      <Terms xmlns="http://schemas.microsoft.com/office/infopath/2007/PartnerControls"/>
    </lcf76f155ced4ddcb4097134ff3c332f>
    <Data_x002f_hora xmlns="158b3b08-feb8-4691-b254-7880a54c1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E8A7C508F7943F47A9AE431D27A4AAEA" ma:contentTypeVersion="23" ma:contentTypeDescription="Crie um novo documento." ma:contentTypeScope="" ma:versionID="c6175784fbee8e24dc4a95e76775d268">
  <xsd:schema xmlns:xsd="http://www.w3.org/2001/XMLSchema" xmlns:xs="http://www.w3.org/2001/XMLSchema" xmlns:p="http://schemas.microsoft.com/office/2006/metadata/properties" xmlns:ns1="http://schemas.microsoft.com/sharepoint/v3" xmlns:ns2="158b3b08-feb8-4691-b254-7880a54c1943" xmlns:ns3="e0f4049e-aa6f-4779-b314-4e6b53fb6095" targetNamespace="http://schemas.microsoft.com/office/2006/metadata/properties" ma:root="true" ma:fieldsID="75364aa95f00bee451bfbb71fa97ed74" ns1:_="" ns2:_="" ns3:_="">
    <xsd:import namespace="http://schemas.microsoft.com/sharepoint/v3"/>
    <xsd:import namespace="158b3b08-feb8-4691-b254-7880a54c1943"/>
    <xsd:import namespace="e0f4049e-aa6f-4779-b314-4e6b53fb6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lcf76f155ced4ddcb4097134ff3c332f" minOccurs="0"/>
                <xsd:element ref="ns3:TaxCatchAll" minOccurs="0"/>
                <xsd:element ref="ns2:Data_x002f_hor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edades da Política de Conformidade Unificada" ma:hidden="true" ma:internalName="_ip_UnifiedCompliancePolicyProperties">
      <xsd:simpleType>
        <xsd:restriction base="dms:Note"/>
      </xsd:simpleType>
    </xsd:element>
    <xsd:element name="_ip_UnifiedCompliancePolicyUIAction" ma:index="23"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b3b08-feb8-4691-b254-7880a54c1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tatus de liberação" ma:internalName="Status_x0020_de_x0020_libera_x00e7__x00e3_o">
      <xsd:simpleType>
        <xsd:restriction base="dms:Text"/>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Data_x002f_hora" ma:index="27" nillable="true" ma:displayName="Data/hora" ma:format="DateOnly" ma:internalName="Data_x002f_hora">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4049e-aa6f-4779-b314-4e6b53fb6095"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b0329bcc-346f-4dd5-a5a8-1417da98f914}" ma:internalName="TaxCatchAll" ma:showField="CatchAllData" ma:web="e0f4049e-aa6f-4779-b314-4e6b53fb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95525D-FE41-4BF2-9E1B-75829C032A3E}">
  <ds:schemaRefs>
    <ds:schemaRef ds:uri="http://schemas.microsoft.com/sharepoint/v3/contenttype/forms"/>
  </ds:schemaRefs>
</ds:datastoreItem>
</file>

<file path=customXml/itemProps3.xml><?xml version="1.0" encoding="utf-8"?>
<ds:datastoreItem xmlns:ds="http://schemas.openxmlformats.org/officeDocument/2006/customXml" ds:itemID="{62962F3C-BB35-4C43-9CDB-2C443FC311AC}">
  <ds:schemaRefs>
    <ds:schemaRef ds:uri="http://schemas.openxmlformats.org/officeDocument/2006/bibliography"/>
  </ds:schemaRefs>
</ds:datastoreItem>
</file>

<file path=customXml/itemProps4.xml><?xml version="1.0" encoding="utf-8"?>
<ds:datastoreItem xmlns:ds="http://schemas.openxmlformats.org/officeDocument/2006/customXml" ds:itemID="{A750307A-A009-4EB2-8CDF-7568A3A6946A}">
  <ds:schemaRefs>
    <ds:schemaRef ds:uri="http://schemas.microsoft.com/office/2006/metadata/properties"/>
    <ds:schemaRef ds:uri="http://schemas.microsoft.com/office/infopath/2007/PartnerControls"/>
    <ds:schemaRef ds:uri="http://schemas.microsoft.com/sharepoint/v3"/>
    <ds:schemaRef ds:uri="e0f4049e-aa6f-4779-b314-4e6b53fb6095"/>
    <ds:schemaRef ds:uri="158b3b08-feb8-4691-b254-7880a54c1943"/>
  </ds:schemaRefs>
</ds:datastoreItem>
</file>

<file path=customXml/itemProps5.xml><?xml version="1.0" encoding="utf-8"?>
<ds:datastoreItem xmlns:ds="http://schemas.openxmlformats.org/officeDocument/2006/customXml" ds:itemID="{35730CB5-2DC9-4753-9ADD-CA9ACA928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8b3b08-feb8-4691-b254-7880a54c1943"/>
    <ds:schemaRef ds:uri="e0f4049e-aa6f-4779-b314-4e6b53fb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2955</Words>
  <Characters>15958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Mouser Hebert Pereira Costa</dc:creator>
  <cp:keywords/>
  <dc:description/>
  <cp:lastModifiedBy>Alexandre Cid</cp:lastModifiedBy>
  <cp:revision>20</cp:revision>
  <dcterms:created xsi:type="dcterms:W3CDTF">2025-11-26T18:20:00Z</dcterms:created>
  <dcterms:modified xsi:type="dcterms:W3CDTF">2025-11-26T20:33:00Z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0x010100E8A7C508F7943F47A9AE431D27A4AAEA</vt:lpwstr>
  </property>
</Properties>
</file>