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45AD1" w14:textId="77777777" w:rsidR="00D44D69" w:rsidRDefault="00D44D69" w:rsidP="008C7490">
      <w:pPr>
        <w:spacing w:line="360" w:lineRule="auto"/>
        <w:jc w:val="both"/>
        <w:rPr>
          <w:rFonts w:ascii="Arial" w:hAnsi="Arial" w:cs="Arial"/>
        </w:rPr>
      </w:pPr>
    </w:p>
    <w:p w14:paraId="3223832F" w14:textId="7387F2CB" w:rsidR="008C7490" w:rsidRPr="00E678AB" w:rsidRDefault="000A6F55" w:rsidP="008C749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26ª </w:t>
      </w:r>
      <w:r w:rsidR="00584600">
        <w:rPr>
          <w:rFonts w:ascii="Arial" w:hAnsi="Arial" w:cs="Arial"/>
        </w:rPr>
        <w:t>R</w:t>
      </w:r>
      <w:r w:rsidR="00216A16" w:rsidRPr="00216A16">
        <w:rPr>
          <w:rFonts w:ascii="Arial" w:hAnsi="Arial" w:cs="Arial"/>
        </w:rPr>
        <w:t>EUNIÃO ORDINÁRIA D</w:t>
      </w:r>
      <w:r w:rsidR="00A33430">
        <w:rPr>
          <w:rFonts w:ascii="Arial" w:hAnsi="Arial" w:cs="Arial"/>
        </w:rPr>
        <w:t>O CBH</w:t>
      </w:r>
      <w:r w:rsidR="00877267">
        <w:rPr>
          <w:rFonts w:ascii="Arial" w:hAnsi="Arial" w:cs="Arial"/>
        </w:rPr>
        <w:t xml:space="preserve"> </w:t>
      </w:r>
      <w:r w:rsidR="00584600">
        <w:rPr>
          <w:rFonts w:ascii="Arial" w:hAnsi="Arial" w:cs="Arial"/>
        </w:rPr>
        <w:t>SANTO ANTÔNIO</w:t>
      </w:r>
      <w:r w:rsidR="009B2D64" w:rsidRPr="00160ECF">
        <w:rPr>
          <w:rFonts w:ascii="Arial" w:hAnsi="Arial" w:cs="Arial"/>
        </w:rPr>
        <w:t xml:space="preserve">, realizada no dia </w:t>
      </w:r>
      <w:r w:rsidR="00584600">
        <w:rPr>
          <w:rFonts w:ascii="Arial" w:hAnsi="Arial" w:cs="Arial"/>
        </w:rPr>
        <w:t>18</w:t>
      </w:r>
      <w:r w:rsidR="00A33430">
        <w:rPr>
          <w:rFonts w:ascii="Arial" w:hAnsi="Arial" w:cs="Arial"/>
        </w:rPr>
        <w:t xml:space="preserve"> de março</w:t>
      </w:r>
      <w:r w:rsidR="00411A1C">
        <w:rPr>
          <w:rFonts w:ascii="Arial" w:hAnsi="Arial" w:cs="Arial"/>
        </w:rPr>
        <w:t xml:space="preserve"> de 2025</w:t>
      </w:r>
      <w:r w:rsidR="009B2D64" w:rsidRPr="00160ECF">
        <w:rPr>
          <w:rFonts w:ascii="Arial" w:hAnsi="Arial" w:cs="Arial"/>
        </w:rPr>
        <w:t xml:space="preserve">, às </w:t>
      </w:r>
      <w:r w:rsidR="00A33430">
        <w:rPr>
          <w:rFonts w:ascii="Arial" w:hAnsi="Arial" w:cs="Arial"/>
        </w:rPr>
        <w:t>14h00</w:t>
      </w:r>
      <w:r w:rsidR="009B2D64" w:rsidRPr="00160ECF">
        <w:rPr>
          <w:rFonts w:ascii="Arial" w:hAnsi="Arial" w:cs="Arial"/>
        </w:rPr>
        <w:t xml:space="preserve"> de </w:t>
      </w:r>
      <w:r w:rsidR="00877267">
        <w:rPr>
          <w:rFonts w:ascii="Arial" w:hAnsi="Arial" w:cs="Arial"/>
        </w:rPr>
        <w:t>modo presencial</w:t>
      </w:r>
      <w:r w:rsidR="009B2D64" w:rsidRPr="00160ECF">
        <w:rPr>
          <w:rFonts w:ascii="Arial" w:hAnsi="Arial" w:cs="Arial"/>
        </w:rPr>
        <w:t xml:space="preserve">. </w:t>
      </w:r>
      <w:r w:rsidR="008F1126">
        <w:rPr>
          <w:rFonts w:ascii="Arial" w:hAnsi="Arial" w:cs="Arial"/>
        </w:rPr>
        <w:t xml:space="preserve">Alex </w:t>
      </w:r>
      <w:r w:rsidR="004A5F84">
        <w:rPr>
          <w:rFonts w:ascii="Arial" w:hAnsi="Arial" w:cs="Arial"/>
        </w:rPr>
        <w:t>Cardoso</w:t>
      </w:r>
      <w:r w:rsidR="00011DD2">
        <w:rPr>
          <w:rFonts w:ascii="Arial" w:hAnsi="Arial" w:cs="Arial"/>
        </w:rPr>
        <w:t>,</w:t>
      </w:r>
      <w:r w:rsidR="004A5F84">
        <w:rPr>
          <w:rFonts w:ascii="Arial" w:hAnsi="Arial" w:cs="Arial"/>
        </w:rPr>
        <w:t xml:space="preserve"> </w:t>
      </w:r>
      <w:r w:rsidR="008F1126">
        <w:rPr>
          <w:rFonts w:ascii="Arial" w:hAnsi="Arial" w:cs="Arial"/>
        </w:rPr>
        <w:t xml:space="preserve">da AGEDOCE explica </w:t>
      </w:r>
      <w:r w:rsidR="00BA2EE1">
        <w:rPr>
          <w:rFonts w:ascii="Arial" w:hAnsi="Arial" w:cs="Arial"/>
        </w:rPr>
        <w:t>que o</w:t>
      </w:r>
      <w:r w:rsidR="00E73D4E">
        <w:rPr>
          <w:rFonts w:ascii="Arial" w:hAnsi="Arial" w:cs="Arial"/>
        </w:rPr>
        <w:t>s</w:t>
      </w:r>
      <w:r w:rsidR="00BA2EE1">
        <w:rPr>
          <w:rFonts w:ascii="Arial" w:hAnsi="Arial" w:cs="Arial"/>
        </w:rPr>
        <w:t xml:space="preserve"> edita</w:t>
      </w:r>
      <w:r w:rsidR="00E73D4E">
        <w:rPr>
          <w:rFonts w:ascii="Arial" w:hAnsi="Arial" w:cs="Arial"/>
        </w:rPr>
        <w:t>is</w:t>
      </w:r>
      <w:r w:rsidR="00BA2EE1">
        <w:rPr>
          <w:rFonts w:ascii="Arial" w:hAnsi="Arial" w:cs="Arial"/>
        </w:rPr>
        <w:t xml:space="preserve"> </w:t>
      </w:r>
      <w:r w:rsidR="00894E47">
        <w:rPr>
          <w:rFonts w:ascii="Arial" w:hAnsi="Arial" w:cs="Arial"/>
        </w:rPr>
        <w:t>de chamamento público</w:t>
      </w:r>
      <w:r w:rsidR="00E2423E">
        <w:rPr>
          <w:rFonts w:ascii="Arial" w:hAnsi="Arial" w:cs="Arial"/>
        </w:rPr>
        <w:t xml:space="preserve"> nº 01/2025 </w:t>
      </w:r>
      <w:r w:rsidR="00BA2EE1">
        <w:rPr>
          <w:rFonts w:ascii="Arial" w:hAnsi="Arial" w:cs="Arial"/>
        </w:rPr>
        <w:t>do</w:t>
      </w:r>
      <w:r w:rsidR="008F1126">
        <w:rPr>
          <w:rFonts w:ascii="Arial" w:hAnsi="Arial" w:cs="Arial"/>
        </w:rPr>
        <w:t xml:space="preserve"> PROTATAR</w:t>
      </w:r>
      <w:r w:rsidR="00BA2EE1">
        <w:rPr>
          <w:rFonts w:ascii="Arial" w:hAnsi="Arial" w:cs="Arial"/>
        </w:rPr>
        <w:t xml:space="preserve"> </w:t>
      </w:r>
      <w:r w:rsidR="00E2423E">
        <w:rPr>
          <w:rFonts w:ascii="Arial" w:hAnsi="Arial" w:cs="Arial"/>
        </w:rPr>
        <w:t xml:space="preserve">Obras e </w:t>
      </w:r>
      <w:r w:rsidR="00E73D4E">
        <w:rPr>
          <w:rFonts w:ascii="Arial" w:hAnsi="Arial" w:cs="Arial"/>
        </w:rPr>
        <w:t xml:space="preserve">nº 02/2025 PROTATAR Projetos </w:t>
      </w:r>
      <w:r w:rsidR="00E94FF0">
        <w:rPr>
          <w:rFonts w:ascii="Arial" w:hAnsi="Arial" w:cs="Arial"/>
        </w:rPr>
        <w:t>est</w:t>
      </w:r>
      <w:r w:rsidR="00E73D4E">
        <w:rPr>
          <w:rFonts w:ascii="Arial" w:hAnsi="Arial" w:cs="Arial"/>
        </w:rPr>
        <w:t>ão</w:t>
      </w:r>
      <w:r w:rsidR="00E94FF0">
        <w:rPr>
          <w:rFonts w:ascii="Arial" w:hAnsi="Arial" w:cs="Arial"/>
        </w:rPr>
        <w:t xml:space="preserve"> previsto</w:t>
      </w:r>
      <w:r w:rsidR="00E73D4E">
        <w:rPr>
          <w:rFonts w:ascii="Arial" w:hAnsi="Arial" w:cs="Arial"/>
        </w:rPr>
        <w:t>s</w:t>
      </w:r>
      <w:r w:rsidR="00E94FF0">
        <w:rPr>
          <w:rFonts w:ascii="Arial" w:hAnsi="Arial" w:cs="Arial"/>
        </w:rPr>
        <w:t xml:space="preserve"> para ser</w:t>
      </w:r>
      <w:r w:rsidR="00E73D4E">
        <w:rPr>
          <w:rFonts w:ascii="Arial" w:hAnsi="Arial" w:cs="Arial"/>
        </w:rPr>
        <w:t>em</w:t>
      </w:r>
      <w:r w:rsidR="00E94FF0">
        <w:rPr>
          <w:rFonts w:ascii="Arial" w:hAnsi="Arial" w:cs="Arial"/>
        </w:rPr>
        <w:t xml:space="preserve"> publicado</w:t>
      </w:r>
      <w:r w:rsidR="00E73D4E">
        <w:rPr>
          <w:rFonts w:ascii="Arial" w:hAnsi="Arial" w:cs="Arial"/>
        </w:rPr>
        <w:t>s</w:t>
      </w:r>
      <w:r w:rsidR="00E94FF0">
        <w:rPr>
          <w:rFonts w:ascii="Arial" w:hAnsi="Arial" w:cs="Arial"/>
        </w:rPr>
        <w:t xml:space="preserve"> nos dias 24 a 26 de março </w:t>
      </w:r>
      <w:r w:rsidR="005934A3">
        <w:rPr>
          <w:rFonts w:ascii="Arial" w:hAnsi="Arial" w:cs="Arial"/>
        </w:rPr>
        <w:t>ficando disponível por quarenta e cinco dias</w:t>
      </w:r>
      <w:r w:rsidR="006F28F2">
        <w:rPr>
          <w:rFonts w:ascii="Arial" w:hAnsi="Arial" w:cs="Arial"/>
        </w:rPr>
        <w:t>. T</w:t>
      </w:r>
      <w:r w:rsidR="005F5A8A">
        <w:rPr>
          <w:rFonts w:ascii="Arial" w:hAnsi="Arial" w:cs="Arial"/>
        </w:rPr>
        <w:t>odos os municípios</w:t>
      </w:r>
      <w:r w:rsidR="00932BF2">
        <w:rPr>
          <w:rFonts w:ascii="Arial" w:hAnsi="Arial" w:cs="Arial"/>
        </w:rPr>
        <w:t>,</w:t>
      </w:r>
      <w:r w:rsidR="005F5A8A">
        <w:rPr>
          <w:rFonts w:ascii="Arial" w:hAnsi="Arial" w:cs="Arial"/>
        </w:rPr>
        <w:t xml:space="preserve"> </w:t>
      </w:r>
      <w:r w:rsidR="00E6341A">
        <w:rPr>
          <w:rFonts w:ascii="Arial" w:hAnsi="Arial" w:cs="Arial"/>
        </w:rPr>
        <w:t>da área urbana</w:t>
      </w:r>
      <w:r w:rsidR="00932BF2">
        <w:rPr>
          <w:rFonts w:ascii="Arial" w:hAnsi="Arial" w:cs="Arial"/>
        </w:rPr>
        <w:t>,</w:t>
      </w:r>
      <w:r w:rsidR="00E6341A">
        <w:rPr>
          <w:rFonts w:ascii="Arial" w:hAnsi="Arial" w:cs="Arial"/>
        </w:rPr>
        <w:t xml:space="preserve"> </w:t>
      </w:r>
      <w:r w:rsidR="005F5A8A">
        <w:rPr>
          <w:rFonts w:ascii="Arial" w:hAnsi="Arial" w:cs="Arial"/>
        </w:rPr>
        <w:t>que participam da</w:t>
      </w:r>
      <w:r w:rsidR="000A0DDA">
        <w:rPr>
          <w:rFonts w:ascii="Arial" w:hAnsi="Arial" w:cs="Arial"/>
        </w:rPr>
        <w:t>s</w:t>
      </w:r>
      <w:r w:rsidR="005F5A8A">
        <w:rPr>
          <w:rFonts w:ascii="Arial" w:hAnsi="Arial" w:cs="Arial"/>
        </w:rPr>
        <w:t xml:space="preserve"> </w:t>
      </w:r>
      <w:r w:rsidR="00E6341A">
        <w:rPr>
          <w:rFonts w:ascii="Arial" w:hAnsi="Arial" w:cs="Arial"/>
        </w:rPr>
        <w:t>B</w:t>
      </w:r>
      <w:r w:rsidR="005F5A8A">
        <w:rPr>
          <w:rFonts w:ascii="Arial" w:hAnsi="Arial" w:cs="Arial"/>
        </w:rPr>
        <w:t>acia</w:t>
      </w:r>
      <w:r w:rsidR="000A0DDA">
        <w:rPr>
          <w:rFonts w:ascii="Arial" w:hAnsi="Arial" w:cs="Arial"/>
        </w:rPr>
        <w:t>s</w:t>
      </w:r>
      <w:r w:rsidR="005F5A8A">
        <w:rPr>
          <w:rFonts w:ascii="Arial" w:hAnsi="Arial" w:cs="Arial"/>
        </w:rPr>
        <w:t xml:space="preserve"> </w:t>
      </w:r>
      <w:r w:rsidR="00E6341A">
        <w:rPr>
          <w:rFonts w:ascii="Arial" w:hAnsi="Arial" w:cs="Arial"/>
        </w:rPr>
        <w:t>H</w:t>
      </w:r>
      <w:r w:rsidR="005F5A8A">
        <w:rPr>
          <w:rFonts w:ascii="Arial" w:hAnsi="Arial" w:cs="Arial"/>
        </w:rPr>
        <w:t>idrográfica</w:t>
      </w:r>
      <w:r w:rsidR="000A0DDA">
        <w:rPr>
          <w:rFonts w:ascii="Arial" w:hAnsi="Arial" w:cs="Arial"/>
        </w:rPr>
        <w:t>s</w:t>
      </w:r>
      <w:r w:rsidR="00E94FF0">
        <w:rPr>
          <w:rFonts w:ascii="Arial" w:hAnsi="Arial" w:cs="Arial"/>
        </w:rPr>
        <w:t xml:space="preserve"> </w:t>
      </w:r>
      <w:r w:rsidR="005E5C87">
        <w:rPr>
          <w:rFonts w:ascii="Arial" w:hAnsi="Arial" w:cs="Arial"/>
        </w:rPr>
        <w:t>Piranga, Piracicab</w:t>
      </w:r>
      <w:r w:rsidR="00894E47">
        <w:rPr>
          <w:rFonts w:ascii="Arial" w:hAnsi="Arial" w:cs="Arial"/>
        </w:rPr>
        <w:t xml:space="preserve">a e Sano Antônio </w:t>
      </w:r>
      <w:r w:rsidR="00E94FF0">
        <w:rPr>
          <w:rFonts w:ascii="Arial" w:hAnsi="Arial" w:cs="Arial"/>
        </w:rPr>
        <w:t>podem se inscrever</w:t>
      </w:r>
      <w:r w:rsidR="005E3D01">
        <w:rPr>
          <w:rFonts w:ascii="Arial" w:hAnsi="Arial" w:cs="Arial"/>
        </w:rPr>
        <w:t xml:space="preserve"> </w:t>
      </w:r>
      <w:r w:rsidR="005F019C">
        <w:rPr>
          <w:rFonts w:ascii="Arial" w:hAnsi="Arial" w:cs="Arial"/>
        </w:rPr>
        <w:t>por meio de formulário eletrônico</w:t>
      </w:r>
      <w:r w:rsidR="00520E04">
        <w:rPr>
          <w:rFonts w:ascii="Arial" w:hAnsi="Arial" w:cs="Arial"/>
        </w:rPr>
        <w:t xml:space="preserve"> passando por três fases</w:t>
      </w:r>
      <w:r w:rsidR="00596010">
        <w:rPr>
          <w:rFonts w:ascii="Arial" w:hAnsi="Arial" w:cs="Arial"/>
        </w:rPr>
        <w:t xml:space="preserve"> no PROTATAR OBRAS e duas no PROTATAR PROJETOS</w:t>
      </w:r>
      <w:r w:rsidR="007551C7">
        <w:rPr>
          <w:rFonts w:ascii="Arial" w:hAnsi="Arial" w:cs="Arial"/>
        </w:rPr>
        <w:t>.</w:t>
      </w:r>
      <w:r w:rsidR="00757576">
        <w:rPr>
          <w:rFonts w:ascii="Arial" w:hAnsi="Arial" w:cs="Arial"/>
        </w:rPr>
        <w:t xml:space="preserve"> </w:t>
      </w:r>
      <w:r w:rsidR="004D3780">
        <w:rPr>
          <w:rFonts w:ascii="Arial" w:hAnsi="Arial" w:cs="Arial"/>
        </w:rPr>
        <w:t>Ele se coloca a disposição em nome da AGEDOCE, para esclarecimentos necessários</w:t>
      </w:r>
      <w:r w:rsidR="00574ECB">
        <w:rPr>
          <w:rFonts w:ascii="Arial" w:hAnsi="Arial" w:cs="Arial"/>
        </w:rPr>
        <w:t>.</w:t>
      </w:r>
      <w:r w:rsidR="00113F39">
        <w:rPr>
          <w:rFonts w:ascii="Arial" w:hAnsi="Arial" w:cs="Arial"/>
        </w:rPr>
        <w:t xml:space="preserve"> </w:t>
      </w:r>
      <w:r w:rsidR="00757576">
        <w:rPr>
          <w:rFonts w:ascii="Arial" w:hAnsi="Arial" w:cs="Arial"/>
        </w:rPr>
        <w:t>Diante</w:t>
      </w:r>
      <w:r w:rsidR="00002D3E">
        <w:rPr>
          <w:rFonts w:ascii="Arial" w:hAnsi="Arial" w:cs="Arial"/>
        </w:rPr>
        <w:t xml:space="preserve"> d</w:t>
      </w:r>
      <w:r w:rsidR="00D13893">
        <w:rPr>
          <w:rFonts w:ascii="Arial" w:hAnsi="Arial" w:cs="Arial"/>
        </w:rPr>
        <w:t>a</w:t>
      </w:r>
      <w:r w:rsidR="00002D3E">
        <w:rPr>
          <w:rFonts w:ascii="Arial" w:hAnsi="Arial" w:cs="Arial"/>
        </w:rPr>
        <w:t xml:space="preserve"> </w:t>
      </w:r>
      <w:r w:rsidR="00D13893">
        <w:rPr>
          <w:rFonts w:ascii="Arial" w:hAnsi="Arial" w:cs="Arial"/>
        </w:rPr>
        <w:t>apresentação</w:t>
      </w:r>
      <w:r w:rsidR="00002D3E">
        <w:rPr>
          <w:rFonts w:ascii="Arial" w:hAnsi="Arial" w:cs="Arial"/>
        </w:rPr>
        <w:t>,</w:t>
      </w:r>
      <w:r w:rsidR="002F7FB8" w:rsidRPr="002F7FB8">
        <w:rPr>
          <w:rFonts w:ascii="Arial" w:hAnsi="Arial" w:cs="Arial"/>
        </w:rPr>
        <w:t xml:space="preserve"> </w:t>
      </w:r>
      <w:r w:rsidR="00FB198C" w:rsidRPr="002F7FB8">
        <w:rPr>
          <w:rFonts w:ascii="Arial" w:hAnsi="Arial" w:cs="Arial"/>
        </w:rPr>
        <w:t xml:space="preserve">Juliana </w:t>
      </w:r>
      <w:r w:rsidR="00FB198C" w:rsidRPr="00DA5D4D">
        <w:rPr>
          <w:rFonts w:ascii="Arial" w:hAnsi="Arial" w:cs="Arial"/>
        </w:rPr>
        <w:t>Vilela</w:t>
      </w:r>
      <w:r w:rsidR="00FB198C">
        <w:rPr>
          <w:rFonts w:ascii="Arial" w:hAnsi="Arial" w:cs="Arial"/>
        </w:rPr>
        <w:t xml:space="preserve">, </w:t>
      </w:r>
      <w:r w:rsidR="002F7FB8" w:rsidRPr="002F7FB8">
        <w:rPr>
          <w:rFonts w:ascii="Arial" w:hAnsi="Arial" w:cs="Arial"/>
        </w:rPr>
        <w:t>a analista da AGED</w:t>
      </w:r>
      <w:r w:rsidR="002F7FB8">
        <w:rPr>
          <w:rFonts w:ascii="Arial" w:hAnsi="Arial" w:cs="Arial"/>
        </w:rPr>
        <w:t>OCE</w:t>
      </w:r>
      <w:r w:rsidR="002F7FB8" w:rsidRPr="002F7FB8">
        <w:rPr>
          <w:rFonts w:ascii="Arial" w:hAnsi="Arial" w:cs="Arial"/>
        </w:rPr>
        <w:t xml:space="preserve">, </w:t>
      </w:r>
      <w:r w:rsidR="00D13893">
        <w:rPr>
          <w:rFonts w:ascii="Arial" w:hAnsi="Arial" w:cs="Arial"/>
        </w:rPr>
        <w:t>pergunta se existe alguma dúvida.</w:t>
      </w:r>
      <w:r w:rsidR="007F1BD7">
        <w:rPr>
          <w:rFonts w:ascii="Arial" w:hAnsi="Arial" w:cs="Arial"/>
        </w:rPr>
        <w:t xml:space="preserve"> </w:t>
      </w:r>
      <w:r w:rsidR="00224AE4">
        <w:rPr>
          <w:rFonts w:ascii="Arial" w:hAnsi="Arial" w:cs="Arial"/>
        </w:rPr>
        <w:t xml:space="preserve">Alex </w:t>
      </w:r>
      <w:r w:rsidR="00BE7958">
        <w:rPr>
          <w:rFonts w:ascii="Arial" w:hAnsi="Arial" w:cs="Arial"/>
        </w:rPr>
        <w:t>elucida</w:t>
      </w:r>
      <w:r w:rsidR="00224AE4">
        <w:rPr>
          <w:rFonts w:ascii="Arial" w:hAnsi="Arial" w:cs="Arial"/>
        </w:rPr>
        <w:t xml:space="preserve"> que já houve assinatura simbólica</w:t>
      </w:r>
      <w:r w:rsidR="002D0036">
        <w:rPr>
          <w:rFonts w:ascii="Arial" w:hAnsi="Arial" w:cs="Arial"/>
        </w:rPr>
        <w:t xml:space="preserve"> em relação aos projetos no final do ano de 2024. </w:t>
      </w:r>
      <w:r w:rsidR="00C76B54">
        <w:rPr>
          <w:rFonts w:ascii="Arial" w:hAnsi="Arial" w:cs="Arial"/>
        </w:rPr>
        <w:t>Em relação as adesões</w:t>
      </w:r>
      <w:r w:rsidR="000F0837">
        <w:rPr>
          <w:rFonts w:ascii="Arial" w:hAnsi="Arial" w:cs="Arial"/>
        </w:rPr>
        <w:t xml:space="preserve"> ele esclarece que</w:t>
      </w:r>
      <w:r w:rsidR="00A45E9F">
        <w:rPr>
          <w:rFonts w:ascii="Arial" w:hAnsi="Arial" w:cs="Arial"/>
        </w:rPr>
        <w:t>,</w:t>
      </w:r>
      <w:r w:rsidR="00B00666">
        <w:rPr>
          <w:rFonts w:ascii="Arial" w:hAnsi="Arial" w:cs="Arial"/>
        </w:rPr>
        <w:t xml:space="preserve"> </w:t>
      </w:r>
      <w:r w:rsidR="00A45E9F">
        <w:rPr>
          <w:rFonts w:ascii="Arial" w:hAnsi="Arial" w:cs="Arial"/>
        </w:rPr>
        <w:t xml:space="preserve">a dificuldade </w:t>
      </w:r>
      <w:r w:rsidR="0046303E">
        <w:rPr>
          <w:rFonts w:ascii="Arial" w:hAnsi="Arial" w:cs="Arial"/>
        </w:rPr>
        <w:t xml:space="preserve">é </w:t>
      </w:r>
      <w:r w:rsidR="00082A25">
        <w:rPr>
          <w:rFonts w:ascii="Arial" w:hAnsi="Arial" w:cs="Arial"/>
        </w:rPr>
        <w:t>no sentido de regularização das outorgas</w:t>
      </w:r>
      <w:r w:rsidR="00F42855">
        <w:rPr>
          <w:rFonts w:ascii="Arial" w:hAnsi="Arial" w:cs="Arial"/>
        </w:rPr>
        <w:t xml:space="preserve">, pois dívidas antigas vão para </w:t>
      </w:r>
      <w:r w:rsidR="007776D5">
        <w:rPr>
          <w:rFonts w:ascii="Arial" w:hAnsi="Arial" w:cs="Arial"/>
        </w:rPr>
        <w:t>A</w:t>
      </w:r>
      <w:r w:rsidR="00F07EA0">
        <w:rPr>
          <w:rFonts w:ascii="Arial" w:hAnsi="Arial" w:cs="Arial"/>
        </w:rPr>
        <w:t>dvocacia Geral do Estado de Minas Gerais</w:t>
      </w:r>
      <w:r w:rsidR="006F541D">
        <w:rPr>
          <w:rFonts w:ascii="Arial" w:hAnsi="Arial" w:cs="Arial"/>
        </w:rPr>
        <w:t xml:space="preserve"> </w:t>
      </w:r>
      <w:r w:rsidR="00635C97">
        <w:rPr>
          <w:rFonts w:ascii="Arial" w:hAnsi="Arial" w:cs="Arial"/>
        </w:rPr>
        <w:t>–</w:t>
      </w:r>
      <w:r w:rsidR="00F352E2">
        <w:rPr>
          <w:rFonts w:ascii="Arial" w:hAnsi="Arial" w:cs="Arial"/>
        </w:rPr>
        <w:t xml:space="preserve"> </w:t>
      </w:r>
      <w:r w:rsidR="00635C97">
        <w:rPr>
          <w:rFonts w:ascii="Arial" w:hAnsi="Arial" w:cs="Arial"/>
        </w:rPr>
        <w:t xml:space="preserve">AGE </w:t>
      </w:r>
      <w:r w:rsidR="006F541D">
        <w:rPr>
          <w:rFonts w:ascii="Arial" w:hAnsi="Arial" w:cs="Arial"/>
        </w:rPr>
        <w:t>e precisam ser resolvidas</w:t>
      </w:r>
      <w:r w:rsidR="00572655">
        <w:rPr>
          <w:rFonts w:ascii="Arial" w:hAnsi="Arial" w:cs="Arial"/>
        </w:rPr>
        <w:t xml:space="preserve"> pelo Município.</w:t>
      </w:r>
      <w:r w:rsidR="00FE21DD">
        <w:rPr>
          <w:rFonts w:ascii="Arial" w:hAnsi="Arial" w:cs="Arial"/>
        </w:rPr>
        <w:t xml:space="preserve"> Juliana agradece ao Alex pelos es</w:t>
      </w:r>
      <w:r w:rsidR="00424AA6">
        <w:rPr>
          <w:rFonts w:ascii="Arial" w:hAnsi="Arial" w:cs="Arial"/>
        </w:rPr>
        <w:t>clarecimentos e aos conselheiros pelas deliberações</w:t>
      </w:r>
      <w:r w:rsidR="00CB05EB">
        <w:rPr>
          <w:rFonts w:ascii="Arial" w:hAnsi="Arial" w:cs="Arial"/>
        </w:rPr>
        <w:t>. Prossegue pedindo</w:t>
      </w:r>
      <w:r w:rsidR="00705AA6">
        <w:rPr>
          <w:rFonts w:ascii="Arial" w:hAnsi="Arial" w:cs="Arial"/>
        </w:rPr>
        <w:t xml:space="preserve"> para quem estiver de acordo</w:t>
      </w:r>
      <w:r w:rsidR="00865913">
        <w:rPr>
          <w:rFonts w:ascii="Arial" w:hAnsi="Arial" w:cs="Arial"/>
        </w:rPr>
        <w:t xml:space="preserve"> </w:t>
      </w:r>
      <w:r w:rsidR="00CB05EB">
        <w:rPr>
          <w:rFonts w:ascii="Arial" w:hAnsi="Arial" w:cs="Arial"/>
        </w:rPr>
        <w:t>com a publicação dos</w:t>
      </w:r>
      <w:r w:rsidR="00865913">
        <w:rPr>
          <w:rFonts w:ascii="Arial" w:hAnsi="Arial" w:cs="Arial"/>
        </w:rPr>
        <w:t xml:space="preserve"> editais</w:t>
      </w:r>
      <w:r w:rsidR="00CB05EB">
        <w:rPr>
          <w:rFonts w:ascii="Arial" w:hAnsi="Arial" w:cs="Arial"/>
        </w:rPr>
        <w:t xml:space="preserve"> que se manifestem</w:t>
      </w:r>
      <w:r w:rsidR="00BC6E34">
        <w:rPr>
          <w:rFonts w:ascii="Arial" w:hAnsi="Arial" w:cs="Arial"/>
        </w:rPr>
        <w:t xml:space="preserve"> e s</w:t>
      </w:r>
      <w:r w:rsidR="008D28DB">
        <w:rPr>
          <w:rFonts w:ascii="Arial" w:hAnsi="Arial" w:cs="Arial"/>
        </w:rPr>
        <w:t>em registro de abstenções foi aprovado por unanimidade.</w:t>
      </w:r>
      <w:r w:rsidR="0059082C">
        <w:rPr>
          <w:rFonts w:ascii="Arial" w:hAnsi="Arial" w:cs="Arial"/>
        </w:rPr>
        <w:t xml:space="preserve"> </w:t>
      </w:r>
      <w:r w:rsidR="007D34CD">
        <w:rPr>
          <w:rFonts w:ascii="Arial" w:hAnsi="Arial" w:cs="Arial"/>
        </w:rPr>
        <w:t>Dando prosseguimento a pauta</w:t>
      </w:r>
      <w:r w:rsidR="00913E0D">
        <w:rPr>
          <w:rFonts w:ascii="Arial" w:hAnsi="Arial" w:cs="Arial"/>
        </w:rPr>
        <w:t xml:space="preserve">, Juliana apresentou </w:t>
      </w:r>
      <w:r w:rsidR="00B16DF2">
        <w:rPr>
          <w:rFonts w:ascii="Arial" w:hAnsi="Arial" w:cs="Arial"/>
        </w:rPr>
        <w:t xml:space="preserve">o </w:t>
      </w:r>
      <w:r w:rsidR="00350A50" w:rsidRPr="00CE119A">
        <w:rPr>
          <w:rFonts w:ascii="Arial" w:hAnsi="Arial" w:cs="Arial"/>
        </w:rPr>
        <w:t>Relatório de Implementação do PDRH-Santo Antônio – Biênio 2023/2024</w:t>
      </w:r>
      <w:r w:rsidR="00010C30">
        <w:rPr>
          <w:rFonts w:ascii="Arial" w:hAnsi="Arial" w:cs="Arial"/>
        </w:rPr>
        <w:t xml:space="preserve">. </w:t>
      </w:r>
      <w:r w:rsidR="003C3048">
        <w:rPr>
          <w:rFonts w:ascii="Arial" w:hAnsi="Arial" w:cs="Arial"/>
        </w:rPr>
        <w:t>Alex pede a palavra acrescentando que</w:t>
      </w:r>
      <w:r w:rsidR="00BD0ED5">
        <w:rPr>
          <w:rFonts w:ascii="Arial" w:hAnsi="Arial" w:cs="Arial"/>
        </w:rPr>
        <w:t>,</w:t>
      </w:r>
      <w:r w:rsidR="003C3048">
        <w:rPr>
          <w:rFonts w:ascii="Arial" w:hAnsi="Arial" w:cs="Arial"/>
        </w:rPr>
        <w:t xml:space="preserve"> </w:t>
      </w:r>
      <w:r w:rsidR="001B105D">
        <w:rPr>
          <w:rFonts w:ascii="Arial" w:hAnsi="Arial" w:cs="Arial"/>
        </w:rPr>
        <w:t>o</w:t>
      </w:r>
      <w:r w:rsidR="00C04A9E">
        <w:rPr>
          <w:rFonts w:ascii="Arial" w:hAnsi="Arial" w:cs="Arial"/>
        </w:rPr>
        <w:t xml:space="preserve"> relatório será</w:t>
      </w:r>
      <w:r w:rsidR="001B105D">
        <w:rPr>
          <w:rFonts w:ascii="Arial" w:hAnsi="Arial" w:cs="Arial"/>
        </w:rPr>
        <w:t xml:space="preserve"> apresentado todo início do ano concernente ao </w:t>
      </w:r>
      <w:r w:rsidR="00006C9B">
        <w:rPr>
          <w:rFonts w:ascii="Arial" w:hAnsi="Arial" w:cs="Arial"/>
        </w:rPr>
        <w:t xml:space="preserve">exercício do </w:t>
      </w:r>
      <w:r w:rsidR="001B105D">
        <w:rPr>
          <w:rFonts w:ascii="Arial" w:hAnsi="Arial" w:cs="Arial"/>
        </w:rPr>
        <w:t>ano anterior.</w:t>
      </w:r>
      <w:r w:rsidR="003A62F0">
        <w:rPr>
          <w:rFonts w:ascii="Arial" w:hAnsi="Arial" w:cs="Arial"/>
        </w:rPr>
        <w:t xml:space="preserve"> Juliana agradece </w:t>
      </w:r>
      <w:r w:rsidR="00C61747">
        <w:rPr>
          <w:rFonts w:ascii="Arial" w:hAnsi="Arial" w:cs="Arial"/>
        </w:rPr>
        <w:t xml:space="preserve">a colaboração de Alex e esclarece que </w:t>
      </w:r>
      <w:r w:rsidR="00F64D36">
        <w:rPr>
          <w:rFonts w:ascii="Arial" w:hAnsi="Arial" w:cs="Arial"/>
        </w:rPr>
        <w:t>o detalhamento do relatório</w:t>
      </w:r>
      <w:r w:rsidR="00705FAC">
        <w:rPr>
          <w:rFonts w:ascii="Arial" w:hAnsi="Arial" w:cs="Arial"/>
        </w:rPr>
        <w:t xml:space="preserve"> </w:t>
      </w:r>
      <w:r w:rsidR="00687EC7">
        <w:rPr>
          <w:rFonts w:ascii="Arial" w:hAnsi="Arial" w:cs="Arial"/>
        </w:rPr>
        <w:t>está</w:t>
      </w:r>
      <w:r w:rsidR="00705FAC">
        <w:rPr>
          <w:rFonts w:ascii="Arial" w:hAnsi="Arial" w:cs="Arial"/>
        </w:rPr>
        <w:t xml:space="preserve"> </w:t>
      </w:r>
      <w:r w:rsidR="0096635A">
        <w:rPr>
          <w:rFonts w:ascii="Arial" w:hAnsi="Arial" w:cs="Arial"/>
        </w:rPr>
        <w:t>disponível</w:t>
      </w:r>
      <w:r w:rsidR="00E86A10">
        <w:rPr>
          <w:rFonts w:ascii="Arial" w:hAnsi="Arial" w:cs="Arial"/>
        </w:rPr>
        <w:t xml:space="preserve"> juntamente com as convocações</w:t>
      </w:r>
      <w:r w:rsidR="0096635A">
        <w:rPr>
          <w:rFonts w:ascii="Arial" w:hAnsi="Arial" w:cs="Arial"/>
        </w:rPr>
        <w:t>, contendo todas as informações.</w:t>
      </w:r>
      <w:r w:rsidR="00D22BCD">
        <w:rPr>
          <w:rFonts w:ascii="Arial" w:hAnsi="Arial" w:cs="Arial"/>
        </w:rPr>
        <w:t xml:space="preserve"> </w:t>
      </w:r>
      <w:r w:rsidR="00874E6D">
        <w:rPr>
          <w:rFonts w:ascii="Arial" w:hAnsi="Arial" w:cs="Arial"/>
        </w:rPr>
        <w:t xml:space="preserve">Ela se colocou a disposição em nome da AGEDOCE. </w:t>
      </w:r>
      <w:r w:rsidR="00885DA3">
        <w:rPr>
          <w:rFonts w:ascii="Arial" w:hAnsi="Arial" w:cs="Arial"/>
        </w:rPr>
        <w:t xml:space="preserve">Alex enfatiza </w:t>
      </w:r>
      <w:r w:rsidR="00C17010">
        <w:rPr>
          <w:rFonts w:ascii="Arial" w:hAnsi="Arial" w:cs="Arial"/>
        </w:rPr>
        <w:t>analisar o exemplo do plano de 2010</w:t>
      </w:r>
      <w:r w:rsidR="00346919">
        <w:rPr>
          <w:rFonts w:ascii="Arial" w:hAnsi="Arial" w:cs="Arial"/>
        </w:rPr>
        <w:t xml:space="preserve"> com o de 2023</w:t>
      </w:r>
      <w:r w:rsidR="00AD6CB4">
        <w:rPr>
          <w:rFonts w:ascii="Arial" w:hAnsi="Arial" w:cs="Arial"/>
        </w:rPr>
        <w:t>,</w:t>
      </w:r>
      <w:r w:rsidR="004B59F8">
        <w:rPr>
          <w:rFonts w:ascii="Arial" w:hAnsi="Arial" w:cs="Arial"/>
        </w:rPr>
        <w:t xml:space="preserve"> </w:t>
      </w:r>
      <w:r w:rsidR="00681872">
        <w:rPr>
          <w:rFonts w:ascii="Arial" w:hAnsi="Arial" w:cs="Arial"/>
        </w:rPr>
        <w:t xml:space="preserve">existem </w:t>
      </w:r>
      <w:r w:rsidR="00B96AB9">
        <w:rPr>
          <w:rFonts w:ascii="Arial" w:hAnsi="Arial" w:cs="Arial"/>
        </w:rPr>
        <w:t xml:space="preserve">ações que não são responsabilidades do CBH-Santo </w:t>
      </w:r>
      <w:r w:rsidR="00334874">
        <w:rPr>
          <w:rFonts w:ascii="Arial" w:hAnsi="Arial" w:cs="Arial"/>
        </w:rPr>
        <w:t>Antônio,</w:t>
      </w:r>
      <w:r w:rsidR="00B96AB9">
        <w:rPr>
          <w:rFonts w:ascii="Arial" w:hAnsi="Arial" w:cs="Arial"/>
        </w:rPr>
        <w:t xml:space="preserve"> mas precisam </w:t>
      </w:r>
      <w:r w:rsidR="00AD6CB4">
        <w:rPr>
          <w:rFonts w:ascii="Arial" w:hAnsi="Arial" w:cs="Arial"/>
        </w:rPr>
        <w:t>ser acompanhadas</w:t>
      </w:r>
      <w:r w:rsidR="00D71844">
        <w:rPr>
          <w:rFonts w:ascii="Arial" w:hAnsi="Arial" w:cs="Arial"/>
        </w:rPr>
        <w:t>.</w:t>
      </w:r>
      <w:r w:rsidR="00D66567">
        <w:rPr>
          <w:rFonts w:ascii="Arial" w:hAnsi="Arial" w:cs="Arial"/>
        </w:rPr>
        <w:t xml:space="preserve"> Prosseguindo, Juliana</w:t>
      </w:r>
      <w:r w:rsidR="00EE55F3">
        <w:rPr>
          <w:rFonts w:ascii="Arial" w:hAnsi="Arial" w:cs="Arial"/>
        </w:rPr>
        <w:t xml:space="preserve"> </w:t>
      </w:r>
      <w:r w:rsidR="00444E8B">
        <w:rPr>
          <w:rFonts w:ascii="Arial" w:hAnsi="Arial" w:cs="Arial"/>
        </w:rPr>
        <w:t>informa que Alex vai apresentar</w:t>
      </w:r>
      <w:r w:rsidR="00924F12">
        <w:rPr>
          <w:rFonts w:ascii="Arial" w:hAnsi="Arial" w:cs="Arial"/>
        </w:rPr>
        <w:t xml:space="preserve"> os relatórios de execução</w:t>
      </w:r>
      <w:r w:rsidR="000C0F93">
        <w:rPr>
          <w:rFonts w:ascii="Arial" w:hAnsi="Arial" w:cs="Arial"/>
        </w:rPr>
        <w:t xml:space="preserve"> do Plano de Aplicação Plurianual</w:t>
      </w:r>
      <w:r w:rsidR="003D27BB">
        <w:rPr>
          <w:rFonts w:ascii="Arial" w:hAnsi="Arial" w:cs="Arial"/>
        </w:rPr>
        <w:t xml:space="preserve"> </w:t>
      </w:r>
      <w:r w:rsidR="0015039B">
        <w:rPr>
          <w:rFonts w:ascii="Arial" w:hAnsi="Arial" w:cs="Arial"/>
        </w:rPr>
        <w:t>–</w:t>
      </w:r>
      <w:r w:rsidR="009349CB">
        <w:rPr>
          <w:rFonts w:ascii="Arial" w:hAnsi="Arial" w:cs="Arial"/>
        </w:rPr>
        <w:t xml:space="preserve"> </w:t>
      </w:r>
      <w:r w:rsidR="003D27BB">
        <w:rPr>
          <w:rFonts w:ascii="Arial" w:hAnsi="Arial" w:cs="Arial"/>
        </w:rPr>
        <w:t>PAP</w:t>
      </w:r>
      <w:r w:rsidR="0015039B">
        <w:rPr>
          <w:rFonts w:ascii="Arial" w:hAnsi="Arial" w:cs="Arial"/>
        </w:rPr>
        <w:t xml:space="preserve"> sobre recursos de investimentos</w:t>
      </w:r>
      <w:r w:rsidR="009A3ACD">
        <w:rPr>
          <w:rFonts w:ascii="Arial" w:hAnsi="Arial" w:cs="Arial"/>
        </w:rPr>
        <w:t xml:space="preserve"> e Plano Orçamentário Anual – POA </w:t>
      </w:r>
      <w:r w:rsidR="00285829">
        <w:rPr>
          <w:rFonts w:ascii="Arial" w:hAnsi="Arial" w:cs="Arial"/>
        </w:rPr>
        <w:t>que se refere aos recursos de custeio relacionados ao exercício de 2024.</w:t>
      </w:r>
      <w:r w:rsidR="00431B37">
        <w:rPr>
          <w:rFonts w:ascii="Arial" w:hAnsi="Arial" w:cs="Arial"/>
        </w:rPr>
        <w:t xml:space="preserve"> Ele esclarece</w:t>
      </w:r>
      <w:r w:rsidR="008335A3">
        <w:rPr>
          <w:rFonts w:ascii="Arial" w:hAnsi="Arial" w:cs="Arial"/>
        </w:rPr>
        <w:t xml:space="preserve"> </w:t>
      </w:r>
      <w:r w:rsidR="00431B37">
        <w:rPr>
          <w:rFonts w:ascii="Arial" w:hAnsi="Arial" w:cs="Arial"/>
        </w:rPr>
        <w:t>que n</w:t>
      </w:r>
      <w:r w:rsidR="00511B8B">
        <w:rPr>
          <w:rFonts w:ascii="Arial" w:hAnsi="Arial" w:cs="Arial"/>
        </w:rPr>
        <w:t xml:space="preserve">o site do comitê </w:t>
      </w:r>
      <w:r w:rsidR="0082228A">
        <w:rPr>
          <w:rFonts w:ascii="Arial" w:hAnsi="Arial" w:cs="Arial"/>
        </w:rPr>
        <w:t>são</w:t>
      </w:r>
      <w:r w:rsidR="00511B8B">
        <w:rPr>
          <w:rFonts w:ascii="Arial" w:hAnsi="Arial" w:cs="Arial"/>
        </w:rPr>
        <w:t xml:space="preserve"> publicad</w:t>
      </w:r>
      <w:r w:rsidR="00431B37">
        <w:rPr>
          <w:rFonts w:ascii="Arial" w:hAnsi="Arial" w:cs="Arial"/>
        </w:rPr>
        <w:t>as</w:t>
      </w:r>
      <w:r w:rsidR="008335A3">
        <w:rPr>
          <w:rFonts w:ascii="Arial" w:hAnsi="Arial" w:cs="Arial"/>
        </w:rPr>
        <w:t xml:space="preserve"> todas as informações </w:t>
      </w:r>
      <w:r w:rsidR="00431B37">
        <w:rPr>
          <w:rFonts w:ascii="Arial" w:hAnsi="Arial" w:cs="Arial"/>
        </w:rPr>
        <w:t>detalhadas</w:t>
      </w:r>
      <w:r w:rsidR="00FA5EC2">
        <w:rPr>
          <w:rFonts w:ascii="Arial" w:hAnsi="Arial" w:cs="Arial"/>
        </w:rPr>
        <w:t xml:space="preserve"> e </w:t>
      </w:r>
      <w:r w:rsidR="00FA5EC2">
        <w:rPr>
          <w:rFonts w:ascii="Arial" w:hAnsi="Arial" w:cs="Arial"/>
        </w:rPr>
        <w:lastRenderedPageBreak/>
        <w:t>trimestralmente no site da AGEDOCE</w:t>
      </w:r>
      <w:r w:rsidR="0082228A">
        <w:rPr>
          <w:rFonts w:ascii="Arial" w:hAnsi="Arial" w:cs="Arial"/>
        </w:rPr>
        <w:t>.</w:t>
      </w:r>
      <w:r w:rsidR="005203E9">
        <w:rPr>
          <w:rFonts w:ascii="Arial" w:hAnsi="Arial" w:cs="Arial"/>
        </w:rPr>
        <w:t xml:space="preserve"> Agradece</w:t>
      </w:r>
      <w:r w:rsidR="007534B2">
        <w:rPr>
          <w:rFonts w:ascii="Arial" w:hAnsi="Arial" w:cs="Arial"/>
        </w:rPr>
        <w:t xml:space="preserve"> a atenção colocando-se a disposição</w:t>
      </w:r>
      <w:r w:rsidR="00803017">
        <w:rPr>
          <w:rFonts w:ascii="Arial" w:hAnsi="Arial" w:cs="Arial"/>
        </w:rPr>
        <w:t>.</w:t>
      </w:r>
      <w:r w:rsidR="001C4FCC">
        <w:rPr>
          <w:rFonts w:ascii="Arial" w:hAnsi="Arial" w:cs="Arial"/>
        </w:rPr>
        <w:t xml:space="preserve"> J</w:t>
      </w:r>
      <w:r w:rsidR="008443B9">
        <w:rPr>
          <w:rFonts w:ascii="Arial" w:hAnsi="Arial" w:cs="Arial"/>
        </w:rPr>
        <w:t xml:space="preserve">uliana </w:t>
      </w:r>
      <w:r w:rsidR="00B45D58">
        <w:rPr>
          <w:rFonts w:ascii="Arial" w:hAnsi="Arial" w:cs="Arial"/>
        </w:rPr>
        <w:t xml:space="preserve">apresenta o </w:t>
      </w:r>
      <w:r w:rsidR="008443B9">
        <w:rPr>
          <w:rFonts w:ascii="Arial" w:hAnsi="Arial" w:cs="Arial"/>
        </w:rPr>
        <w:t>relatório institucional</w:t>
      </w:r>
      <w:r w:rsidR="00B45D58">
        <w:rPr>
          <w:rFonts w:ascii="Arial" w:hAnsi="Arial" w:cs="Arial"/>
        </w:rPr>
        <w:t xml:space="preserve"> do comitê em </w:t>
      </w:r>
      <w:r w:rsidR="00B134E9">
        <w:rPr>
          <w:rFonts w:ascii="Arial" w:hAnsi="Arial" w:cs="Arial"/>
        </w:rPr>
        <w:t>todas as suas ins</w:t>
      </w:r>
      <w:r w:rsidR="00AE2FEF">
        <w:rPr>
          <w:rFonts w:ascii="Arial" w:hAnsi="Arial" w:cs="Arial"/>
        </w:rPr>
        <w:t xml:space="preserve">tâncias com </w:t>
      </w:r>
      <w:r w:rsidR="00B45D58">
        <w:rPr>
          <w:rFonts w:ascii="Arial" w:hAnsi="Arial" w:cs="Arial"/>
        </w:rPr>
        <w:t>relação ao ano de 2024</w:t>
      </w:r>
      <w:r w:rsidR="00AE2FEF">
        <w:rPr>
          <w:rFonts w:ascii="Arial" w:hAnsi="Arial" w:cs="Arial"/>
        </w:rPr>
        <w:t>,</w:t>
      </w:r>
      <w:r w:rsidR="004946AB">
        <w:rPr>
          <w:rFonts w:ascii="Arial" w:hAnsi="Arial" w:cs="Arial"/>
        </w:rPr>
        <w:t xml:space="preserve"> tendo ponto</w:t>
      </w:r>
      <w:r w:rsidR="009F49EB">
        <w:rPr>
          <w:rFonts w:ascii="Arial" w:hAnsi="Arial" w:cs="Arial"/>
        </w:rPr>
        <w:t>s</w:t>
      </w:r>
      <w:r w:rsidR="004946AB">
        <w:rPr>
          <w:rFonts w:ascii="Arial" w:hAnsi="Arial" w:cs="Arial"/>
        </w:rPr>
        <w:t xml:space="preserve"> pos</w:t>
      </w:r>
      <w:r w:rsidR="009114FD">
        <w:rPr>
          <w:rFonts w:ascii="Arial" w:hAnsi="Arial" w:cs="Arial"/>
        </w:rPr>
        <w:t>itivo</w:t>
      </w:r>
      <w:r w:rsidR="009F49EB">
        <w:rPr>
          <w:rFonts w:ascii="Arial" w:hAnsi="Arial" w:cs="Arial"/>
        </w:rPr>
        <w:t>s.</w:t>
      </w:r>
      <w:r w:rsidR="001C4FCC">
        <w:rPr>
          <w:rFonts w:ascii="Arial" w:hAnsi="Arial" w:cs="Arial"/>
        </w:rPr>
        <w:t xml:space="preserve"> </w:t>
      </w:r>
      <w:r w:rsidR="000715E3">
        <w:rPr>
          <w:rFonts w:ascii="Arial" w:hAnsi="Arial" w:cs="Arial"/>
        </w:rPr>
        <w:t xml:space="preserve">Alex conta o apoio de todos </w:t>
      </w:r>
      <w:r w:rsidR="00C03023">
        <w:rPr>
          <w:rFonts w:ascii="Arial" w:hAnsi="Arial" w:cs="Arial"/>
        </w:rPr>
        <w:t xml:space="preserve">para avançar para o próximo ciclo </w:t>
      </w:r>
      <w:r w:rsidR="000715E3">
        <w:rPr>
          <w:rFonts w:ascii="Arial" w:hAnsi="Arial" w:cs="Arial"/>
        </w:rPr>
        <w:t xml:space="preserve">pois </w:t>
      </w:r>
      <w:r w:rsidR="00DF76EB">
        <w:rPr>
          <w:rFonts w:ascii="Arial" w:hAnsi="Arial" w:cs="Arial"/>
        </w:rPr>
        <w:t>haverá</w:t>
      </w:r>
      <w:r w:rsidR="000715E3">
        <w:rPr>
          <w:rFonts w:ascii="Arial" w:hAnsi="Arial" w:cs="Arial"/>
        </w:rPr>
        <w:t xml:space="preserve"> muitos desafios. </w:t>
      </w:r>
      <w:r w:rsidR="00D67BCC">
        <w:rPr>
          <w:rFonts w:ascii="Arial" w:hAnsi="Arial" w:cs="Arial"/>
        </w:rPr>
        <w:t xml:space="preserve">Flamínio </w:t>
      </w:r>
      <w:r w:rsidR="009652A8">
        <w:rPr>
          <w:rFonts w:ascii="Arial" w:hAnsi="Arial" w:cs="Arial"/>
        </w:rPr>
        <w:t xml:space="preserve">representante CBHDoce </w:t>
      </w:r>
      <w:r w:rsidR="009E5A9D">
        <w:rPr>
          <w:rFonts w:ascii="Arial" w:hAnsi="Arial" w:cs="Arial"/>
        </w:rPr>
        <w:t>informa</w:t>
      </w:r>
      <w:r w:rsidR="00C50FED">
        <w:rPr>
          <w:rFonts w:ascii="Arial" w:hAnsi="Arial" w:cs="Arial"/>
        </w:rPr>
        <w:t xml:space="preserve"> que na última </w:t>
      </w:r>
      <w:r w:rsidR="00954765">
        <w:rPr>
          <w:rFonts w:ascii="Arial" w:hAnsi="Arial" w:cs="Arial"/>
        </w:rPr>
        <w:t>reunião foi</w:t>
      </w:r>
      <w:r w:rsidR="005A34C3">
        <w:rPr>
          <w:rFonts w:ascii="Arial" w:hAnsi="Arial" w:cs="Arial"/>
        </w:rPr>
        <w:t xml:space="preserve"> aprovado </w:t>
      </w:r>
      <w:r w:rsidR="00954765">
        <w:rPr>
          <w:rFonts w:ascii="Arial" w:hAnsi="Arial" w:cs="Arial"/>
        </w:rPr>
        <w:t xml:space="preserve">por unanimidade </w:t>
      </w:r>
      <w:r w:rsidR="008A1F95">
        <w:rPr>
          <w:rFonts w:ascii="Arial" w:hAnsi="Arial" w:cs="Arial"/>
        </w:rPr>
        <w:t xml:space="preserve">a prorrogação do contrato </w:t>
      </w:r>
      <w:r w:rsidR="008F30B3">
        <w:rPr>
          <w:rFonts w:ascii="Arial" w:hAnsi="Arial" w:cs="Arial"/>
        </w:rPr>
        <w:t>com a AGEVAP</w:t>
      </w:r>
      <w:r w:rsidR="00C81D93">
        <w:rPr>
          <w:rFonts w:ascii="Arial" w:hAnsi="Arial" w:cs="Arial"/>
        </w:rPr>
        <w:t xml:space="preserve"> </w:t>
      </w:r>
      <w:r w:rsidR="00A45CAB">
        <w:rPr>
          <w:rFonts w:ascii="Arial" w:hAnsi="Arial" w:cs="Arial"/>
        </w:rPr>
        <w:t>que será tramitado e colocado na pauta da próxima reunião</w:t>
      </w:r>
      <w:r w:rsidR="005518BD">
        <w:rPr>
          <w:rFonts w:ascii="Arial" w:hAnsi="Arial" w:cs="Arial"/>
        </w:rPr>
        <w:t xml:space="preserve"> do CNRH e dos comitê</w:t>
      </w:r>
      <w:r w:rsidR="00954765">
        <w:rPr>
          <w:rFonts w:ascii="Arial" w:hAnsi="Arial" w:cs="Arial"/>
        </w:rPr>
        <w:t>s afluentes</w:t>
      </w:r>
      <w:r w:rsidR="00A45CAB">
        <w:rPr>
          <w:rFonts w:ascii="Arial" w:hAnsi="Arial" w:cs="Arial"/>
        </w:rPr>
        <w:t>.</w:t>
      </w:r>
      <w:r w:rsidR="0020729E">
        <w:rPr>
          <w:rFonts w:ascii="Arial" w:hAnsi="Arial" w:cs="Arial"/>
        </w:rPr>
        <w:t xml:space="preserve"> </w:t>
      </w:r>
      <w:r w:rsidR="00062146">
        <w:rPr>
          <w:rFonts w:ascii="Arial" w:hAnsi="Arial" w:cs="Arial"/>
        </w:rPr>
        <w:t>E que a ANA vai apresentar um programa de educação ambiental</w:t>
      </w:r>
      <w:r w:rsidR="00A928CA">
        <w:rPr>
          <w:rFonts w:ascii="Arial" w:hAnsi="Arial" w:cs="Arial"/>
        </w:rPr>
        <w:t xml:space="preserve"> </w:t>
      </w:r>
      <w:r w:rsidR="001D03AE">
        <w:rPr>
          <w:rFonts w:ascii="Arial" w:hAnsi="Arial" w:cs="Arial"/>
        </w:rPr>
        <w:t>no qual todos estão aguardando. L</w:t>
      </w:r>
      <w:r w:rsidR="00A928CA">
        <w:rPr>
          <w:rFonts w:ascii="Arial" w:hAnsi="Arial" w:cs="Arial"/>
        </w:rPr>
        <w:t xml:space="preserve">embra </w:t>
      </w:r>
      <w:r w:rsidR="001D03AE">
        <w:rPr>
          <w:rFonts w:ascii="Arial" w:hAnsi="Arial" w:cs="Arial"/>
        </w:rPr>
        <w:t>também d</w:t>
      </w:r>
      <w:r w:rsidR="00A928CA">
        <w:rPr>
          <w:rFonts w:ascii="Arial" w:hAnsi="Arial" w:cs="Arial"/>
        </w:rPr>
        <w:t>o encontro de integração no</w:t>
      </w:r>
      <w:r w:rsidR="00635380">
        <w:rPr>
          <w:rFonts w:ascii="Arial" w:hAnsi="Arial" w:cs="Arial"/>
        </w:rPr>
        <w:t xml:space="preserve">s dias 12, 13 e 14 do </w:t>
      </w:r>
      <w:r w:rsidR="00A928CA">
        <w:rPr>
          <w:rFonts w:ascii="Arial" w:hAnsi="Arial" w:cs="Arial"/>
        </w:rPr>
        <w:t>mês de maio</w:t>
      </w:r>
      <w:r w:rsidR="001300B9">
        <w:rPr>
          <w:rFonts w:ascii="Arial" w:hAnsi="Arial" w:cs="Arial"/>
        </w:rPr>
        <w:t xml:space="preserve"> na cidade de Colatina. </w:t>
      </w:r>
      <w:r w:rsidR="00B93AEE">
        <w:rPr>
          <w:rFonts w:ascii="Arial" w:hAnsi="Arial" w:cs="Arial"/>
        </w:rPr>
        <w:t>J</w:t>
      </w:r>
      <w:r w:rsidR="003A08C1">
        <w:rPr>
          <w:rFonts w:ascii="Arial" w:hAnsi="Arial" w:cs="Arial"/>
        </w:rPr>
        <w:t>uliana</w:t>
      </w:r>
      <w:r w:rsidR="00076786">
        <w:rPr>
          <w:rFonts w:ascii="Arial" w:hAnsi="Arial" w:cs="Arial"/>
        </w:rPr>
        <w:t xml:space="preserve"> </w:t>
      </w:r>
      <w:r w:rsidR="00B93AEE">
        <w:rPr>
          <w:rFonts w:ascii="Arial" w:hAnsi="Arial" w:cs="Arial"/>
        </w:rPr>
        <w:t>pergunta aos conselheiros se estão de acordo com o relatório apresentado</w:t>
      </w:r>
      <w:r w:rsidR="00F8464A">
        <w:rPr>
          <w:rFonts w:ascii="Arial" w:hAnsi="Arial" w:cs="Arial"/>
        </w:rPr>
        <w:t>, o IGAM pede abstenção</w:t>
      </w:r>
      <w:r w:rsidR="00E57301">
        <w:rPr>
          <w:rFonts w:ascii="Arial" w:hAnsi="Arial" w:cs="Arial"/>
        </w:rPr>
        <w:t>. Gisleno</w:t>
      </w:r>
      <w:r w:rsidR="00534A38">
        <w:rPr>
          <w:rFonts w:ascii="Arial" w:hAnsi="Arial" w:cs="Arial"/>
        </w:rPr>
        <w:t xml:space="preserve"> incentiva</w:t>
      </w:r>
      <w:r w:rsidR="00C24248">
        <w:rPr>
          <w:rFonts w:ascii="Arial" w:hAnsi="Arial" w:cs="Arial"/>
        </w:rPr>
        <w:t xml:space="preserve"> a participação de todos </w:t>
      </w:r>
      <w:r w:rsidR="00DB16E0">
        <w:rPr>
          <w:rFonts w:ascii="Arial" w:hAnsi="Arial" w:cs="Arial"/>
        </w:rPr>
        <w:t xml:space="preserve">os conselheiros </w:t>
      </w:r>
      <w:r w:rsidR="00C24248">
        <w:rPr>
          <w:rFonts w:ascii="Arial" w:hAnsi="Arial" w:cs="Arial"/>
        </w:rPr>
        <w:t>nas reuniões.</w:t>
      </w:r>
      <w:r w:rsidR="00E57301">
        <w:rPr>
          <w:rFonts w:ascii="Arial" w:hAnsi="Arial" w:cs="Arial"/>
        </w:rPr>
        <w:t xml:space="preserve"> </w:t>
      </w:r>
      <w:r w:rsidR="006858AE">
        <w:rPr>
          <w:rFonts w:ascii="Arial" w:hAnsi="Arial" w:cs="Arial"/>
        </w:rPr>
        <w:t>S</w:t>
      </w:r>
      <w:r w:rsidR="00E57301">
        <w:rPr>
          <w:rFonts w:ascii="Arial" w:hAnsi="Arial" w:cs="Arial"/>
        </w:rPr>
        <w:t xml:space="preserve">em mais </w:t>
      </w:r>
      <w:r w:rsidR="00F15F33">
        <w:rPr>
          <w:rFonts w:ascii="Arial" w:hAnsi="Arial" w:cs="Arial"/>
        </w:rPr>
        <w:t xml:space="preserve">pronunciamentos, Juliana </w:t>
      </w:r>
      <w:r w:rsidR="00076786">
        <w:rPr>
          <w:rFonts w:ascii="Arial" w:hAnsi="Arial" w:cs="Arial"/>
        </w:rPr>
        <w:t>passa para os assuntos gerais</w:t>
      </w:r>
      <w:r w:rsidR="00B30752">
        <w:rPr>
          <w:rFonts w:ascii="Arial" w:hAnsi="Arial" w:cs="Arial"/>
        </w:rPr>
        <w:t xml:space="preserve"> </w:t>
      </w:r>
      <w:r w:rsidR="00D553DC">
        <w:rPr>
          <w:rFonts w:ascii="Arial" w:hAnsi="Arial" w:cs="Arial"/>
        </w:rPr>
        <w:t xml:space="preserve">esclarecendo que o IGAM </w:t>
      </w:r>
      <w:r w:rsidR="00387EC0">
        <w:rPr>
          <w:rFonts w:ascii="Arial" w:hAnsi="Arial" w:cs="Arial"/>
        </w:rPr>
        <w:t xml:space="preserve">pediu para </w:t>
      </w:r>
      <w:r w:rsidR="003E338F">
        <w:rPr>
          <w:rFonts w:ascii="Arial" w:hAnsi="Arial" w:cs="Arial"/>
        </w:rPr>
        <w:t xml:space="preserve">montar uma comissão eleitoral para conduzir o processo complementar de formação </w:t>
      </w:r>
      <w:r w:rsidR="00715516">
        <w:rPr>
          <w:rFonts w:ascii="Arial" w:hAnsi="Arial" w:cs="Arial"/>
        </w:rPr>
        <w:t>para</w:t>
      </w:r>
      <w:r w:rsidR="003E338F">
        <w:rPr>
          <w:rFonts w:ascii="Arial" w:hAnsi="Arial" w:cs="Arial"/>
        </w:rPr>
        <w:t xml:space="preserve"> cadastro</w:t>
      </w:r>
      <w:r w:rsidR="00715516">
        <w:rPr>
          <w:rFonts w:ascii="Arial" w:hAnsi="Arial" w:cs="Arial"/>
        </w:rPr>
        <w:t xml:space="preserve"> reserva dos conselheiros</w:t>
      </w:r>
      <w:r w:rsidR="00295018">
        <w:rPr>
          <w:rFonts w:ascii="Arial" w:hAnsi="Arial" w:cs="Arial"/>
        </w:rPr>
        <w:t xml:space="preserve">. </w:t>
      </w:r>
      <w:r w:rsidR="005802FD">
        <w:rPr>
          <w:rFonts w:ascii="Arial" w:hAnsi="Arial" w:cs="Arial"/>
        </w:rPr>
        <w:t>Ela destaca a atuação do conselheiro Gisleno em cobrar pr</w:t>
      </w:r>
      <w:r w:rsidR="00505CA0">
        <w:rPr>
          <w:rFonts w:ascii="Arial" w:hAnsi="Arial" w:cs="Arial"/>
        </w:rPr>
        <w:t>e</w:t>
      </w:r>
      <w:r w:rsidR="005802FD">
        <w:rPr>
          <w:rFonts w:ascii="Arial" w:hAnsi="Arial" w:cs="Arial"/>
        </w:rPr>
        <w:t>sença</w:t>
      </w:r>
      <w:r w:rsidR="00505CA0">
        <w:rPr>
          <w:rFonts w:ascii="Arial" w:hAnsi="Arial" w:cs="Arial"/>
        </w:rPr>
        <w:t xml:space="preserve"> das pessoas faltosas</w:t>
      </w:r>
      <w:r w:rsidR="002D687B">
        <w:rPr>
          <w:rFonts w:ascii="Arial" w:hAnsi="Arial" w:cs="Arial"/>
        </w:rPr>
        <w:t>.</w:t>
      </w:r>
      <w:r w:rsidR="009A432B">
        <w:rPr>
          <w:rFonts w:ascii="Arial" w:hAnsi="Arial" w:cs="Arial"/>
        </w:rPr>
        <w:t xml:space="preserve"> </w:t>
      </w:r>
      <w:r w:rsidR="00FA734F">
        <w:rPr>
          <w:rFonts w:ascii="Arial" w:hAnsi="Arial" w:cs="Arial"/>
        </w:rPr>
        <w:t>Deverá ser um representante de cada segmento</w:t>
      </w:r>
      <w:r w:rsidR="004C6E08">
        <w:rPr>
          <w:rFonts w:ascii="Arial" w:hAnsi="Arial" w:cs="Arial"/>
        </w:rPr>
        <w:t xml:space="preserve"> ficando composta a comissão da seguinte maneira: </w:t>
      </w:r>
      <w:r w:rsidR="00677100">
        <w:rPr>
          <w:rFonts w:ascii="Arial" w:hAnsi="Arial" w:cs="Arial"/>
        </w:rPr>
        <w:t>Luís</w:t>
      </w:r>
      <w:r w:rsidR="0048250D">
        <w:rPr>
          <w:rFonts w:ascii="Arial" w:hAnsi="Arial" w:cs="Arial"/>
        </w:rPr>
        <w:t xml:space="preserve"> Claudio</w:t>
      </w:r>
      <w:r w:rsidR="009A4EF7">
        <w:rPr>
          <w:rFonts w:ascii="Arial" w:hAnsi="Arial" w:cs="Arial"/>
        </w:rPr>
        <w:t xml:space="preserve"> </w:t>
      </w:r>
      <w:r w:rsidR="008E1769">
        <w:rPr>
          <w:rFonts w:ascii="Arial" w:hAnsi="Arial" w:cs="Arial"/>
        </w:rPr>
        <w:t xml:space="preserve">da </w:t>
      </w:r>
      <w:r w:rsidR="00DA2A8A">
        <w:rPr>
          <w:rFonts w:ascii="Arial" w:hAnsi="Arial" w:cs="Arial"/>
        </w:rPr>
        <w:t>VALE</w:t>
      </w:r>
      <w:r w:rsidR="00DE2F27">
        <w:rPr>
          <w:rFonts w:ascii="Arial" w:hAnsi="Arial" w:cs="Arial"/>
        </w:rPr>
        <w:t xml:space="preserve"> representando os usuários</w:t>
      </w:r>
      <w:r w:rsidR="008E1769">
        <w:rPr>
          <w:rFonts w:ascii="Arial" w:hAnsi="Arial" w:cs="Arial"/>
        </w:rPr>
        <w:t>,</w:t>
      </w:r>
      <w:r w:rsidR="009A4EF7">
        <w:rPr>
          <w:rFonts w:ascii="Arial" w:hAnsi="Arial" w:cs="Arial"/>
        </w:rPr>
        <w:t xml:space="preserve"> Renata representando os </w:t>
      </w:r>
      <w:r w:rsidR="00F5755A">
        <w:rPr>
          <w:rFonts w:ascii="Arial" w:hAnsi="Arial" w:cs="Arial"/>
        </w:rPr>
        <w:t>Municípios, Silvia</w:t>
      </w:r>
      <w:r w:rsidR="003B0CDA">
        <w:rPr>
          <w:rFonts w:ascii="Arial" w:hAnsi="Arial" w:cs="Arial"/>
        </w:rPr>
        <w:t xml:space="preserve"> </w:t>
      </w:r>
      <w:r w:rsidR="00F5755A">
        <w:rPr>
          <w:rFonts w:ascii="Arial" w:hAnsi="Arial" w:cs="Arial"/>
        </w:rPr>
        <w:t>Sindágua da</w:t>
      </w:r>
      <w:r w:rsidR="002F472E">
        <w:rPr>
          <w:rFonts w:ascii="Arial" w:hAnsi="Arial" w:cs="Arial"/>
        </w:rPr>
        <w:t xml:space="preserve"> Sociedade Civil</w:t>
      </w:r>
      <w:r w:rsidR="003B0CDA">
        <w:rPr>
          <w:rFonts w:ascii="Arial" w:hAnsi="Arial" w:cs="Arial"/>
        </w:rPr>
        <w:t xml:space="preserve"> </w:t>
      </w:r>
      <w:r w:rsidR="00677100">
        <w:rPr>
          <w:rFonts w:ascii="Arial" w:hAnsi="Arial" w:cs="Arial"/>
        </w:rPr>
        <w:t xml:space="preserve">e </w:t>
      </w:r>
      <w:r w:rsidR="00677100" w:rsidRPr="00971C6A">
        <w:rPr>
          <w:rFonts w:ascii="Arial" w:hAnsi="Arial" w:cs="Arial"/>
        </w:rPr>
        <w:t>Fábio</w:t>
      </w:r>
      <w:r w:rsidR="003B0CDA">
        <w:rPr>
          <w:rFonts w:ascii="Arial" w:hAnsi="Arial" w:cs="Arial"/>
        </w:rPr>
        <w:t xml:space="preserve"> </w:t>
      </w:r>
      <w:r w:rsidR="00911DAB">
        <w:rPr>
          <w:rFonts w:ascii="Arial" w:hAnsi="Arial" w:cs="Arial"/>
        </w:rPr>
        <w:t xml:space="preserve">da EMATER </w:t>
      </w:r>
      <w:r w:rsidR="00971C6A">
        <w:rPr>
          <w:rFonts w:ascii="Arial" w:hAnsi="Arial" w:cs="Arial"/>
        </w:rPr>
        <w:t>representante do Poder Público Estadual</w:t>
      </w:r>
      <w:r w:rsidR="00911DAB">
        <w:rPr>
          <w:rFonts w:ascii="Arial" w:hAnsi="Arial" w:cs="Arial"/>
        </w:rPr>
        <w:t xml:space="preserve">. </w:t>
      </w:r>
      <w:r w:rsidR="00E678AB" w:rsidRPr="00E678AB">
        <w:rPr>
          <w:rFonts w:ascii="Arial" w:hAnsi="Arial" w:cs="Arial"/>
        </w:rPr>
        <w:t>S</w:t>
      </w:r>
      <w:r w:rsidR="00913389" w:rsidRPr="00E678AB">
        <w:rPr>
          <w:rFonts w:ascii="Arial" w:hAnsi="Arial" w:cs="Arial"/>
        </w:rPr>
        <w:t>em</w:t>
      </w:r>
      <w:r w:rsidR="00933984" w:rsidRPr="00E678AB">
        <w:rPr>
          <w:rFonts w:ascii="Arial" w:hAnsi="Arial" w:cs="Arial"/>
        </w:rPr>
        <w:t xml:space="preserve"> mais a </w:t>
      </w:r>
      <w:r w:rsidR="00F5755A" w:rsidRPr="00E678AB">
        <w:rPr>
          <w:rFonts w:ascii="Arial" w:hAnsi="Arial" w:cs="Arial"/>
        </w:rPr>
        <w:t>tratar, Gisleno</w:t>
      </w:r>
      <w:r w:rsidR="00913389" w:rsidRPr="00E678AB">
        <w:rPr>
          <w:rFonts w:ascii="Arial" w:hAnsi="Arial" w:cs="Arial"/>
        </w:rPr>
        <w:t xml:space="preserve"> Ma</w:t>
      </w:r>
      <w:r w:rsidR="00E678AB" w:rsidRPr="00E678AB">
        <w:rPr>
          <w:rFonts w:ascii="Arial" w:hAnsi="Arial" w:cs="Arial"/>
        </w:rPr>
        <w:t>rtins Castro</w:t>
      </w:r>
      <w:r w:rsidR="00911DAB">
        <w:rPr>
          <w:rFonts w:ascii="Arial" w:hAnsi="Arial" w:cs="Arial"/>
        </w:rPr>
        <w:t xml:space="preserve"> agradece a todos</w:t>
      </w:r>
      <w:r w:rsidR="00F5755A">
        <w:rPr>
          <w:rFonts w:ascii="Arial" w:hAnsi="Arial" w:cs="Arial"/>
        </w:rPr>
        <w:t xml:space="preserve"> </w:t>
      </w:r>
      <w:r w:rsidR="002F7FB8" w:rsidRPr="00E678AB">
        <w:rPr>
          <w:rFonts w:ascii="Arial" w:hAnsi="Arial" w:cs="Arial"/>
        </w:rPr>
        <w:t>encerra</w:t>
      </w:r>
      <w:r w:rsidR="00F5755A">
        <w:rPr>
          <w:rFonts w:ascii="Arial" w:hAnsi="Arial" w:cs="Arial"/>
        </w:rPr>
        <w:t>ndo</w:t>
      </w:r>
      <w:r w:rsidR="002F7FB8" w:rsidRPr="00E678AB">
        <w:rPr>
          <w:rFonts w:ascii="Arial" w:hAnsi="Arial" w:cs="Arial"/>
        </w:rPr>
        <w:t xml:space="preserve"> </w:t>
      </w:r>
      <w:r w:rsidR="00933984" w:rsidRPr="00E678AB">
        <w:rPr>
          <w:rFonts w:ascii="Arial" w:hAnsi="Arial" w:cs="Arial"/>
        </w:rPr>
        <w:t xml:space="preserve">a presente reunião </w:t>
      </w:r>
      <w:r w:rsidR="0042154A" w:rsidRPr="00E678AB">
        <w:rPr>
          <w:rFonts w:ascii="Arial" w:hAnsi="Arial" w:cs="Arial"/>
        </w:rPr>
        <w:t xml:space="preserve">às </w:t>
      </w:r>
      <w:r w:rsidR="00877267" w:rsidRPr="00E678AB">
        <w:rPr>
          <w:rFonts w:ascii="Arial" w:hAnsi="Arial" w:cs="Arial"/>
        </w:rPr>
        <w:t>17h</w:t>
      </w:r>
      <w:r w:rsidR="0054345D" w:rsidRPr="00E678AB">
        <w:rPr>
          <w:rFonts w:ascii="Arial" w:hAnsi="Arial" w:cs="Arial"/>
        </w:rPr>
        <w:t>.</w:t>
      </w:r>
    </w:p>
    <w:p w14:paraId="5FBDE9FD" w14:textId="77777777" w:rsidR="008B3A06" w:rsidRPr="004E35B8" w:rsidRDefault="008B3A06" w:rsidP="008C7490">
      <w:pPr>
        <w:spacing w:line="360" w:lineRule="auto"/>
        <w:jc w:val="both"/>
        <w:rPr>
          <w:rFonts w:ascii="Arial" w:hAnsi="Arial" w:cs="Arial"/>
        </w:rPr>
      </w:pPr>
    </w:p>
    <w:p w14:paraId="6138F083" w14:textId="77777777" w:rsidR="00411A1C" w:rsidRDefault="00411A1C" w:rsidP="00160ECF">
      <w:pPr>
        <w:spacing w:after="120" w:line="240" w:lineRule="auto"/>
        <w:jc w:val="center"/>
        <w:rPr>
          <w:rFonts w:ascii="Arial" w:hAnsi="Arial" w:cs="Arial"/>
          <w:b/>
          <w:bCs/>
        </w:rPr>
      </w:pPr>
    </w:p>
    <w:p w14:paraId="25F0D93D" w14:textId="77777777" w:rsidR="00EB32A0" w:rsidRDefault="00EB32A0" w:rsidP="00160ECF">
      <w:pPr>
        <w:spacing w:after="120" w:line="240" w:lineRule="auto"/>
        <w:jc w:val="center"/>
        <w:rPr>
          <w:rFonts w:ascii="Arial" w:hAnsi="Arial" w:cs="Arial"/>
        </w:rPr>
      </w:pPr>
      <w:r w:rsidRPr="00EB32A0">
        <w:rPr>
          <w:rFonts w:ascii="Arial" w:hAnsi="Arial" w:cs="Arial"/>
        </w:rPr>
        <w:t xml:space="preserve">GISLENO MARTINS CASTRO </w:t>
      </w:r>
    </w:p>
    <w:p w14:paraId="46455EE0" w14:textId="78B3D49F" w:rsidR="00827C15" w:rsidRDefault="00EB32A0" w:rsidP="00160ECF">
      <w:pPr>
        <w:spacing w:after="120" w:line="240" w:lineRule="auto"/>
        <w:jc w:val="center"/>
        <w:rPr>
          <w:rFonts w:ascii="Arial" w:hAnsi="Arial" w:cs="Arial"/>
        </w:rPr>
      </w:pPr>
      <w:r w:rsidRPr="00EB32A0">
        <w:rPr>
          <w:rFonts w:ascii="Arial" w:hAnsi="Arial" w:cs="Arial"/>
        </w:rPr>
        <w:t>Presidente do CBH-Santo Antônio</w:t>
      </w:r>
    </w:p>
    <w:p w14:paraId="365580F3" w14:textId="77777777" w:rsidR="00EB32A0" w:rsidRDefault="00EB32A0" w:rsidP="00160ECF">
      <w:pPr>
        <w:spacing w:after="120" w:line="240" w:lineRule="auto"/>
        <w:jc w:val="center"/>
        <w:rPr>
          <w:rFonts w:ascii="Arial" w:hAnsi="Arial" w:cs="Arial"/>
        </w:rPr>
      </w:pPr>
    </w:p>
    <w:p w14:paraId="13E74DA0" w14:textId="77777777" w:rsidR="00EB32A0" w:rsidRPr="004E35B8" w:rsidRDefault="00EB32A0" w:rsidP="00160ECF">
      <w:pPr>
        <w:spacing w:after="120" w:line="240" w:lineRule="auto"/>
        <w:jc w:val="center"/>
        <w:rPr>
          <w:rFonts w:ascii="Arial" w:hAnsi="Arial" w:cs="Arial"/>
        </w:rPr>
      </w:pPr>
    </w:p>
    <w:p w14:paraId="7FFE06E0" w14:textId="176A9090" w:rsidR="000F4A56" w:rsidRPr="004E35B8" w:rsidRDefault="00CE119A" w:rsidP="000F4A56">
      <w:pPr>
        <w:spacing w:line="360" w:lineRule="auto"/>
        <w:jc w:val="both"/>
        <w:rPr>
          <w:rFonts w:ascii="Arial" w:hAnsi="Arial" w:cs="Arial"/>
        </w:rPr>
      </w:pPr>
      <w:r w:rsidRPr="00CE119A">
        <w:rPr>
          <w:rFonts w:ascii="Arial" w:hAnsi="Arial" w:cs="Arial"/>
        </w:rPr>
        <w:t xml:space="preserve">PAUTA: 1. Abertura e verificação de quórum; 2. Recomposição da Diretoria Executiva do CBH-Santo Antônio – Vice-Presidente e Secretário; 3. Aprovação da Ata da 32ª Reunião Extraordinária, realizada no dia 11/12/2024; 4. Discussão sobre a minuta do Edital de Chamamento nº 01/2025 – Protratar Obras; 5. Discussão sobre a minuta do Edital de Chamamento nº 02/2025 – Protratar </w:t>
      </w:r>
      <w:r w:rsidRPr="00CE119A">
        <w:rPr>
          <w:rFonts w:ascii="Arial" w:hAnsi="Arial" w:cs="Arial"/>
        </w:rPr>
        <w:lastRenderedPageBreak/>
        <w:t>Projetos; 6. Apresentação do Relatório de Implementação do PDRH-Santo Antônio – Biênio 2023/2024 7. Apresentação e aprovação dos Relatórios de Execução do PAP e POA – Exercício 2024; 8. Apresentação do Relatório de Atividades do CBH-Santo Antônio – Exercício de 2024; 9. Assuntos Gerais; 10. Encerramento</w:t>
      </w:r>
    </w:p>
    <w:sectPr w:rsidR="000F4A56" w:rsidRPr="004E35B8" w:rsidSect="0065698C">
      <w:headerReference w:type="even" r:id="rId10"/>
      <w:headerReference w:type="default" r:id="rId11"/>
      <w:headerReference w:type="first" r:id="rId12"/>
      <w:pgSz w:w="11906" w:h="16838"/>
      <w:pgMar w:top="180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1FCE6" w14:textId="77777777" w:rsidR="009F4763" w:rsidRDefault="009F4763" w:rsidP="00160ECF">
      <w:pPr>
        <w:spacing w:after="0" w:line="240" w:lineRule="auto"/>
      </w:pPr>
      <w:r>
        <w:separator/>
      </w:r>
    </w:p>
  </w:endnote>
  <w:endnote w:type="continuationSeparator" w:id="0">
    <w:p w14:paraId="40559242" w14:textId="77777777" w:rsidR="009F4763" w:rsidRDefault="009F4763" w:rsidP="00160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88A0E" w14:textId="77777777" w:rsidR="009F4763" w:rsidRDefault="009F4763" w:rsidP="00160ECF">
      <w:pPr>
        <w:spacing w:after="0" w:line="240" w:lineRule="auto"/>
      </w:pPr>
      <w:r>
        <w:separator/>
      </w:r>
    </w:p>
  </w:footnote>
  <w:footnote w:type="continuationSeparator" w:id="0">
    <w:p w14:paraId="02327ABC" w14:textId="77777777" w:rsidR="009F4763" w:rsidRDefault="009F4763" w:rsidP="00160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F7E7" w14:textId="70D81D21" w:rsidR="00160ECF" w:rsidRDefault="00A035AB">
    <w:pPr>
      <w:pStyle w:val="Cabealho"/>
    </w:pPr>
    <w:r>
      <w:rPr>
        <w:noProof/>
      </w:rPr>
      <w:pict w14:anchorId="38D224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9885485" o:spid="_x0000_s1026" type="#_x0000_t136" style="position:absolute;margin-left:0;margin-top:0;width:419.6pt;height:17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BE610" w14:textId="6541E9A4" w:rsidR="00160ECF" w:rsidRDefault="00D44D69" w:rsidP="00160ECF">
    <w:pPr>
      <w:pStyle w:val="Cabealho"/>
      <w:tabs>
        <w:tab w:val="left" w:pos="6002"/>
      </w:tabs>
    </w:pPr>
    <w:r>
      <w:rPr>
        <w:noProof/>
        <w:sz w:val="20"/>
        <w:lang w:eastAsia="pt-BR"/>
      </w:rPr>
      <w:drawing>
        <wp:anchor distT="0" distB="0" distL="114300" distR="114300" simplePos="0" relativeHeight="251658752" behindDoc="0" locked="0" layoutInCell="1" allowOverlap="1" wp14:anchorId="643467C7" wp14:editId="3E497579">
          <wp:simplePos x="0" y="0"/>
          <wp:positionH relativeFrom="margin">
            <wp:posOffset>2235200</wp:posOffset>
          </wp:positionH>
          <wp:positionV relativeFrom="margin">
            <wp:posOffset>-831850</wp:posOffset>
          </wp:positionV>
          <wp:extent cx="1309370" cy="736600"/>
          <wp:effectExtent l="0" t="0" r="5080" b="6350"/>
          <wp:wrapSquare wrapText="bothSides"/>
          <wp:docPr id="1727895656" name="Imagem 1727895656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733881" name="Imagem 751733881" descr="Logotipo, nome da empres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9370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35AB">
      <w:rPr>
        <w:noProof/>
      </w:rPr>
      <w:pict w14:anchorId="53D924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9885486" o:spid="_x0000_s1027" type="#_x0000_t136" style="position:absolute;margin-left:0;margin-top:0;width:419.6pt;height:17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  <w:r w:rsidR="00160ECF">
      <w:tab/>
    </w:r>
    <w:r w:rsidR="00160ECF">
      <w:tab/>
    </w:r>
  </w:p>
  <w:p w14:paraId="7505D996" w14:textId="77777777" w:rsidR="00160ECF" w:rsidRPr="00160ECF" w:rsidRDefault="00160ECF" w:rsidP="00160ECF">
    <w:pPr>
      <w:pStyle w:val="Cabealho"/>
      <w:tabs>
        <w:tab w:val="left" w:pos="6002"/>
      </w:tabs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04FD0" w14:textId="2A8CD1BD" w:rsidR="00160ECF" w:rsidRDefault="00A035AB">
    <w:pPr>
      <w:pStyle w:val="Cabealho"/>
    </w:pPr>
    <w:r>
      <w:rPr>
        <w:noProof/>
      </w:rPr>
      <w:pict w14:anchorId="4B62DB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9885484" o:spid="_x0000_s1025" type="#_x0000_t136" style="position:absolute;margin-left:0;margin-top:0;width:419.6pt;height:179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64"/>
    <w:rsid w:val="00002D3E"/>
    <w:rsid w:val="00004A25"/>
    <w:rsid w:val="00006C9B"/>
    <w:rsid w:val="00010C30"/>
    <w:rsid w:val="00011DD2"/>
    <w:rsid w:val="00031DB7"/>
    <w:rsid w:val="00047FD7"/>
    <w:rsid w:val="00062146"/>
    <w:rsid w:val="00067A78"/>
    <w:rsid w:val="000715E3"/>
    <w:rsid w:val="00076786"/>
    <w:rsid w:val="00082A25"/>
    <w:rsid w:val="0008521E"/>
    <w:rsid w:val="000A0DDA"/>
    <w:rsid w:val="000A6F55"/>
    <w:rsid w:val="000C0F93"/>
    <w:rsid w:val="000C10BA"/>
    <w:rsid w:val="000C684E"/>
    <w:rsid w:val="000D43EA"/>
    <w:rsid w:val="000E3F61"/>
    <w:rsid w:val="000E59CC"/>
    <w:rsid w:val="000F0837"/>
    <w:rsid w:val="000F4A56"/>
    <w:rsid w:val="001026D7"/>
    <w:rsid w:val="00113F39"/>
    <w:rsid w:val="001163F5"/>
    <w:rsid w:val="001300B9"/>
    <w:rsid w:val="001328FB"/>
    <w:rsid w:val="0014166D"/>
    <w:rsid w:val="0015039B"/>
    <w:rsid w:val="00154C42"/>
    <w:rsid w:val="00160ECF"/>
    <w:rsid w:val="00164B41"/>
    <w:rsid w:val="00166C29"/>
    <w:rsid w:val="00167971"/>
    <w:rsid w:val="00195672"/>
    <w:rsid w:val="001A0E8E"/>
    <w:rsid w:val="001B105D"/>
    <w:rsid w:val="001B2323"/>
    <w:rsid w:val="001C1693"/>
    <w:rsid w:val="001C4FCC"/>
    <w:rsid w:val="001C6D43"/>
    <w:rsid w:val="001D03AE"/>
    <w:rsid w:val="001D0C19"/>
    <w:rsid w:val="001D1144"/>
    <w:rsid w:val="001D32AD"/>
    <w:rsid w:val="001E751E"/>
    <w:rsid w:val="001F2731"/>
    <w:rsid w:val="0020729E"/>
    <w:rsid w:val="00210BED"/>
    <w:rsid w:val="00216A16"/>
    <w:rsid w:val="00217A18"/>
    <w:rsid w:val="00224AE4"/>
    <w:rsid w:val="00231CF3"/>
    <w:rsid w:val="002364AE"/>
    <w:rsid w:val="00260EC3"/>
    <w:rsid w:val="002613F3"/>
    <w:rsid w:val="00281F1C"/>
    <w:rsid w:val="00285829"/>
    <w:rsid w:val="00295018"/>
    <w:rsid w:val="002B60A4"/>
    <w:rsid w:val="002C77B6"/>
    <w:rsid w:val="002D0036"/>
    <w:rsid w:val="002D687B"/>
    <w:rsid w:val="002F472E"/>
    <w:rsid w:val="002F4EAA"/>
    <w:rsid w:val="002F7FB8"/>
    <w:rsid w:val="00304EA6"/>
    <w:rsid w:val="00310FB4"/>
    <w:rsid w:val="0032606B"/>
    <w:rsid w:val="00334874"/>
    <w:rsid w:val="00346919"/>
    <w:rsid w:val="00350A50"/>
    <w:rsid w:val="00361644"/>
    <w:rsid w:val="00362946"/>
    <w:rsid w:val="00363277"/>
    <w:rsid w:val="00376899"/>
    <w:rsid w:val="00387EC0"/>
    <w:rsid w:val="003A08C1"/>
    <w:rsid w:val="003A62F0"/>
    <w:rsid w:val="003B0CDA"/>
    <w:rsid w:val="003C3048"/>
    <w:rsid w:val="003D27BB"/>
    <w:rsid w:val="003E338F"/>
    <w:rsid w:val="003F24C0"/>
    <w:rsid w:val="003F2AB1"/>
    <w:rsid w:val="00411A1C"/>
    <w:rsid w:val="00411D0A"/>
    <w:rsid w:val="0042154A"/>
    <w:rsid w:val="00424AA6"/>
    <w:rsid w:val="00426FC8"/>
    <w:rsid w:val="00431B37"/>
    <w:rsid w:val="00434A12"/>
    <w:rsid w:val="00444E8B"/>
    <w:rsid w:val="0044629F"/>
    <w:rsid w:val="00451453"/>
    <w:rsid w:val="00456AFA"/>
    <w:rsid w:val="0046303E"/>
    <w:rsid w:val="00475D08"/>
    <w:rsid w:val="0048250D"/>
    <w:rsid w:val="004946AB"/>
    <w:rsid w:val="00496EBA"/>
    <w:rsid w:val="00497354"/>
    <w:rsid w:val="004A5F84"/>
    <w:rsid w:val="004A689B"/>
    <w:rsid w:val="004B59F8"/>
    <w:rsid w:val="004B5CF5"/>
    <w:rsid w:val="004C272B"/>
    <w:rsid w:val="004C6E08"/>
    <w:rsid w:val="004D0FAD"/>
    <w:rsid w:val="004D3780"/>
    <w:rsid w:val="004E1ABF"/>
    <w:rsid w:val="004E35B8"/>
    <w:rsid w:val="004E7622"/>
    <w:rsid w:val="00505CA0"/>
    <w:rsid w:val="0050779A"/>
    <w:rsid w:val="00511B8B"/>
    <w:rsid w:val="00516652"/>
    <w:rsid w:val="005203E9"/>
    <w:rsid w:val="00520E04"/>
    <w:rsid w:val="005261BF"/>
    <w:rsid w:val="00531EB6"/>
    <w:rsid w:val="00534A38"/>
    <w:rsid w:val="0054345D"/>
    <w:rsid w:val="005518BD"/>
    <w:rsid w:val="005645F3"/>
    <w:rsid w:val="00571703"/>
    <w:rsid w:val="00572655"/>
    <w:rsid w:val="00574ECB"/>
    <w:rsid w:val="005802FD"/>
    <w:rsid w:val="00583FB1"/>
    <w:rsid w:val="00584600"/>
    <w:rsid w:val="0059082C"/>
    <w:rsid w:val="00591B69"/>
    <w:rsid w:val="005934A3"/>
    <w:rsid w:val="00596010"/>
    <w:rsid w:val="005A34C3"/>
    <w:rsid w:val="005A5DC5"/>
    <w:rsid w:val="005B50D4"/>
    <w:rsid w:val="005C38EF"/>
    <w:rsid w:val="005C4D59"/>
    <w:rsid w:val="005E3D01"/>
    <w:rsid w:val="005E3F01"/>
    <w:rsid w:val="005E5C87"/>
    <w:rsid w:val="005F019C"/>
    <w:rsid w:val="005F5A8A"/>
    <w:rsid w:val="00602955"/>
    <w:rsid w:val="00607983"/>
    <w:rsid w:val="006269EA"/>
    <w:rsid w:val="00635380"/>
    <w:rsid w:val="00635C97"/>
    <w:rsid w:val="0065698C"/>
    <w:rsid w:val="00677100"/>
    <w:rsid w:val="00681872"/>
    <w:rsid w:val="006858AE"/>
    <w:rsid w:val="00685CE3"/>
    <w:rsid w:val="00685D02"/>
    <w:rsid w:val="00687EC7"/>
    <w:rsid w:val="00692F96"/>
    <w:rsid w:val="006B5E94"/>
    <w:rsid w:val="006B6A20"/>
    <w:rsid w:val="006C3C95"/>
    <w:rsid w:val="006D440E"/>
    <w:rsid w:val="006F28F2"/>
    <w:rsid w:val="006F541D"/>
    <w:rsid w:val="00705AA6"/>
    <w:rsid w:val="00705FAC"/>
    <w:rsid w:val="0070796C"/>
    <w:rsid w:val="0071200E"/>
    <w:rsid w:val="00712690"/>
    <w:rsid w:val="00715516"/>
    <w:rsid w:val="00734100"/>
    <w:rsid w:val="00746724"/>
    <w:rsid w:val="007534B2"/>
    <w:rsid w:val="00754051"/>
    <w:rsid w:val="007551C7"/>
    <w:rsid w:val="00757576"/>
    <w:rsid w:val="00761F6F"/>
    <w:rsid w:val="00762E96"/>
    <w:rsid w:val="007723F5"/>
    <w:rsid w:val="007776D5"/>
    <w:rsid w:val="007A1878"/>
    <w:rsid w:val="007D34CD"/>
    <w:rsid w:val="007E6D89"/>
    <w:rsid w:val="007F1BD7"/>
    <w:rsid w:val="00803017"/>
    <w:rsid w:val="008040B4"/>
    <w:rsid w:val="00811C3D"/>
    <w:rsid w:val="00814D29"/>
    <w:rsid w:val="00817FEB"/>
    <w:rsid w:val="0082228A"/>
    <w:rsid w:val="00827C15"/>
    <w:rsid w:val="008335A3"/>
    <w:rsid w:val="00836A24"/>
    <w:rsid w:val="008443B9"/>
    <w:rsid w:val="008561A0"/>
    <w:rsid w:val="00862D00"/>
    <w:rsid w:val="00865913"/>
    <w:rsid w:val="00874E6D"/>
    <w:rsid w:val="00874F85"/>
    <w:rsid w:val="00877267"/>
    <w:rsid w:val="008832EB"/>
    <w:rsid w:val="00885DA3"/>
    <w:rsid w:val="00885F1F"/>
    <w:rsid w:val="00894E47"/>
    <w:rsid w:val="008979A8"/>
    <w:rsid w:val="008A1F95"/>
    <w:rsid w:val="008A4889"/>
    <w:rsid w:val="008B3A06"/>
    <w:rsid w:val="008C7490"/>
    <w:rsid w:val="008D28DB"/>
    <w:rsid w:val="008E0100"/>
    <w:rsid w:val="008E1769"/>
    <w:rsid w:val="008E2AF6"/>
    <w:rsid w:val="008E540C"/>
    <w:rsid w:val="008F1126"/>
    <w:rsid w:val="008F30B3"/>
    <w:rsid w:val="008F7210"/>
    <w:rsid w:val="009114FD"/>
    <w:rsid w:val="00911DAB"/>
    <w:rsid w:val="00913389"/>
    <w:rsid w:val="00913E0D"/>
    <w:rsid w:val="0091515E"/>
    <w:rsid w:val="00920DBF"/>
    <w:rsid w:val="00924F12"/>
    <w:rsid w:val="0092693E"/>
    <w:rsid w:val="00932BF2"/>
    <w:rsid w:val="00933984"/>
    <w:rsid w:val="009349CB"/>
    <w:rsid w:val="00936A14"/>
    <w:rsid w:val="00942D00"/>
    <w:rsid w:val="00947D7F"/>
    <w:rsid w:val="00947F8D"/>
    <w:rsid w:val="0095197B"/>
    <w:rsid w:val="00954765"/>
    <w:rsid w:val="009652A8"/>
    <w:rsid w:val="0096635A"/>
    <w:rsid w:val="0097051E"/>
    <w:rsid w:val="00971C6A"/>
    <w:rsid w:val="009816DA"/>
    <w:rsid w:val="00987DC0"/>
    <w:rsid w:val="009A3ACD"/>
    <w:rsid w:val="009A432B"/>
    <w:rsid w:val="009A4EF7"/>
    <w:rsid w:val="009A5010"/>
    <w:rsid w:val="009B2D64"/>
    <w:rsid w:val="009B33BE"/>
    <w:rsid w:val="009C67AD"/>
    <w:rsid w:val="009E5A9D"/>
    <w:rsid w:val="009E6AE0"/>
    <w:rsid w:val="009F0CE3"/>
    <w:rsid w:val="009F4763"/>
    <w:rsid w:val="009F49EB"/>
    <w:rsid w:val="00A04FB5"/>
    <w:rsid w:val="00A06180"/>
    <w:rsid w:val="00A0678F"/>
    <w:rsid w:val="00A17F87"/>
    <w:rsid w:val="00A23B1E"/>
    <w:rsid w:val="00A33430"/>
    <w:rsid w:val="00A37245"/>
    <w:rsid w:val="00A45CAB"/>
    <w:rsid w:val="00A45E9F"/>
    <w:rsid w:val="00A51F1B"/>
    <w:rsid w:val="00A53596"/>
    <w:rsid w:val="00A540FE"/>
    <w:rsid w:val="00A6162F"/>
    <w:rsid w:val="00A63BFB"/>
    <w:rsid w:val="00A70E46"/>
    <w:rsid w:val="00A928CA"/>
    <w:rsid w:val="00A92DD4"/>
    <w:rsid w:val="00A9404B"/>
    <w:rsid w:val="00A962A0"/>
    <w:rsid w:val="00A97F8D"/>
    <w:rsid w:val="00AB3FBE"/>
    <w:rsid w:val="00AC1509"/>
    <w:rsid w:val="00AC4769"/>
    <w:rsid w:val="00AD6CB4"/>
    <w:rsid w:val="00AE2FEF"/>
    <w:rsid w:val="00B00666"/>
    <w:rsid w:val="00B134E9"/>
    <w:rsid w:val="00B16DF2"/>
    <w:rsid w:val="00B20E07"/>
    <w:rsid w:val="00B301E4"/>
    <w:rsid w:val="00B30752"/>
    <w:rsid w:val="00B356B9"/>
    <w:rsid w:val="00B45D58"/>
    <w:rsid w:val="00B5133F"/>
    <w:rsid w:val="00B93AEE"/>
    <w:rsid w:val="00B96AB9"/>
    <w:rsid w:val="00BA2EE1"/>
    <w:rsid w:val="00BC6E34"/>
    <w:rsid w:val="00BD0ED5"/>
    <w:rsid w:val="00BE1138"/>
    <w:rsid w:val="00BE7958"/>
    <w:rsid w:val="00C03023"/>
    <w:rsid w:val="00C04A9E"/>
    <w:rsid w:val="00C17010"/>
    <w:rsid w:val="00C2169F"/>
    <w:rsid w:val="00C24248"/>
    <w:rsid w:val="00C34A85"/>
    <w:rsid w:val="00C3649E"/>
    <w:rsid w:val="00C37554"/>
    <w:rsid w:val="00C45186"/>
    <w:rsid w:val="00C50FED"/>
    <w:rsid w:val="00C61747"/>
    <w:rsid w:val="00C76B54"/>
    <w:rsid w:val="00C81D93"/>
    <w:rsid w:val="00C90B71"/>
    <w:rsid w:val="00C94D94"/>
    <w:rsid w:val="00CB05EB"/>
    <w:rsid w:val="00CC0599"/>
    <w:rsid w:val="00CE119A"/>
    <w:rsid w:val="00CF25A2"/>
    <w:rsid w:val="00CF5D1F"/>
    <w:rsid w:val="00D0552F"/>
    <w:rsid w:val="00D13893"/>
    <w:rsid w:val="00D205FC"/>
    <w:rsid w:val="00D22BCD"/>
    <w:rsid w:val="00D350F5"/>
    <w:rsid w:val="00D3614C"/>
    <w:rsid w:val="00D44D69"/>
    <w:rsid w:val="00D553DC"/>
    <w:rsid w:val="00D66567"/>
    <w:rsid w:val="00D67BCC"/>
    <w:rsid w:val="00D71844"/>
    <w:rsid w:val="00D72DFE"/>
    <w:rsid w:val="00D77122"/>
    <w:rsid w:val="00D924DF"/>
    <w:rsid w:val="00DA2A8A"/>
    <w:rsid w:val="00DA2D0B"/>
    <w:rsid w:val="00DA5D4D"/>
    <w:rsid w:val="00DB16E0"/>
    <w:rsid w:val="00DC5BE1"/>
    <w:rsid w:val="00DD2576"/>
    <w:rsid w:val="00DD5808"/>
    <w:rsid w:val="00DE2F27"/>
    <w:rsid w:val="00DE6431"/>
    <w:rsid w:val="00DE6EFF"/>
    <w:rsid w:val="00DE7A68"/>
    <w:rsid w:val="00DF76EB"/>
    <w:rsid w:val="00E11B7E"/>
    <w:rsid w:val="00E2423E"/>
    <w:rsid w:val="00E441C3"/>
    <w:rsid w:val="00E50F22"/>
    <w:rsid w:val="00E51982"/>
    <w:rsid w:val="00E5676B"/>
    <w:rsid w:val="00E57301"/>
    <w:rsid w:val="00E6291F"/>
    <w:rsid w:val="00E6341A"/>
    <w:rsid w:val="00E64F2D"/>
    <w:rsid w:val="00E678AB"/>
    <w:rsid w:val="00E73D4E"/>
    <w:rsid w:val="00E86A10"/>
    <w:rsid w:val="00E94FF0"/>
    <w:rsid w:val="00EB32A0"/>
    <w:rsid w:val="00EC3616"/>
    <w:rsid w:val="00EE0225"/>
    <w:rsid w:val="00EE55F3"/>
    <w:rsid w:val="00EF5FD1"/>
    <w:rsid w:val="00F07EA0"/>
    <w:rsid w:val="00F15F33"/>
    <w:rsid w:val="00F174BE"/>
    <w:rsid w:val="00F255ED"/>
    <w:rsid w:val="00F311DC"/>
    <w:rsid w:val="00F352E2"/>
    <w:rsid w:val="00F42855"/>
    <w:rsid w:val="00F46F8C"/>
    <w:rsid w:val="00F50492"/>
    <w:rsid w:val="00F51A4E"/>
    <w:rsid w:val="00F5755A"/>
    <w:rsid w:val="00F64D36"/>
    <w:rsid w:val="00F8464A"/>
    <w:rsid w:val="00F85005"/>
    <w:rsid w:val="00F9036A"/>
    <w:rsid w:val="00FA1CD9"/>
    <w:rsid w:val="00FA5EC2"/>
    <w:rsid w:val="00FA734F"/>
    <w:rsid w:val="00FB198C"/>
    <w:rsid w:val="00FB509F"/>
    <w:rsid w:val="00FD2D03"/>
    <w:rsid w:val="00FE21DD"/>
    <w:rsid w:val="00FE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F7616"/>
  <w15:chartTrackingRefBased/>
  <w15:docId w15:val="{275B52AA-EB2F-48B5-AB6C-F8AD5AC0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2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2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2D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2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2D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2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2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2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2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2D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2D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2D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2D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2D6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2D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2D6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2D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2D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2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2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2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2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2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2D6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2D6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2D6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2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2D6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2D6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60E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0ECF"/>
  </w:style>
  <w:style w:type="paragraph" w:styleId="Rodap">
    <w:name w:val="footer"/>
    <w:basedOn w:val="Normal"/>
    <w:link w:val="RodapChar"/>
    <w:uiPriority w:val="99"/>
    <w:unhideWhenUsed/>
    <w:rsid w:val="00160E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3A0AECF16DCE43814DAC9BA31E4679" ma:contentTypeVersion="23" ma:contentTypeDescription="Crie um novo documento." ma:contentTypeScope="" ma:versionID="b450eb6a145e113c762695bbce12477a">
  <xsd:schema xmlns:xsd="http://www.w3.org/2001/XMLSchema" xmlns:xs="http://www.w3.org/2001/XMLSchema" xmlns:p="http://schemas.microsoft.com/office/2006/metadata/properties" xmlns:ns2="f713f894-8e5f-49bb-aba3-bc5acb6c15a1" xmlns:ns3="2654f1fe-3808-4788-a1c9-5f0b422ba0d6" targetNamespace="http://schemas.microsoft.com/office/2006/metadata/properties" ma:root="true" ma:fieldsID="13d36181ea366cf2c6cf1edfb9231340" ns2:_="" ns3:_="">
    <xsd:import namespace="f713f894-8e5f-49bb-aba3-bc5acb6c15a1"/>
    <xsd:import namespace="2654f1fe-3808-4788-a1c9-5f0b422ba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GPS20_x002d_04" minOccurs="0"/>
                <xsd:element ref="ns2:_x0020__x0020__x0020__x0020_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Data_x002f_hora" minOccurs="0"/>
                <xsd:element ref="ns2:Edil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3f894-8e5f-49bb-aba3-bc5acb6c15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GPS20_x002d_04" ma:index="24" nillable="true" ma:displayName="GPS 20-04" ma:format="Dropdown" ma:internalName="GPS20_x002d_04">
      <xsd:simpleType>
        <xsd:restriction base="dms:Text">
          <xsd:maxLength value="255"/>
        </xsd:restriction>
      </xsd:simpleType>
    </xsd:element>
    <xsd:element name="_x0020__x0020__x0020__x0020_" ma:index="25" nillable="true" ma:displayName="    " ma:format="Dropdown" ma:internalName="_x0020__x0020__x0020__x0020_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tatus de liberação" ma:internalName="Status_x0020_de_x0020_libera_x00e7__x00e3_o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_x002f_hora" ma:index="29" nillable="true" ma:displayName="Data/hora" ma:format="DateTime" ma:internalName="Data_x002f_hora">
      <xsd:simpleType>
        <xsd:restriction base="dms:DateTime"/>
      </xsd:simpleType>
    </xsd:element>
    <xsd:element name="Edilson" ma:index="30" nillable="true" ma:displayName="Edilson" ma:format="Dropdown" ma:list="UserInfo" ma:SharePointGroup="0" ma:internalName="Edil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4f1fe-3808-4788-a1c9-5f0b422ba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01889a-5795-441c-8727-ad37507fe82d}" ma:internalName="TaxCatchAll" ma:showField="CatchAllData" ma:web="2654f1fe-3808-4788-a1c9-5f0b422ba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f_hora xmlns="f713f894-8e5f-49bb-aba3-bc5acb6c15a1" xsi:nil="true"/>
    <GPS20_x002d_04 xmlns="f713f894-8e5f-49bb-aba3-bc5acb6c15a1" xsi:nil="true"/>
    <_x0020__x0020__x0020__x0020_ xmlns="f713f894-8e5f-49bb-aba3-bc5acb6c15a1" xsi:nil="true"/>
    <lcf76f155ced4ddcb4097134ff3c332f xmlns="f713f894-8e5f-49bb-aba3-bc5acb6c15a1">
      <Terms xmlns="http://schemas.microsoft.com/office/infopath/2007/PartnerControls"/>
    </lcf76f155ced4ddcb4097134ff3c332f>
    <Edilson xmlns="f713f894-8e5f-49bb-aba3-bc5acb6c15a1">
      <UserInfo>
        <DisplayName/>
        <AccountId xsi:nil="true"/>
        <AccountType/>
      </UserInfo>
    </Edilson>
    <TaxCatchAll xmlns="2654f1fe-3808-4788-a1c9-5f0b422ba0d6" xsi:nil="true"/>
    <_Flow_SignoffStatus xmlns="f713f894-8e5f-49bb-aba3-bc5acb6c15a1" xsi:nil="true"/>
  </documentManagement>
</p:properties>
</file>

<file path=customXml/itemProps1.xml><?xml version="1.0" encoding="utf-8"?>
<ds:datastoreItem xmlns:ds="http://schemas.openxmlformats.org/officeDocument/2006/customXml" ds:itemID="{0B5973BF-C3E6-4D67-979A-DEDE5A8227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8E024F-0147-404C-941E-E17B03874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3f894-8e5f-49bb-aba3-bc5acb6c15a1"/>
    <ds:schemaRef ds:uri="2654f1fe-3808-4788-a1c9-5f0b422ba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792178-8027-473D-AB0E-03392A907F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C10D42-1654-461C-9118-4A0DFFF3A35B}">
  <ds:schemaRefs>
    <ds:schemaRef ds:uri="http://purl.org/dc/dcmitype/"/>
    <ds:schemaRef ds:uri="http://schemas.openxmlformats.org/package/2006/metadata/core-properties"/>
    <ds:schemaRef ds:uri="f713f894-8e5f-49bb-aba3-bc5acb6c15a1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2654f1fe-3808-4788-a1c9-5f0b422ba0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Carlos Amaral Oliveira</dc:creator>
  <cp:keywords/>
  <dc:description/>
  <cp:lastModifiedBy>Juliana Vilela</cp:lastModifiedBy>
  <cp:revision>2</cp:revision>
  <dcterms:created xsi:type="dcterms:W3CDTF">2025-07-21T20:14:00Z</dcterms:created>
  <dcterms:modified xsi:type="dcterms:W3CDTF">2025-07-21T20:14:00Z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0x010100E13A0AECF16DCE43814DAC9BA31E4679</vt:lpwstr>
  </property>
  <property fmtid="{D5CDD505-2E9C-101B-9397-08002B2CF9AE}" pid="3" name="MediaServiceImageTags">
    <vt:lpwstr/>
  </property>
</Properties>
</file>