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47BEC" w14:textId="5CC56D47" w:rsidR="008D7252" w:rsidRPr="00F07499" w:rsidRDefault="002B3B6F" w:rsidP="00DC1F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M</w:t>
      </w:r>
      <w:r w:rsidRPr="00FA4048">
        <w:rPr>
          <w:rFonts w:ascii="Arial" w:hAnsi="Arial" w:cs="Arial"/>
          <w:bCs/>
          <w:sz w:val="24"/>
          <w:szCs w:val="24"/>
        </w:rPr>
        <w:t xml:space="preserve">INUTA DA ATA DA 22ª </w:t>
      </w:r>
      <w:r>
        <w:rPr>
          <w:rFonts w:ascii="Arial" w:hAnsi="Arial" w:cs="Arial"/>
          <w:bCs/>
          <w:sz w:val="24"/>
          <w:szCs w:val="24"/>
        </w:rPr>
        <w:t>R</w:t>
      </w:r>
      <w:r w:rsidRPr="00FA4048">
        <w:rPr>
          <w:rFonts w:ascii="Arial" w:hAnsi="Arial" w:cs="Arial"/>
          <w:bCs/>
          <w:sz w:val="24"/>
          <w:szCs w:val="24"/>
        </w:rPr>
        <w:t xml:space="preserve">EUNIÃO </w:t>
      </w:r>
      <w:r>
        <w:rPr>
          <w:rFonts w:ascii="Arial" w:hAnsi="Arial" w:cs="Arial"/>
          <w:bCs/>
          <w:sz w:val="24"/>
          <w:szCs w:val="24"/>
        </w:rPr>
        <w:t>E</w:t>
      </w:r>
      <w:r w:rsidRPr="00FA4048">
        <w:rPr>
          <w:rFonts w:ascii="Arial" w:hAnsi="Arial" w:cs="Arial"/>
          <w:bCs/>
          <w:sz w:val="24"/>
          <w:szCs w:val="24"/>
        </w:rPr>
        <w:t xml:space="preserve">XTRAORDINÁRIA DO </w:t>
      </w:r>
      <w:r>
        <w:rPr>
          <w:rFonts w:ascii="Arial" w:hAnsi="Arial" w:cs="Arial"/>
          <w:bCs/>
          <w:sz w:val="24"/>
          <w:szCs w:val="24"/>
        </w:rPr>
        <w:t>C</w:t>
      </w:r>
      <w:r w:rsidRPr="00FA4048">
        <w:rPr>
          <w:rFonts w:ascii="Arial" w:hAnsi="Arial" w:cs="Arial"/>
          <w:bCs/>
          <w:sz w:val="24"/>
          <w:szCs w:val="24"/>
        </w:rPr>
        <w:t>OMITÊ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5536AD" w:rsidRPr="008C15E8">
        <w:rPr>
          <w:rFonts w:ascii="Arial" w:hAnsi="Arial" w:cs="Arial"/>
          <w:sz w:val="24"/>
          <w:szCs w:val="24"/>
        </w:rPr>
        <w:t xml:space="preserve">No dia </w:t>
      </w:r>
      <w:r w:rsidR="008F7E6A">
        <w:rPr>
          <w:rFonts w:ascii="Arial" w:hAnsi="Arial" w:cs="Arial"/>
          <w:sz w:val="24"/>
          <w:szCs w:val="24"/>
        </w:rPr>
        <w:t>Vinte e no</w:t>
      </w:r>
      <w:r w:rsidR="00AB413A">
        <w:rPr>
          <w:rFonts w:ascii="Arial" w:hAnsi="Arial" w:cs="Arial"/>
          <w:sz w:val="24"/>
          <w:szCs w:val="24"/>
        </w:rPr>
        <w:t>ve</w:t>
      </w:r>
      <w:r w:rsidR="008F7E6A">
        <w:rPr>
          <w:rFonts w:ascii="Arial" w:hAnsi="Arial" w:cs="Arial"/>
          <w:sz w:val="24"/>
          <w:szCs w:val="24"/>
        </w:rPr>
        <w:t xml:space="preserve"> de julho, às</w:t>
      </w:r>
      <w:r w:rsidR="00AB413A">
        <w:rPr>
          <w:rFonts w:ascii="Arial" w:hAnsi="Arial" w:cs="Arial"/>
          <w:sz w:val="24"/>
          <w:szCs w:val="24"/>
        </w:rPr>
        <w:t xml:space="preserve"> </w:t>
      </w:r>
      <w:r w:rsidR="00C029FE">
        <w:rPr>
          <w:rFonts w:ascii="Arial" w:hAnsi="Arial" w:cs="Arial"/>
          <w:sz w:val="24"/>
          <w:szCs w:val="24"/>
        </w:rPr>
        <w:t>nove</w:t>
      </w:r>
      <w:r w:rsidR="00AB413A">
        <w:rPr>
          <w:rFonts w:ascii="Arial" w:hAnsi="Arial" w:cs="Arial"/>
          <w:sz w:val="24"/>
          <w:szCs w:val="24"/>
        </w:rPr>
        <w:t xml:space="preserve"> horas</w:t>
      </w:r>
      <w:r w:rsidR="000C7BCD">
        <w:rPr>
          <w:rFonts w:ascii="Arial" w:hAnsi="Arial" w:cs="Arial"/>
          <w:sz w:val="24"/>
          <w:szCs w:val="24"/>
        </w:rPr>
        <w:t>,</w:t>
      </w:r>
      <w:r w:rsidR="00AB413A">
        <w:rPr>
          <w:rFonts w:ascii="Arial" w:hAnsi="Arial" w:cs="Arial"/>
          <w:sz w:val="24"/>
          <w:szCs w:val="24"/>
        </w:rPr>
        <w:t xml:space="preserve"> </w:t>
      </w:r>
      <w:r w:rsidR="005536AD" w:rsidRPr="008C15E8">
        <w:rPr>
          <w:rFonts w:ascii="Arial" w:hAnsi="Arial" w:cs="Arial"/>
          <w:sz w:val="24"/>
          <w:szCs w:val="24"/>
        </w:rPr>
        <w:t>teve início de forma</w:t>
      </w:r>
      <w:r w:rsidR="00E150E8" w:rsidRPr="008C15E8">
        <w:rPr>
          <w:rFonts w:ascii="Arial" w:hAnsi="Arial" w:cs="Arial"/>
          <w:sz w:val="24"/>
          <w:szCs w:val="24"/>
        </w:rPr>
        <w:t xml:space="preserve"> </w:t>
      </w:r>
      <w:r w:rsidR="00AB413A">
        <w:rPr>
          <w:rFonts w:ascii="Arial" w:hAnsi="Arial" w:cs="Arial"/>
          <w:sz w:val="24"/>
          <w:szCs w:val="24"/>
        </w:rPr>
        <w:t>virtual</w:t>
      </w:r>
      <w:r w:rsidR="005536AD" w:rsidRPr="008C15E8">
        <w:rPr>
          <w:rFonts w:ascii="Arial" w:hAnsi="Arial" w:cs="Arial"/>
          <w:sz w:val="24"/>
          <w:szCs w:val="24"/>
        </w:rPr>
        <w:t xml:space="preserve">, a </w:t>
      </w:r>
      <w:r w:rsidR="000C7BCD">
        <w:rPr>
          <w:rFonts w:ascii="Arial" w:hAnsi="Arial" w:cs="Arial"/>
          <w:sz w:val="24"/>
          <w:szCs w:val="24"/>
        </w:rPr>
        <w:t>22</w:t>
      </w:r>
      <w:r w:rsidR="005536AD" w:rsidRPr="008C15E8">
        <w:rPr>
          <w:rFonts w:ascii="Arial" w:hAnsi="Arial" w:cs="Arial"/>
          <w:sz w:val="24"/>
          <w:szCs w:val="24"/>
        </w:rPr>
        <w:t xml:space="preserve">ª Reunião </w:t>
      </w:r>
      <w:r w:rsidR="000C7BCD">
        <w:rPr>
          <w:rFonts w:ascii="Arial" w:hAnsi="Arial" w:cs="Arial"/>
          <w:sz w:val="24"/>
          <w:szCs w:val="24"/>
        </w:rPr>
        <w:t>Extraordinária</w:t>
      </w:r>
      <w:r w:rsidR="005536AD" w:rsidRPr="008C15E8">
        <w:rPr>
          <w:rFonts w:ascii="Arial" w:hAnsi="Arial" w:cs="Arial"/>
          <w:sz w:val="24"/>
          <w:szCs w:val="24"/>
        </w:rPr>
        <w:t xml:space="preserve"> do CBH</w:t>
      </w:r>
      <w:r w:rsidR="000C7BCD">
        <w:rPr>
          <w:rFonts w:ascii="Arial" w:hAnsi="Arial" w:cs="Arial"/>
          <w:sz w:val="24"/>
          <w:szCs w:val="24"/>
        </w:rPr>
        <w:t>-</w:t>
      </w:r>
      <w:r w:rsidR="00CD4948" w:rsidRPr="008C15E8">
        <w:rPr>
          <w:rFonts w:ascii="Arial" w:hAnsi="Arial" w:cs="Arial"/>
          <w:sz w:val="24"/>
          <w:szCs w:val="24"/>
        </w:rPr>
        <w:t>Manhuaçu</w:t>
      </w:r>
      <w:r w:rsidR="00CD4948">
        <w:rPr>
          <w:rFonts w:ascii="Arial" w:hAnsi="Arial" w:cs="Arial"/>
          <w:sz w:val="24"/>
          <w:szCs w:val="24"/>
        </w:rPr>
        <w:t>, Juliana</w:t>
      </w:r>
      <w:r w:rsidR="0033754C" w:rsidRPr="0033754C">
        <w:rPr>
          <w:rFonts w:ascii="Arial" w:hAnsi="Arial" w:cs="Arial"/>
          <w:sz w:val="24"/>
          <w:szCs w:val="24"/>
        </w:rPr>
        <w:t xml:space="preserve"> solicitou que os representantes de municípios, cujos nomes não correspondem aos registrados no portal oficial, informem para verificação e substituição formal, o que é crucial para as questões de voto e composição plenária</w:t>
      </w:r>
      <w:r w:rsidR="00AF5B1E">
        <w:rPr>
          <w:rFonts w:ascii="Arial" w:hAnsi="Arial" w:cs="Arial"/>
          <w:sz w:val="24"/>
          <w:szCs w:val="24"/>
        </w:rPr>
        <w:t xml:space="preserve">. </w:t>
      </w:r>
      <w:r w:rsidR="009D1968" w:rsidRPr="009D1968">
        <w:rPr>
          <w:rFonts w:ascii="Arial" w:hAnsi="Arial" w:cs="Arial"/>
          <w:sz w:val="24"/>
          <w:szCs w:val="24"/>
        </w:rPr>
        <w:t>Foi confirmada a existência de quórum inicial para o início da reunião, sendo registrado que a conferência formal dos participantes ocorrerá em ambiente virtual</w:t>
      </w:r>
      <w:r w:rsidR="0033754C" w:rsidRPr="0033754C">
        <w:rPr>
          <w:rFonts w:ascii="Arial" w:hAnsi="Arial" w:cs="Arial"/>
          <w:sz w:val="24"/>
          <w:szCs w:val="24"/>
        </w:rPr>
        <w:t xml:space="preserve">. </w:t>
      </w:r>
      <w:r w:rsidR="00B54CD3">
        <w:rPr>
          <w:rFonts w:ascii="Arial" w:hAnsi="Arial" w:cs="Arial"/>
          <w:sz w:val="24"/>
          <w:szCs w:val="24"/>
        </w:rPr>
        <w:t xml:space="preserve">Juliana passou a palavra para o presidente </w:t>
      </w:r>
      <w:r w:rsidR="00666474" w:rsidRPr="0033754C">
        <w:rPr>
          <w:rFonts w:ascii="Arial" w:hAnsi="Arial" w:cs="Arial"/>
          <w:sz w:val="24"/>
          <w:szCs w:val="24"/>
        </w:rPr>
        <w:t>Genilson Tadeu</w:t>
      </w:r>
      <w:r w:rsidR="00C42701">
        <w:rPr>
          <w:rFonts w:ascii="Arial" w:hAnsi="Arial" w:cs="Arial"/>
          <w:sz w:val="24"/>
          <w:szCs w:val="24"/>
        </w:rPr>
        <w:t xml:space="preserve"> dar as boas-vindas. </w:t>
      </w:r>
      <w:r w:rsidR="00D20B90">
        <w:rPr>
          <w:rFonts w:ascii="Arial" w:hAnsi="Arial" w:cs="Arial"/>
          <w:sz w:val="24"/>
          <w:szCs w:val="24"/>
        </w:rPr>
        <w:t>Ele</w:t>
      </w:r>
      <w:r w:rsidR="00D20B90" w:rsidRPr="0033754C">
        <w:rPr>
          <w:rFonts w:ascii="Arial" w:hAnsi="Arial" w:cs="Arial"/>
          <w:sz w:val="24"/>
          <w:szCs w:val="24"/>
        </w:rPr>
        <w:t xml:space="preserve"> expressou</w:t>
      </w:r>
      <w:r w:rsidR="00666474" w:rsidRPr="0033754C">
        <w:rPr>
          <w:rFonts w:ascii="Arial" w:hAnsi="Arial" w:cs="Arial"/>
          <w:sz w:val="24"/>
          <w:szCs w:val="24"/>
        </w:rPr>
        <w:t xml:space="preserve"> gratidão pela participação efetiva e voluntária dos membros do comitê, ressaltando que o trabalho é fundamental para o desempenho ao longo dos anos.</w:t>
      </w:r>
      <w:r w:rsidR="00D20B90">
        <w:rPr>
          <w:rFonts w:ascii="Arial" w:hAnsi="Arial" w:cs="Arial"/>
          <w:sz w:val="24"/>
          <w:szCs w:val="24"/>
        </w:rPr>
        <w:t xml:space="preserve"> </w:t>
      </w:r>
      <w:r w:rsidR="006240DB" w:rsidRPr="0033754C">
        <w:rPr>
          <w:rFonts w:ascii="Arial" w:hAnsi="Arial" w:cs="Arial"/>
          <w:sz w:val="24"/>
          <w:szCs w:val="24"/>
        </w:rPr>
        <w:t xml:space="preserve">Genilson enfatizou a importância da bacia do Manhuaçu para a bacia do Doce. </w:t>
      </w:r>
      <w:r w:rsidR="00D20B90">
        <w:rPr>
          <w:rFonts w:ascii="Arial" w:hAnsi="Arial" w:cs="Arial"/>
          <w:sz w:val="24"/>
          <w:szCs w:val="24"/>
        </w:rPr>
        <w:t xml:space="preserve">Também </w:t>
      </w:r>
      <w:r w:rsidR="006240DB" w:rsidRPr="0033754C">
        <w:rPr>
          <w:rFonts w:ascii="Arial" w:hAnsi="Arial" w:cs="Arial"/>
          <w:sz w:val="24"/>
          <w:szCs w:val="24"/>
        </w:rPr>
        <w:t>destacou que, apesar das dificuldades financeiras e da ausência de grandes empreendimentos minerários, a bacia do Manhuaçu se destaca como produtora de água, fornecendo um volume de qualidade e quantidade essencial para municípios como Resplendor, Santa Rita, Aimorés e Baixo Guandu, especialmente durante o período da lama.</w:t>
      </w:r>
      <w:r w:rsidR="00F46961">
        <w:rPr>
          <w:rFonts w:ascii="Arial" w:hAnsi="Arial" w:cs="Arial"/>
          <w:sz w:val="24"/>
          <w:szCs w:val="24"/>
        </w:rPr>
        <w:t xml:space="preserve"> </w:t>
      </w:r>
      <w:r w:rsidR="00C171C4" w:rsidRPr="0033754C">
        <w:rPr>
          <w:rFonts w:ascii="Arial" w:hAnsi="Arial" w:cs="Arial"/>
          <w:sz w:val="24"/>
          <w:szCs w:val="24"/>
        </w:rPr>
        <w:t>Genilson  reforçou que a água é o principal produto da bacia do Manhuaçu e que isso precisa ser reconhecido em toda a bacia do Doce</w:t>
      </w:r>
      <w:r w:rsidR="00A967B0">
        <w:rPr>
          <w:rFonts w:ascii="Arial" w:hAnsi="Arial" w:cs="Arial"/>
          <w:sz w:val="24"/>
          <w:szCs w:val="24"/>
        </w:rPr>
        <w:t>.</w:t>
      </w:r>
      <w:r w:rsidR="0033534B">
        <w:rPr>
          <w:rFonts w:ascii="Arial" w:hAnsi="Arial" w:cs="Arial"/>
          <w:sz w:val="24"/>
          <w:szCs w:val="24"/>
        </w:rPr>
        <w:t xml:space="preserve"> </w:t>
      </w:r>
      <w:r w:rsidR="00A967B0">
        <w:rPr>
          <w:rFonts w:ascii="Arial" w:hAnsi="Arial" w:cs="Arial"/>
          <w:sz w:val="24"/>
          <w:szCs w:val="24"/>
        </w:rPr>
        <w:t xml:space="preserve">Ele </w:t>
      </w:r>
      <w:r w:rsidR="0033534B" w:rsidRPr="0033754C">
        <w:rPr>
          <w:rFonts w:ascii="Arial" w:hAnsi="Arial" w:cs="Arial"/>
          <w:sz w:val="24"/>
          <w:szCs w:val="24"/>
        </w:rPr>
        <w:t>sublinhou a importância crucial da reunião para a renovação do contrato com a agência equiparada, um processo longo que exige a atenção e contribuição de todos os participantes para garantir um documento seguro para a bacia</w:t>
      </w:r>
      <w:r w:rsidR="00A967B0">
        <w:rPr>
          <w:rFonts w:ascii="Arial" w:hAnsi="Arial" w:cs="Arial"/>
          <w:sz w:val="24"/>
          <w:szCs w:val="24"/>
        </w:rPr>
        <w:t>.</w:t>
      </w:r>
      <w:r w:rsidR="002E761A">
        <w:rPr>
          <w:rFonts w:ascii="Arial" w:hAnsi="Arial" w:cs="Arial"/>
          <w:sz w:val="24"/>
          <w:szCs w:val="24"/>
        </w:rPr>
        <w:t xml:space="preserve"> Juliana agradeceu </w:t>
      </w:r>
      <w:r w:rsidR="00AB0888">
        <w:rPr>
          <w:rFonts w:ascii="Arial" w:hAnsi="Arial" w:cs="Arial"/>
          <w:sz w:val="24"/>
          <w:szCs w:val="24"/>
        </w:rPr>
        <w:t>a</w:t>
      </w:r>
      <w:r w:rsidR="002E761A">
        <w:rPr>
          <w:rFonts w:ascii="Arial" w:hAnsi="Arial" w:cs="Arial"/>
          <w:sz w:val="24"/>
          <w:szCs w:val="24"/>
        </w:rPr>
        <w:t xml:space="preserve"> excelente introdução</w:t>
      </w:r>
      <w:r w:rsidR="00AB0888">
        <w:rPr>
          <w:rFonts w:ascii="Arial" w:hAnsi="Arial" w:cs="Arial"/>
          <w:sz w:val="24"/>
          <w:szCs w:val="24"/>
        </w:rPr>
        <w:t xml:space="preserve">. </w:t>
      </w:r>
      <w:r w:rsidR="004D41ED" w:rsidRPr="004D41ED">
        <w:rPr>
          <w:rFonts w:ascii="Arial" w:hAnsi="Arial" w:cs="Arial"/>
          <w:sz w:val="24"/>
          <w:szCs w:val="24"/>
        </w:rPr>
        <w:t xml:space="preserve">Dando continuidade à reunião, a palavra foi concedida à vice-presidente, Flávia Dias Hercolano Raposo, que iniciou cumprimentando a todos os presentes. Em seguida, elogiou as considerações </w:t>
      </w:r>
      <w:r w:rsidR="00112FDD">
        <w:rPr>
          <w:rFonts w:ascii="Arial" w:hAnsi="Arial" w:cs="Arial"/>
          <w:sz w:val="24"/>
          <w:szCs w:val="24"/>
        </w:rPr>
        <w:t>do presidente</w:t>
      </w:r>
      <w:r w:rsidR="004D41ED" w:rsidRPr="004D41ED">
        <w:rPr>
          <w:rFonts w:ascii="Arial" w:hAnsi="Arial" w:cs="Arial"/>
          <w:sz w:val="24"/>
          <w:szCs w:val="24"/>
        </w:rPr>
        <w:t xml:space="preserve"> e destacou que os desafios enfrentados na bacia </w:t>
      </w:r>
      <w:r w:rsidR="00A1283F" w:rsidRPr="004D41ED">
        <w:rPr>
          <w:rFonts w:ascii="Arial" w:hAnsi="Arial" w:cs="Arial"/>
          <w:sz w:val="24"/>
          <w:szCs w:val="24"/>
        </w:rPr>
        <w:t>do Manhuaçu</w:t>
      </w:r>
      <w:r w:rsidR="004D41ED" w:rsidRPr="004D41ED">
        <w:rPr>
          <w:rFonts w:ascii="Arial" w:hAnsi="Arial" w:cs="Arial"/>
          <w:sz w:val="24"/>
          <w:szCs w:val="24"/>
        </w:rPr>
        <w:t xml:space="preserve"> são distintos daqueles verificados em outras regiões da bacia do rio Doce. Ressaltou, em especial, a ausência de grandes empreendimentos, os quais poderiam gerar recursos significativos para a execução de ações ambientais. Essa limitação, segundo ela, dificulta a implementação de medidas como a retenção de sedimentos. Ainda assim, manifestou expectativa</w:t>
      </w:r>
      <w:r w:rsidR="00132E21">
        <w:rPr>
          <w:rFonts w:ascii="Arial" w:hAnsi="Arial" w:cs="Arial"/>
          <w:sz w:val="24"/>
          <w:szCs w:val="24"/>
        </w:rPr>
        <w:t>s</w:t>
      </w:r>
      <w:r w:rsidR="004D41ED" w:rsidRPr="004D41ED">
        <w:rPr>
          <w:rFonts w:ascii="Arial" w:hAnsi="Arial" w:cs="Arial"/>
          <w:sz w:val="24"/>
          <w:szCs w:val="24"/>
        </w:rPr>
        <w:t xml:space="preserve"> quanto aos avanços que poderão ser alcançados em breve.</w:t>
      </w:r>
      <w:r w:rsidR="00E14DEC">
        <w:rPr>
          <w:rFonts w:ascii="Arial" w:hAnsi="Arial" w:cs="Arial"/>
          <w:sz w:val="24"/>
          <w:szCs w:val="24"/>
        </w:rPr>
        <w:t xml:space="preserve"> </w:t>
      </w:r>
      <w:r w:rsidR="004A7935">
        <w:rPr>
          <w:rFonts w:ascii="Arial" w:hAnsi="Arial" w:cs="Arial"/>
          <w:sz w:val="24"/>
          <w:szCs w:val="24"/>
        </w:rPr>
        <w:t xml:space="preserve">Flávia salientou </w:t>
      </w:r>
      <w:r w:rsidR="00EE3B77" w:rsidRPr="0033754C">
        <w:rPr>
          <w:rFonts w:ascii="Arial" w:hAnsi="Arial" w:cs="Arial"/>
          <w:sz w:val="24"/>
          <w:szCs w:val="24"/>
        </w:rPr>
        <w:t xml:space="preserve">importância da permanência e participação até o final da </w:t>
      </w:r>
      <w:r w:rsidR="00EE3B77" w:rsidRPr="0033754C">
        <w:rPr>
          <w:rFonts w:ascii="Arial" w:hAnsi="Arial" w:cs="Arial"/>
          <w:sz w:val="24"/>
          <w:szCs w:val="24"/>
        </w:rPr>
        <w:lastRenderedPageBreak/>
        <w:t>reunião para colaborar com o processo de gestão</w:t>
      </w:r>
      <w:r w:rsidR="00BC40DC">
        <w:rPr>
          <w:rFonts w:ascii="Arial" w:hAnsi="Arial" w:cs="Arial"/>
          <w:sz w:val="24"/>
          <w:szCs w:val="24"/>
        </w:rPr>
        <w:t>.</w:t>
      </w:r>
      <w:r w:rsidR="00835027">
        <w:rPr>
          <w:rFonts w:ascii="Arial" w:hAnsi="Arial" w:cs="Arial"/>
          <w:sz w:val="24"/>
          <w:szCs w:val="24"/>
        </w:rPr>
        <w:t xml:space="preserve"> </w:t>
      </w:r>
      <w:r w:rsidR="009F551E">
        <w:rPr>
          <w:rFonts w:ascii="Arial" w:hAnsi="Arial" w:cs="Arial"/>
          <w:sz w:val="24"/>
          <w:szCs w:val="24"/>
        </w:rPr>
        <w:t>Juliana</w:t>
      </w:r>
      <w:r w:rsidR="00C62CBF">
        <w:rPr>
          <w:rFonts w:ascii="Arial" w:hAnsi="Arial" w:cs="Arial"/>
          <w:sz w:val="24"/>
          <w:szCs w:val="24"/>
        </w:rPr>
        <w:t xml:space="preserve"> direcionou a palavra ao conselheiro Senisi</w:t>
      </w:r>
      <w:r w:rsidR="00A42748">
        <w:rPr>
          <w:rFonts w:ascii="Arial" w:hAnsi="Arial" w:cs="Arial"/>
          <w:sz w:val="24"/>
          <w:szCs w:val="24"/>
        </w:rPr>
        <w:t xml:space="preserve"> </w:t>
      </w:r>
      <w:r w:rsidR="00BB1C48">
        <w:rPr>
          <w:rFonts w:ascii="Arial" w:hAnsi="Arial" w:cs="Arial"/>
          <w:sz w:val="24"/>
          <w:szCs w:val="24"/>
        </w:rPr>
        <w:t xml:space="preserve">de Almeida </w:t>
      </w:r>
      <w:r w:rsidR="00A42748">
        <w:rPr>
          <w:rFonts w:ascii="Arial" w:hAnsi="Arial" w:cs="Arial"/>
          <w:sz w:val="24"/>
          <w:szCs w:val="24"/>
        </w:rPr>
        <w:t>R</w:t>
      </w:r>
      <w:r w:rsidR="00BB1C48">
        <w:rPr>
          <w:rFonts w:ascii="Arial" w:hAnsi="Arial" w:cs="Arial"/>
          <w:sz w:val="24"/>
          <w:szCs w:val="24"/>
        </w:rPr>
        <w:t>ocha</w:t>
      </w:r>
      <w:r w:rsidR="00C62CBF">
        <w:rPr>
          <w:rFonts w:ascii="Arial" w:hAnsi="Arial" w:cs="Arial"/>
          <w:sz w:val="24"/>
          <w:szCs w:val="24"/>
        </w:rPr>
        <w:t>, desejando boas-vindas.</w:t>
      </w:r>
      <w:r w:rsidR="00506A0C">
        <w:rPr>
          <w:rFonts w:ascii="Arial" w:hAnsi="Arial" w:cs="Arial"/>
          <w:sz w:val="24"/>
          <w:szCs w:val="24"/>
        </w:rPr>
        <w:t xml:space="preserve"> </w:t>
      </w:r>
      <w:r w:rsidR="00835027">
        <w:rPr>
          <w:rFonts w:ascii="Arial" w:hAnsi="Arial" w:cs="Arial"/>
          <w:sz w:val="24"/>
          <w:szCs w:val="24"/>
        </w:rPr>
        <w:t xml:space="preserve">Ele </w:t>
      </w:r>
      <w:r w:rsidR="00506A0C" w:rsidRPr="00506A0C">
        <w:rPr>
          <w:rFonts w:ascii="Arial" w:hAnsi="Arial" w:cs="Arial"/>
          <w:sz w:val="24"/>
          <w:szCs w:val="24"/>
        </w:rPr>
        <w:t>expressou sua satisfação em estar entre os membros do comitê, destacando a importância do trabalho desenvolvido pela agência e ressaltando que seu envolvimento com a causa representa, para el</w:t>
      </w:r>
      <w:r w:rsidR="00835027">
        <w:rPr>
          <w:rFonts w:ascii="Arial" w:hAnsi="Arial" w:cs="Arial"/>
          <w:sz w:val="24"/>
          <w:szCs w:val="24"/>
        </w:rPr>
        <w:t>e</w:t>
      </w:r>
      <w:r w:rsidR="00506A0C" w:rsidRPr="00506A0C">
        <w:rPr>
          <w:rFonts w:ascii="Arial" w:hAnsi="Arial" w:cs="Arial"/>
          <w:sz w:val="24"/>
          <w:szCs w:val="24"/>
        </w:rPr>
        <w:t>, uma missão de vida. Enfatizou seu compromisso pessoal em contribuir para a melhoria da qualidade e da quantidade das águas na região.</w:t>
      </w:r>
      <w:r w:rsidR="00C81EA2">
        <w:rPr>
          <w:rFonts w:ascii="Arial" w:hAnsi="Arial" w:cs="Arial"/>
          <w:sz w:val="24"/>
          <w:szCs w:val="24"/>
        </w:rPr>
        <w:t xml:space="preserve"> Finalizando as falas da diretoria, passou-se ao secretário adjunto, </w:t>
      </w:r>
      <w:r w:rsidR="009C4AC7" w:rsidRPr="009C4AC7">
        <w:rPr>
          <w:rFonts w:ascii="Arial" w:hAnsi="Arial" w:cs="Arial"/>
          <w:sz w:val="24"/>
          <w:szCs w:val="24"/>
        </w:rPr>
        <w:t>Toríbio Cordeiro Neto</w:t>
      </w:r>
      <w:r w:rsidR="009C4AC7">
        <w:rPr>
          <w:rFonts w:ascii="Arial" w:hAnsi="Arial" w:cs="Arial"/>
          <w:sz w:val="24"/>
          <w:szCs w:val="24"/>
        </w:rPr>
        <w:t>,</w:t>
      </w:r>
      <w:r w:rsidR="00FB169C">
        <w:rPr>
          <w:rFonts w:ascii="Arial" w:hAnsi="Arial" w:cs="Arial"/>
          <w:sz w:val="24"/>
          <w:szCs w:val="24"/>
        </w:rPr>
        <w:t xml:space="preserve"> </w:t>
      </w:r>
      <w:r w:rsidR="00D76E80">
        <w:rPr>
          <w:rFonts w:ascii="Arial" w:hAnsi="Arial" w:cs="Arial"/>
          <w:sz w:val="24"/>
          <w:szCs w:val="24"/>
        </w:rPr>
        <w:t xml:space="preserve">que </w:t>
      </w:r>
      <w:r w:rsidR="00FB169C" w:rsidRPr="0033754C">
        <w:rPr>
          <w:rFonts w:ascii="Arial" w:hAnsi="Arial" w:cs="Arial"/>
          <w:sz w:val="24"/>
          <w:szCs w:val="24"/>
        </w:rPr>
        <w:t xml:space="preserve">manifestou o desejo de que a reunião alcance </w:t>
      </w:r>
      <w:r w:rsidR="00AE2DED">
        <w:rPr>
          <w:rFonts w:ascii="Arial" w:hAnsi="Arial" w:cs="Arial"/>
          <w:sz w:val="24"/>
          <w:szCs w:val="24"/>
        </w:rPr>
        <w:t>os</w:t>
      </w:r>
      <w:r w:rsidR="00FB169C" w:rsidRPr="0033754C">
        <w:rPr>
          <w:rFonts w:ascii="Arial" w:hAnsi="Arial" w:cs="Arial"/>
          <w:sz w:val="24"/>
          <w:szCs w:val="24"/>
        </w:rPr>
        <w:t xml:space="preserve"> objetivos e que o grupo permaneça unido</w:t>
      </w:r>
      <w:r w:rsidR="00AE2DED">
        <w:rPr>
          <w:rFonts w:ascii="Arial" w:hAnsi="Arial" w:cs="Arial"/>
          <w:sz w:val="24"/>
          <w:szCs w:val="24"/>
        </w:rPr>
        <w:t>.</w:t>
      </w:r>
      <w:r w:rsidR="000B0296">
        <w:rPr>
          <w:rFonts w:ascii="Arial" w:hAnsi="Arial" w:cs="Arial"/>
          <w:sz w:val="24"/>
          <w:szCs w:val="24"/>
        </w:rPr>
        <w:t xml:space="preserve"> </w:t>
      </w:r>
      <w:r w:rsidR="00B62C03" w:rsidRPr="00B62C03">
        <w:rPr>
          <w:rFonts w:ascii="Arial" w:hAnsi="Arial" w:cs="Arial"/>
          <w:sz w:val="24"/>
          <w:szCs w:val="24"/>
        </w:rPr>
        <w:t xml:space="preserve">Na sequência, </w:t>
      </w:r>
      <w:r w:rsidR="00B62C03">
        <w:rPr>
          <w:rFonts w:ascii="Arial" w:hAnsi="Arial" w:cs="Arial"/>
          <w:sz w:val="24"/>
          <w:szCs w:val="24"/>
        </w:rPr>
        <w:t>J</w:t>
      </w:r>
      <w:r w:rsidR="00B62C03" w:rsidRPr="00B62C03">
        <w:rPr>
          <w:rFonts w:ascii="Arial" w:hAnsi="Arial" w:cs="Arial"/>
          <w:sz w:val="24"/>
          <w:szCs w:val="24"/>
        </w:rPr>
        <w:t xml:space="preserve">uliana concedeu a palavra ao Leandro Calil, representante do Instituto Mineiro de Gestão das Águas (IGAM). Ele cumprimentou e agradeceu a todos os presentes, iniciando sua fala </w:t>
      </w:r>
      <w:r w:rsidR="00E314EC">
        <w:rPr>
          <w:rFonts w:ascii="Arial" w:hAnsi="Arial" w:cs="Arial"/>
          <w:sz w:val="24"/>
          <w:szCs w:val="24"/>
        </w:rPr>
        <w:t>explicando</w:t>
      </w:r>
      <w:r w:rsidR="00B62C03" w:rsidRPr="00B62C03">
        <w:rPr>
          <w:rFonts w:ascii="Arial" w:hAnsi="Arial" w:cs="Arial"/>
          <w:sz w:val="24"/>
          <w:szCs w:val="24"/>
        </w:rPr>
        <w:t xml:space="preserve"> que o processo de escolha da AGEDOCE como agência equiparada para os comitês mineiros da bacia do </w:t>
      </w:r>
      <w:r w:rsidR="005D4335">
        <w:rPr>
          <w:rFonts w:ascii="Arial" w:hAnsi="Arial" w:cs="Arial"/>
          <w:sz w:val="24"/>
          <w:szCs w:val="24"/>
        </w:rPr>
        <w:t>R</w:t>
      </w:r>
      <w:r w:rsidR="00B62C03" w:rsidRPr="00B62C03">
        <w:rPr>
          <w:rFonts w:ascii="Arial" w:hAnsi="Arial" w:cs="Arial"/>
          <w:sz w:val="24"/>
          <w:szCs w:val="24"/>
        </w:rPr>
        <w:t>io Doce é um passo fundamental para garantir a legitimidade democrática do processo de gestão dos recursos hídricos. Informou que a celebração do contrato de gestão será tratada em um momento posterior, sendo que, neste estágio, o principal objetivo é a confirmação da indicação da AGEDOCE. Ressaltou, ainda, que o IGAM está promovendo a coleta de contribuições junto aos comitês para o aprimoramento do referido contrato.</w:t>
      </w:r>
      <w:r w:rsidR="00D31D7A">
        <w:rPr>
          <w:rFonts w:ascii="Arial" w:hAnsi="Arial" w:cs="Arial"/>
          <w:sz w:val="24"/>
          <w:szCs w:val="24"/>
        </w:rPr>
        <w:t xml:space="preserve"> </w:t>
      </w:r>
      <w:r w:rsidR="00465E6A" w:rsidRPr="00465E6A">
        <w:rPr>
          <w:rFonts w:ascii="Arial" w:hAnsi="Arial" w:cs="Arial"/>
        </w:rPr>
        <w:t xml:space="preserve">Em nome da diretoria da AGEDOCE, </w:t>
      </w:r>
      <w:r w:rsidR="00465E6A" w:rsidRPr="00465E6A">
        <w:rPr>
          <w:rFonts w:ascii="Arial" w:hAnsi="Arial" w:cs="Arial"/>
          <w:sz w:val="24"/>
          <w:szCs w:val="24"/>
        </w:rPr>
        <w:t>Alex Cardoso cumprimentou cordialmente todos os conselheiros do C</w:t>
      </w:r>
      <w:r w:rsidR="0053087C">
        <w:rPr>
          <w:rFonts w:ascii="Arial" w:hAnsi="Arial" w:cs="Arial"/>
          <w:sz w:val="24"/>
          <w:szCs w:val="24"/>
        </w:rPr>
        <w:t>BH-</w:t>
      </w:r>
      <w:r w:rsidR="00465E6A" w:rsidRPr="00465E6A">
        <w:rPr>
          <w:rFonts w:ascii="Arial" w:hAnsi="Arial" w:cs="Arial"/>
          <w:sz w:val="24"/>
          <w:szCs w:val="24"/>
        </w:rPr>
        <w:t>Manhuaçu. Manifestou sua honra e alegria em participar da reunião, reforçando o carinho especial que tem pela região.</w:t>
      </w:r>
      <w:r w:rsidR="00974A6A">
        <w:rPr>
          <w:rFonts w:ascii="Arial" w:hAnsi="Arial" w:cs="Arial"/>
          <w:sz w:val="24"/>
          <w:szCs w:val="24"/>
        </w:rPr>
        <w:t xml:space="preserve"> </w:t>
      </w:r>
      <w:r w:rsidR="00465E6A" w:rsidRPr="00465E6A">
        <w:rPr>
          <w:rFonts w:ascii="Arial" w:hAnsi="Arial" w:cs="Arial"/>
          <w:sz w:val="24"/>
          <w:szCs w:val="24"/>
        </w:rPr>
        <w:t>Destacou a fala do conselheiro Genilson, ressaltando que, embora a bacia do Manhuaçu apresente uma arrecadação menor em comparação a outras bacias, ela possui um perfil fortemente conservacionista. Com diversas unidades de conservação em seu território, a bacia contribui de forma significativa para a preservação ambiental de toda a Bacia do Rio Doce.</w:t>
      </w:r>
      <w:r w:rsidR="00974A6A">
        <w:rPr>
          <w:rFonts w:ascii="Arial" w:hAnsi="Arial" w:cs="Arial"/>
          <w:sz w:val="24"/>
          <w:szCs w:val="24"/>
        </w:rPr>
        <w:t xml:space="preserve"> </w:t>
      </w:r>
      <w:r w:rsidR="00465E6A" w:rsidRPr="00465E6A">
        <w:rPr>
          <w:rFonts w:ascii="Arial" w:hAnsi="Arial" w:cs="Arial"/>
          <w:sz w:val="24"/>
          <w:szCs w:val="24"/>
        </w:rPr>
        <w:t>Alex informou que a pauta principal da reunião trata da indicação para renovação da delegação, cuja segunda etapa será a discussão sobre o contrato de gestão. Ressaltou que o processo foi amplamente participativo, contando com diversas reuniões e ampla escuta dos envolvidos.</w:t>
      </w:r>
      <w:r w:rsidR="00921741">
        <w:rPr>
          <w:rFonts w:ascii="Arial" w:hAnsi="Arial" w:cs="Arial"/>
          <w:sz w:val="24"/>
          <w:szCs w:val="24"/>
        </w:rPr>
        <w:t xml:space="preserve"> </w:t>
      </w:r>
      <w:r w:rsidR="00465E6A" w:rsidRPr="00465E6A">
        <w:rPr>
          <w:rFonts w:ascii="Arial" w:hAnsi="Arial" w:cs="Arial"/>
          <w:sz w:val="24"/>
          <w:szCs w:val="24"/>
        </w:rPr>
        <w:t xml:space="preserve">Mencionou que os trâmites para a renovação foram iniciados em janeiro, em âmbito </w:t>
      </w:r>
      <w:r w:rsidR="00921741">
        <w:rPr>
          <w:rFonts w:ascii="Arial" w:hAnsi="Arial" w:cs="Arial"/>
          <w:sz w:val="24"/>
          <w:szCs w:val="24"/>
        </w:rPr>
        <w:t>E</w:t>
      </w:r>
      <w:r w:rsidR="00465E6A" w:rsidRPr="00465E6A">
        <w:rPr>
          <w:rFonts w:ascii="Arial" w:hAnsi="Arial" w:cs="Arial"/>
          <w:sz w:val="24"/>
          <w:szCs w:val="24"/>
        </w:rPr>
        <w:t xml:space="preserve">stadual, e em maio, em nível </w:t>
      </w:r>
      <w:r w:rsidR="00921741">
        <w:rPr>
          <w:rFonts w:ascii="Arial" w:hAnsi="Arial" w:cs="Arial"/>
          <w:sz w:val="24"/>
          <w:szCs w:val="24"/>
        </w:rPr>
        <w:t>F</w:t>
      </w:r>
      <w:r w:rsidR="00465E6A" w:rsidRPr="00465E6A">
        <w:rPr>
          <w:rFonts w:ascii="Arial" w:hAnsi="Arial" w:cs="Arial"/>
          <w:sz w:val="24"/>
          <w:szCs w:val="24"/>
        </w:rPr>
        <w:t>ederal.</w:t>
      </w:r>
      <w:r w:rsidR="00921741">
        <w:rPr>
          <w:rFonts w:ascii="Arial" w:hAnsi="Arial" w:cs="Arial"/>
          <w:sz w:val="24"/>
          <w:szCs w:val="24"/>
        </w:rPr>
        <w:t xml:space="preserve"> </w:t>
      </w:r>
      <w:r w:rsidR="00465E6A" w:rsidRPr="00465E6A">
        <w:rPr>
          <w:rFonts w:ascii="Arial" w:hAnsi="Arial" w:cs="Arial"/>
          <w:sz w:val="24"/>
          <w:szCs w:val="24"/>
        </w:rPr>
        <w:t xml:space="preserve">Finalizou desejando uma excelente </w:t>
      </w:r>
      <w:r w:rsidR="00465E6A" w:rsidRPr="00465E6A">
        <w:rPr>
          <w:rFonts w:ascii="Arial" w:hAnsi="Arial" w:cs="Arial"/>
          <w:sz w:val="24"/>
          <w:szCs w:val="24"/>
        </w:rPr>
        <w:lastRenderedPageBreak/>
        <w:t>reunião a todos e colocou-se à disposição para esclarecimentos e contribuições.</w:t>
      </w:r>
      <w:r w:rsidR="008F6C4E">
        <w:rPr>
          <w:rFonts w:ascii="Arial" w:hAnsi="Arial" w:cs="Arial"/>
          <w:sz w:val="24"/>
          <w:szCs w:val="24"/>
        </w:rPr>
        <w:t xml:space="preserve"> Juliana</w:t>
      </w:r>
      <w:r w:rsidR="00086D48">
        <w:rPr>
          <w:rFonts w:ascii="Arial" w:hAnsi="Arial" w:cs="Arial"/>
          <w:sz w:val="24"/>
          <w:szCs w:val="24"/>
        </w:rPr>
        <w:t xml:space="preserve"> esclareceu</w:t>
      </w:r>
      <w:r w:rsidR="00112AFB">
        <w:rPr>
          <w:rFonts w:ascii="Arial" w:hAnsi="Arial" w:cs="Arial"/>
          <w:sz w:val="24"/>
          <w:szCs w:val="24"/>
        </w:rPr>
        <w:t xml:space="preserve"> a Flávia que, </w:t>
      </w:r>
      <w:r w:rsidR="0033754C" w:rsidRPr="0033754C">
        <w:rPr>
          <w:rFonts w:ascii="Arial" w:hAnsi="Arial" w:cs="Arial"/>
          <w:sz w:val="24"/>
          <w:szCs w:val="24"/>
        </w:rPr>
        <w:t xml:space="preserve">embora um ofício da Prefeitura de Luisburgo mencionasse a mudança de secretariado, ele não solicitava explicitamente a substituição no comitê, o que impediria a pessoa de votar até que o ofício seja retificado. </w:t>
      </w:r>
      <w:r w:rsidR="00D364F7">
        <w:rPr>
          <w:rFonts w:ascii="Arial" w:hAnsi="Arial" w:cs="Arial"/>
          <w:sz w:val="24"/>
          <w:szCs w:val="24"/>
        </w:rPr>
        <w:t xml:space="preserve">Juliana </w:t>
      </w:r>
      <w:r w:rsidR="00874010">
        <w:rPr>
          <w:rFonts w:ascii="Arial" w:hAnsi="Arial" w:cs="Arial"/>
          <w:sz w:val="24"/>
          <w:szCs w:val="24"/>
        </w:rPr>
        <w:t xml:space="preserve">confirmou </w:t>
      </w:r>
      <w:r w:rsidR="0031368B">
        <w:rPr>
          <w:rFonts w:ascii="Arial" w:hAnsi="Arial" w:cs="Arial"/>
          <w:sz w:val="24"/>
          <w:szCs w:val="24"/>
        </w:rPr>
        <w:t xml:space="preserve">que a pessoa pode participar como convidado até resolver a </w:t>
      </w:r>
      <w:r w:rsidR="0064281A">
        <w:rPr>
          <w:rFonts w:ascii="Arial" w:hAnsi="Arial" w:cs="Arial"/>
          <w:sz w:val="24"/>
          <w:szCs w:val="24"/>
        </w:rPr>
        <w:t>questão. Com</w:t>
      </w:r>
      <w:r w:rsidR="00A11A47">
        <w:rPr>
          <w:rFonts w:ascii="Arial" w:hAnsi="Arial" w:cs="Arial"/>
          <w:sz w:val="24"/>
          <w:szCs w:val="24"/>
        </w:rPr>
        <w:t>e</w:t>
      </w:r>
      <w:r w:rsidR="0064281A">
        <w:rPr>
          <w:rFonts w:ascii="Arial" w:hAnsi="Arial" w:cs="Arial"/>
          <w:sz w:val="24"/>
          <w:szCs w:val="24"/>
        </w:rPr>
        <w:t xml:space="preserve">çou a </w:t>
      </w:r>
      <w:r w:rsidR="00A11A47">
        <w:rPr>
          <w:rFonts w:ascii="Arial" w:hAnsi="Arial" w:cs="Arial"/>
          <w:sz w:val="24"/>
          <w:szCs w:val="24"/>
        </w:rPr>
        <w:t>conf</w:t>
      </w:r>
      <w:r w:rsidR="00676725">
        <w:rPr>
          <w:rFonts w:ascii="Arial" w:hAnsi="Arial" w:cs="Arial"/>
          <w:sz w:val="24"/>
          <w:szCs w:val="24"/>
        </w:rPr>
        <w:t>i</w:t>
      </w:r>
      <w:r w:rsidR="00A11A47">
        <w:rPr>
          <w:rFonts w:ascii="Arial" w:hAnsi="Arial" w:cs="Arial"/>
          <w:sz w:val="24"/>
          <w:szCs w:val="24"/>
        </w:rPr>
        <w:t>rmação do quórum</w:t>
      </w:r>
      <w:r w:rsidR="00F43512">
        <w:rPr>
          <w:rFonts w:ascii="Arial" w:hAnsi="Arial" w:cs="Arial"/>
          <w:sz w:val="24"/>
          <w:szCs w:val="24"/>
        </w:rPr>
        <w:t xml:space="preserve">. </w:t>
      </w:r>
      <w:r w:rsidR="00B94723" w:rsidRPr="00B94723">
        <w:rPr>
          <w:rFonts w:ascii="Arial" w:hAnsi="Arial" w:cs="Arial"/>
          <w:sz w:val="24"/>
          <w:szCs w:val="24"/>
        </w:rPr>
        <w:t xml:space="preserve">Ela destacou a informação registrada no chat pelo município de Aymorés, informando que </w:t>
      </w:r>
      <w:r w:rsidR="00B94723" w:rsidRPr="00573CA3">
        <w:rPr>
          <w:rFonts w:ascii="Arial" w:hAnsi="Arial" w:cs="Arial"/>
          <w:sz w:val="24"/>
          <w:szCs w:val="24"/>
        </w:rPr>
        <w:t>não foi realizada a substituição do representante. Solicitou um telefone de contato e informou que a situação será verificada.</w:t>
      </w:r>
      <w:r w:rsidR="00573CA3">
        <w:rPr>
          <w:rFonts w:ascii="Arial" w:hAnsi="Arial" w:cs="Arial"/>
          <w:sz w:val="24"/>
          <w:szCs w:val="24"/>
        </w:rPr>
        <w:t xml:space="preserve"> Em relação</w:t>
      </w:r>
      <w:r w:rsidR="00757169">
        <w:rPr>
          <w:rFonts w:ascii="Arial" w:hAnsi="Arial" w:cs="Arial"/>
          <w:sz w:val="24"/>
          <w:szCs w:val="24"/>
        </w:rPr>
        <w:t xml:space="preserve"> ao </w:t>
      </w:r>
      <w:r w:rsidR="00B441CA">
        <w:rPr>
          <w:rFonts w:ascii="Arial" w:hAnsi="Arial" w:cs="Arial"/>
          <w:sz w:val="24"/>
          <w:szCs w:val="24"/>
        </w:rPr>
        <w:t>quórum</w:t>
      </w:r>
      <w:r w:rsidR="0033754C" w:rsidRPr="0033754C">
        <w:rPr>
          <w:rFonts w:ascii="Arial" w:hAnsi="Arial" w:cs="Arial"/>
          <w:sz w:val="24"/>
          <w:szCs w:val="24"/>
        </w:rPr>
        <w:t>, 2</w:t>
      </w:r>
      <w:r w:rsidR="00757169">
        <w:rPr>
          <w:rFonts w:ascii="Arial" w:hAnsi="Arial" w:cs="Arial"/>
          <w:sz w:val="24"/>
          <w:szCs w:val="24"/>
        </w:rPr>
        <w:t>8</w:t>
      </w:r>
      <w:r w:rsidR="0033754C" w:rsidRPr="0033754C">
        <w:rPr>
          <w:rFonts w:ascii="Arial" w:hAnsi="Arial" w:cs="Arial"/>
          <w:sz w:val="24"/>
          <w:szCs w:val="24"/>
        </w:rPr>
        <w:t xml:space="preserve"> instituições votantes estavam presentes, superando o quórum necessário</w:t>
      </w:r>
      <w:r w:rsidR="00212BAD">
        <w:rPr>
          <w:rFonts w:ascii="Arial" w:hAnsi="Arial" w:cs="Arial"/>
          <w:sz w:val="24"/>
          <w:szCs w:val="24"/>
        </w:rPr>
        <w:t>. Compartilhou a convo</w:t>
      </w:r>
      <w:r w:rsidR="008A2731">
        <w:rPr>
          <w:rFonts w:ascii="Arial" w:hAnsi="Arial" w:cs="Arial"/>
          <w:sz w:val="24"/>
          <w:szCs w:val="24"/>
        </w:rPr>
        <w:t xml:space="preserve">cação da reunião. </w:t>
      </w:r>
      <w:r w:rsidR="002F5F0F">
        <w:rPr>
          <w:rFonts w:ascii="Arial" w:hAnsi="Arial" w:cs="Arial"/>
          <w:sz w:val="24"/>
          <w:szCs w:val="24"/>
        </w:rPr>
        <w:t xml:space="preserve"> </w:t>
      </w:r>
      <w:r w:rsidR="00E94F29" w:rsidRPr="0033754C">
        <w:rPr>
          <w:rFonts w:ascii="Arial" w:hAnsi="Arial" w:cs="Arial"/>
          <w:sz w:val="24"/>
          <w:szCs w:val="24"/>
        </w:rPr>
        <w:t>Genilson Tadeu, destacou a importância da participação contínua da pessoa mesmo sem direito a voto para que tenha conhecimento dos documentos aprovados</w:t>
      </w:r>
      <w:r w:rsidR="00E94F29">
        <w:rPr>
          <w:rFonts w:ascii="Arial" w:hAnsi="Arial" w:cs="Arial"/>
          <w:sz w:val="24"/>
          <w:szCs w:val="24"/>
        </w:rPr>
        <w:t xml:space="preserve">. </w:t>
      </w:r>
      <w:r w:rsidR="00191ABE">
        <w:rPr>
          <w:rFonts w:ascii="Arial" w:hAnsi="Arial" w:cs="Arial"/>
          <w:sz w:val="24"/>
          <w:szCs w:val="24"/>
        </w:rPr>
        <w:t>Juliana passou a palavra ao presidente para os informes do dia.</w:t>
      </w:r>
      <w:r w:rsidR="000E104B">
        <w:rPr>
          <w:rFonts w:ascii="Arial" w:hAnsi="Arial" w:cs="Arial"/>
          <w:sz w:val="24"/>
          <w:szCs w:val="24"/>
        </w:rPr>
        <w:t xml:space="preserve"> </w:t>
      </w:r>
      <w:r w:rsidR="00985F1A">
        <w:rPr>
          <w:rFonts w:ascii="Arial" w:hAnsi="Arial" w:cs="Arial"/>
          <w:sz w:val="24"/>
          <w:szCs w:val="24"/>
        </w:rPr>
        <w:t xml:space="preserve">O presidente </w:t>
      </w:r>
      <w:r w:rsidR="0033754C" w:rsidRPr="0033754C">
        <w:rPr>
          <w:rFonts w:ascii="Arial" w:hAnsi="Arial" w:cs="Arial"/>
          <w:sz w:val="24"/>
          <w:szCs w:val="24"/>
        </w:rPr>
        <w:t>Genilson Tadeu informou sobre sua participação no Fórum Mineiro de Comitês</w:t>
      </w:r>
      <w:r w:rsidR="00E406F9">
        <w:rPr>
          <w:rFonts w:ascii="Arial" w:hAnsi="Arial" w:cs="Arial"/>
          <w:sz w:val="24"/>
          <w:szCs w:val="24"/>
        </w:rPr>
        <w:t xml:space="preserve">, realizado no Município de </w:t>
      </w:r>
      <w:r w:rsidR="0033754C" w:rsidRPr="0033754C">
        <w:rPr>
          <w:rFonts w:ascii="Arial" w:hAnsi="Arial" w:cs="Arial"/>
          <w:sz w:val="24"/>
          <w:szCs w:val="24"/>
        </w:rPr>
        <w:t xml:space="preserve">Paracatu, </w:t>
      </w:r>
      <w:r w:rsidR="00A1678F">
        <w:rPr>
          <w:rFonts w:ascii="Arial" w:hAnsi="Arial" w:cs="Arial"/>
          <w:sz w:val="24"/>
          <w:szCs w:val="24"/>
        </w:rPr>
        <w:t xml:space="preserve">nos dias dez e onze de julho.  </w:t>
      </w:r>
      <w:r w:rsidR="00E406F9">
        <w:rPr>
          <w:rFonts w:ascii="Arial" w:hAnsi="Arial" w:cs="Arial"/>
          <w:sz w:val="24"/>
          <w:szCs w:val="24"/>
        </w:rPr>
        <w:t>Destacou</w:t>
      </w:r>
      <w:r w:rsidR="0033754C" w:rsidRPr="0033754C">
        <w:rPr>
          <w:rFonts w:ascii="Arial" w:hAnsi="Arial" w:cs="Arial"/>
          <w:sz w:val="24"/>
          <w:szCs w:val="24"/>
        </w:rPr>
        <w:t xml:space="preserve"> que não houve quórum </w:t>
      </w:r>
      <w:r w:rsidR="00E406F9">
        <w:rPr>
          <w:rFonts w:ascii="Arial" w:hAnsi="Arial" w:cs="Arial"/>
          <w:sz w:val="24"/>
          <w:szCs w:val="24"/>
        </w:rPr>
        <w:t xml:space="preserve">suficiente </w:t>
      </w:r>
      <w:r w:rsidR="0033754C" w:rsidRPr="0033754C">
        <w:rPr>
          <w:rFonts w:ascii="Arial" w:hAnsi="Arial" w:cs="Arial"/>
          <w:sz w:val="24"/>
          <w:szCs w:val="24"/>
        </w:rPr>
        <w:t xml:space="preserve">para </w:t>
      </w:r>
      <w:r w:rsidR="00E406F9">
        <w:rPr>
          <w:rFonts w:ascii="Arial" w:hAnsi="Arial" w:cs="Arial"/>
          <w:sz w:val="24"/>
          <w:szCs w:val="24"/>
        </w:rPr>
        <w:t xml:space="preserve">deliberação referente à </w:t>
      </w:r>
      <w:r w:rsidR="0033754C" w:rsidRPr="0033754C">
        <w:rPr>
          <w:rFonts w:ascii="Arial" w:hAnsi="Arial" w:cs="Arial"/>
          <w:sz w:val="24"/>
          <w:szCs w:val="24"/>
        </w:rPr>
        <w:t>altera</w:t>
      </w:r>
      <w:r w:rsidR="00E406F9">
        <w:rPr>
          <w:rFonts w:ascii="Arial" w:hAnsi="Arial" w:cs="Arial"/>
          <w:sz w:val="24"/>
          <w:szCs w:val="24"/>
        </w:rPr>
        <w:t>ção</w:t>
      </w:r>
      <w:r w:rsidR="0033754C" w:rsidRPr="0033754C">
        <w:rPr>
          <w:rFonts w:ascii="Arial" w:hAnsi="Arial" w:cs="Arial"/>
          <w:sz w:val="24"/>
          <w:szCs w:val="24"/>
        </w:rPr>
        <w:t xml:space="preserve"> </w:t>
      </w:r>
      <w:r w:rsidR="00E406F9">
        <w:rPr>
          <w:rFonts w:ascii="Arial" w:hAnsi="Arial" w:cs="Arial"/>
          <w:sz w:val="24"/>
          <w:szCs w:val="24"/>
        </w:rPr>
        <w:t>d</w:t>
      </w:r>
      <w:r w:rsidR="0033754C" w:rsidRPr="0033754C">
        <w:rPr>
          <w:rFonts w:ascii="Arial" w:hAnsi="Arial" w:cs="Arial"/>
          <w:sz w:val="24"/>
          <w:szCs w:val="24"/>
        </w:rPr>
        <w:t>o regimento interno</w:t>
      </w:r>
      <w:r w:rsidR="00E406F9">
        <w:rPr>
          <w:rFonts w:ascii="Arial" w:hAnsi="Arial" w:cs="Arial"/>
          <w:sz w:val="24"/>
          <w:szCs w:val="24"/>
        </w:rPr>
        <w:t>, especificamente</w:t>
      </w:r>
      <w:r w:rsidR="0033754C" w:rsidRPr="0033754C">
        <w:rPr>
          <w:rFonts w:ascii="Arial" w:hAnsi="Arial" w:cs="Arial"/>
          <w:sz w:val="24"/>
          <w:szCs w:val="24"/>
        </w:rPr>
        <w:t xml:space="preserve"> sobre </w:t>
      </w:r>
      <w:r w:rsidR="00E406F9">
        <w:rPr>
          <w:rFonts w:ascii="Arial" w:hAnsi="Arial" w:cs="Arial"/>
          <w:sz w:val="24"/>
          <w:szCs w:val="24"/>
        </w:rPr>
        <w:t>o processo de</w:t>
      </w:r>
      <w:r w:rsidR="0033754C" w:rsidRPr="0033754C">
        <w:rPr>
          <w:rFonts w:ascii="Arial" w:hAnsi="Arial" w:cs="Arial"/>
          <w:sz w:val="24"/>
          <w:szCs w:val="24"/>
        </w:rPr>
        <w:t xml:space="preserve"> eleição da presidência. </w:t>
      </w:r>
      <w:r w:rsidR="00E406F9">
        <w:rPr>
          <w:rFonts w:ascii="Arial" w:hAnsi="Arial" w:cs="Arial"/>
          <w:sz w:val="24"/>
          <w:szCs w:val="24"/>
        </w:rPr>
        <w:t>R</w:t>
      </w:r>
      <w:r w:rsidR="0033754C" w:rsidRPr="0033754C">
        <w:rPr>
          <w:rFonts w:ascii="Arial" w:hAnsi="Arial" w:cs="Arial"/>
          <w:sz w:val="24"/>
          <w:szCs w:val="24"/>
        </w:rPr>
        <w:t xml:space="preserve">elatou </w:t>
      </w:r>
      <w:r w:rsidR="00E406F9">
        <w:rPr>
          <w:rFonts w:ascii="Arial" w:hAnsi="Arial" w:cs="Arial"/>
          <w:sz w:val="24"/>
          <w:szCs w:val="24"/>
        </w:rPr>
        <w:t xml:space="preserve">ainda </w:t>
      </w:r>
      <w:r w:rsidR="0033754C" w:rsidRPr="0033754C">
        <w:rPr>
          <w:rFonts w:ascii="Arial" w:hAnsi="Arial" w:cs="Arial"/>
          <w:sz w:val="24"/>
          <w:szCs w:val="24"/>
        </w:rPr>
        <w:t xml:space="preserve">visitas </w:t>
      </w:r>
      <w:r w:rsidR="00E406F9">
        <w:rPr>
          <w:rFonts w:ascii="Arial" w:hAnsi="Arial" w:cs="Arial"/>
          <w:sz w:val="24"/>
          <w:szCs w:val="24"/>
        </w:rPr>
        <w:t>rea</w:t>
      </w:r>
      <w:r w:rsidR="00157D05">
        <w:rPr>
          <w:rFonts w:ascii="Arial" w:hAnsi="Arial" w:cs="Arial"/>
          <w:sz w:val="24"/>
          <w:szCs w:val="24"/>
        </w:rPr>
        <w:t>lizadas</w:t>
      </w:r>
      <w:r w:rsidR="0033754C" w:rsidRPr="0033754C">
        <w:rPr>
          <w:rFonts w:ascii="Arial" w:hAnsi="Arial" w:cs="Arial"/>
          <w:sz w:val="24"/>
          <w:szCs w:val="24"/>
        </w:rPr>
        <w:t xml:space="preserve"> </w:t>
      </w:r>
      <w:r w:rsidR="00157D05">
        <w:rPr>
          <w:rFonts w:ascii="Arial" w:hAnsi="Arial" w:cs="Arial"/>
          <w:sz w:val="24"/>
          <w:szCs w:val="24"/>
        </w:rPr>
        <w:t xml:space="preserve">durante o evento, incluindo </w:t>
      </w:r>
      <w:r w:rsidR="0033754C" w:rsidRPr="0033754C">
        <w:rPr>
          <w:rFonts w:ascii="Arial" w:hAnsi="Arial" w:cs="Arial"/>
          <w:sz w:val="24"/>
          <w:szCs w:val="24"/>
        </w:rPr>
        <w:t xml:space="preserve">uma empresa de bioenergia </w:t>
      </w:r>
      <w:r w:rsidR="00157D05">
        <w:rPr>
          <w:rFonts w:ascii="Arial" w:hAnsi="Arial" w:cs="Arial"/>
          <w:sz w:val="24"/>
          <w:szCs w:val="24"/>
        </w:rPr>
        <w:t>que utiliza</w:t>
      </w:r>
      <w:r w:rsidR="0033754C" w:rsidRPr="0033754C">
        <w:rPr>
          <w:rFonts w:ascii="Arial" w:hAnsi="Arial" w:cs="Arial"/>
          <w:sz w:val="24"/>
          <w:szCs w:val="24"/>
        </w:rPr>
        <w:t xml:space="preserve"> um sistema de reservação de água da chuva</w:t>
      </w:r>
      <w:r w:rsidR="00157D05">
        <w:rPr>
          <w:rFonts w:ascii="Arial" w:hAnsi="Arial" w:cs="Arial"/>
          <w:sz w:val="24"/>
          <w:szCs w:val="24"/>
        </w:rPr>
        <w:t>,</w:t>
      </w:r>
      <w:r w:rsidR="0033754C" w:rsidRPr="0033754C">
        <w:rPr>
          <w:rFonts w:ascii="Arial" w:hAnsi="Arial" w:cs="Arial"/>
          <w:sz w:val="24"/>
          <w:szCs w:val="24"/>
        </w:rPr>
        <w:t xml:space="preserve"> e a uma mineradora de ouro, </w:t>
      </w:r>
      <w:r w:rsidR="00157D05">
        <w:rPr>
          <w:rFonts w:ascii="Arial" w:hAnsi="Arial" w:cs="Arial"/>
          <w:sz w:val="24"/>
          <w:szCs w:val="24"/>
        </w:rPr>
        <w:t>ressal</w:t>
      </w:r>
      <w:r w:rsidR="00590977">
        <w:rPr>
          <w:rFonts w:ascii="Arial" w:hAnsi="Arial" w:cs="Arial"/>
          <w:sz w:val="24"/>
          <w:szCs w:val="24"/>
        </w:rPr>
        <w:t xml:space="preserve">tando tanto </w:t>
      </w:r>
      <w:r w:rsidR="00590977" w:rsidRPr="0033754C">
        <w:rPr>
          <w:rFonts w:ascii="Arial" w:hAnsi="Arial" w:cs="Arial"/>
          <w:sz w:val="24"/>
          <w:szCs w:val="24"/>
        </w:rPr>
        <w:t>a</w:t>
      </w:r>
      <w:r w:rsidR="0033754C" w:rsidRPr="0033754C">
        <w:rPr>
          <w:rFonts w:ascii="Arial" w:hAnsi="Arial" w:cs="Arial"/>
          <w:sz w:val="24"/>
          <w:szCs w:val="24"/>
        </w:rPr>
        <w:t xml:space="preserve"> importância da reservação </w:t>
      </w:r>
      <w:r w:rsidR="00590977">
        <w:rPr>
          <w:rFonts w:ascii="Arial" w:hAnsi="Arial" w:cs="Arial"/>
          <w:sz w:val="24"/>
          <w:szCs w:val="24"/>
        </w:rPr>
        <w:t>hídrica quanto</w:t>
      </w:r>
      <w:r w:rsidR="0033754C" w:rsidRPr="0033754C">
        <w:rPr>
          <w:rFonts w:ascii="Arial" w:hAnsi="Arial" w:cs="Arial"/>
          <w:sz w:val="24"/>
          <w:szCs w:val="24"/>
        </w:rPr>
        <w:t xml:space="preserve"> os desafios enfrentados pela mineração em larga escala</w:t>
      </w:r>
      <w:r w:rsidR="0033754C" w:rsidRPr="00793C80">
        <w:rPr>
          <w:rFonts w:ascii="Arial" w:hAnsi="Arial" w:cs="Arial"/>
          <w:sz w:val="24"/>
          <w:szCs w:val="24"/>
        </w:rPr>
        <w:t>.</w:t>
      </w:r>
      <w:r w:rsidR="00C24BC3" w:rsidRPr="00793C80">
        <w:rPr>
          <w:rFonts w:ascii="Arial" w:hAnsi="Arial" w:cs="Arial"/>
          <w:sz w:val="24"/>
          <w:szCs w:val="24"/>
        </w:rPr>
        <w:t xml:space="preserve">  </w:t>
      </w:r>
      <w:r w:rsidR="0033754C" w:rsidRPr="00793C80">
        <w:rPr>
          <w:rFonts w:ascii="Arial" w:hAnsi="Arial" w:cs="Arial"/>
          <w:sz w:val="24"/>
          <w:szCs w:val="24"/>
        </w:rPr>
        <w:t xml:space="preserve"> </w:t>
      </w:r>
      <w:r w:rsidR="00F11D4B" w:rsidRPr="00F01200">
        <w:rPr>
          <w:rFonts w:ascii="Arial" w:hAnsi="Arial" w:cs="Arial"/>
          <w:sz w:val="24"/>
          <w:szCs w:val="24"/>
        </w:rPr>
        <w:t>Genilson também</w:t>
      </w:r>
      <w:r w:rsidR="008D508F" w:rsidRPr="00F01200">
        <w:rPr>
          <w:rFonts w:ascii="Arial" w:hAnsi="Arial" w:cs="Arial"/>
          <w:sz w:val="24"/>
          <w:szCs w:val="24"/>
        </w:rPr>
        <w:t xml:space="preserve"> informou que foi apresentada uma proposta de moção de reconhecimento pelo trabalho da senhora Isaura Paixão no âmbito do Comitê da Bacia Hidrográfica do Manhuaçu.</w:t>
      </w:r>
      <w:r w:rsidR="00793C80" w:rsidRPr="00F01200">
        <w:rPr>
          <w:rFonts w:ascii="Arial" w:hAnsi="Arial" w:cs="Arial"/>
          <w:sz w:val="24"/>
          <w:szCs w:val="24"/>
        </w:rPr>
        <w:t xml:space="preserve"> </w:t>
      </w:r>
      <w:r w:rsidR="008D508F" w:rsidRPr="008D508F">
        <w:rPr>
          <w:rFonts w:ascii="Arial" w:hAnsi="Arial" w:cs="Arial"/>
          <w:sz w:val="24"/>
          <w:szCs w:val="24"/>
        </w:rPr>
        <w:t>Destacou que Isaura foi uma figura fundamental na formação e no engajamento do comitê, sendo amplamente reconhecida por sua dedicação e contribuição.</w:t>
      </w:r>
      <w:r w:rsidR="00793C80" w:rsidRPr="00793C80">
        <w:rPr>
          <w:rFonts w:ascii="Arial" w:hAnsi="Arial" w:cs="Arial"/>
          <w:sz w:val="24"/>
          <w:szCs w:val="24"/>
        </w:rPr>
        <w:t xml:space="preserve"> </w:t>
      </w:r>
      <w:r w:rsidR="008D508F" w:rsidRPr="008D508F">
        <w:rPr>
          <w:rFonts w:ascii="Arial" w:hAnsi="Arial" w:cs="Arial"/>
          <w:sz w:val="24"/>
          <w:szCs w:val="24"/>
        </w:rPr>
        <w:t>Como forma de homenagem, o Fórum Mineiro de Comitês oferecerá uma placa comemorativa à sua família.</w:t>
      </w:r>
      <w:r w:rsidR="00A53B05" w:rsidRPr="00932EF0">
        <w:rPr>
          <w:rFonts w:ascii="Arial" w:hAnsi="Arial" w:cs="Arial"/>
          <w:sz w:val="24"/>
          <w:szCs w:val="24"/>
        </w:rPr>
        <w:t xml:space="preserve"> </w:t>
      </w:r>
      <w:r w:rsidR="002D5125" w:rsidRPr="004C4ADF">
        <w:rPr>
          <w:rFonts w:ascii="Arial" w:hAnsi="Arial" w:cs="Arial"/>
          <w:sz w:val="24"/>
          <w:szCs w:val="24"/>
        </w:rPr>
        <w:t xml:space="preserve">Em continuidade aos informes, a conselheira Flávia reforçou a fala do presidente </w:t>
      </w:r>
      <w:r w:rsidR="00F11D4B" w:rsidRPr="004C4ADF">
        <w:rPr>
          <w:rFonts w:ascii="Arial" w:hAnsi="Arial" w:cs="Arial"/>
          <w:sz w:val="24"/>
          <w:szCs w:val="24"/>
        </w:rPr>
        <w:t>Genilson sobre</w:t>
      </w:r>
      <w:r w:rsidR="002D5125" w:rsidRPr="004C4ADF">
        <w:rPr>
          <w:rFonts w:ascii="Arial" w:hAnsi="Arial" w:cs="Arial"/>
          <w:sz w:val="24"/>
          <w:szCs w:val="24"/>
        </w:rPr>
        <w:t xml:space="preserve"> a importância da preservação da água</w:t>
      </w:r>
      <w:r w:rsidR="002D5125" w:rsidRPr="00932EF0">
        <w:rPr>
          <w:rFonts w:ascii="Arial" w:hAnsi="Arial" w:cs="Arial"/>
        </w:rPr>
        <w:t>.</w:t>
      </w:r>
      <w:r w:rsidR="00932EF0">
        <w:rPr>
          <w:rFonts w:ascii="Arial" w:hAnsi="Arial" w:cs="Arial"/>
        </w:rPr>
        <w:t xml:space="preserve"> </w:t>
      </w:r>
      <w:r w:rsidR="002D5125" w:rsidRPr="002D5125">
        <w:rPr>
          <w:rFonts w:ascii="Arial" w:hAnsi="Arial" w:cs="Arial"/>
          <w:sz w:val="24"/>
          <w:szCs w:val="24"/>
        </w:rPr>
        <w:t>Na ocasião, solicitou o registro em vídeo da apresentação realizada por Henrique Lobo, na cidade de Lajinha, onde, por meio de estudos científicos, foi demonstrada a necessidade de reservar as águas como medida essencial para a adaptação climática e a segurança hídrica da região.</w:t>
      </w:r>
      <w:r w:rsidR="007F1FFC">
        <w:rPr>
          <w:rFonts w:ascii="Arial" w:hAnsi="Arial" w:cs="Arial"/>
          <w:sz w:val="24"/>
          <w:szCs w:val="24"/>
        </w:rPr>
        <w:t xml:space="preserve"> </w:t>
      </w:r>
      <w:r w:rsidR="0033754C" w:rsidRPr="0033754C">
        <w:rPr>
          <w:rFonts w:ascii="Arial" w:hAnsi="Arial" w:cs="Arial"/>
          <w:sz w:val="24"/>
          <w:szCs w:val="24"/>
        </w:rPr>
        <w:t xml:space="preserve">Senisi Rocha levantou dúvidas sobre o processo eleitoral complementar e a atuação da comissão responsável. </w:t>
      </w:r>
      <w:r w:rsidR="004D0B8F" w:rsidRPr="00DE16F9">
        <w:rPr>
          <w:rFonts w:ascii="Arial" w:hAnsi="Arial" w:cs="Arial"/>
          <w:sz w:val="24"/>
          <w:szCs w:val="24"/>
        </w:rPr>
        <w:t xml:space="preserve">Destacou a realização do </w:t>
      </w:r>
      <w:r w:rsidR="00DF0CAC">
        <w:rPr>
          <w:rFonts w:ascii="Arial" w:hAnsi="Arial" w:cs="Arial"/>
          <w:sz w:val="24"/>
          <w:szCs w:val="24"/>
        </w:rPr>
        <w:t>26</w:t>
      </w:r>
      <w:r w:rsidR="00AD2646">
        <w:rPr>
          <w:rFonts w:ascii="Arial" w:hAnsi="Arial" w:cs="Arial"/>
          <w:sz w:val="24"/>
          <w:szCs w:val="24"/>
        </w:rPr>
        <w:t>°</w:t>
      </w:r>
      <w:r w:rsidR="004D0B8F" w:rsidRPr="00DE16F9">
        <w:rPr>
          <w:rFonts w:ascii="Arial" w:hAnsi="Arial" w:cs="Arial"/>
          <w:sz w:val="24"/>
          <w:szCs w:val="24"/>
        </w:rPr>
        <w:t xml:space="preserve"> ENCOB – Encontro Nacional de Comitês de Bacias Hidrográficas, que ocorrerá na cidade de Vitória (ES), entre os dias </w:t>
      </w:r>
      <w:r w:rsidR="00DC1FDA">
        <w:rPr>
          <w:rFonts w:ascii="Arial" w:hAnsi="Arial" w:cs="Arial"/>
          <w:sz w:val="24"/>
          <w:szCs w:val="24"/>
        </w:rPr>
        <w:t>oito</w:t>
      </w:r>
      <w:r w:rsidR="004D0B8F" w:rsidRPr="00DE16F9">
        <w:rPr>
          <w:rFonts w:ascii="Arial" w:hAnsi="Arial" w:cs="Arial"/>
          <w:sz w:val="24"/>
          <w:szCs w:val="24"/>
        </w:rPr>
        <w:t xml:space="preserve"> e </w:t>
      </w:r>
      <w:r w:rsidR="00DC1FDA">
        <w:rPr>
          <w:rFonts w:ascii="Arial" w:hAnsi="Arial" w:cs="Arial"/>
          <w:sz w:val="24"/>
          <w:szCs w:val="24"/>
        </w:rPr>
        <w:t>treze</w:t>
      </w:r>
      <w:r w:rsidR="004D0B8F" w:rsidRPr="00DE16F9">
        <w:rPr>
          <w:rFonts w:ascii="Arial" w:hAnsi="Arial" w:cs="Arial"/>
          <w:sz w:val="24"/>
          <w:szCs w:val="24"/>
        </w:rPr>
        <w:t xml:space="preserve"> de setembro de </w:t>
      </w:r>
      <w:r w:rsidR="00DC1FDA">
        <w:rPr>
          <w:rFonts w:ascii="Arial" w:hAnsi="Arial" w:cs="Arial"/>
          <w:sz w:val="24"/>
          <w:szCs w:val="24"/>
        </w:rPr>
        <w:t>dois mil e vinte cinco</w:t>
      </w:r>
      <w:r w:rsidR="004D0B8F" w:rsidRPr="00DE16F9">
        <w:rPr>
          <w:rFonts w:ascii="Arial" w:hAnsi="Arial" w:cs="Arial"/>
          <w:sz w:val="24"/>
          <w:szCs w:val="24"/>
        </w:rPr>
        <w:t xml:space="preserve">. </w:t>
      </w:r>
      <w:r w:rsidR="008F331F" w:rsidRPr="00DE16F9">
        <w:rPr>
          <w:rFonts w:ascii="Arial" w:hAnsi="Arial" w:cs="Arial"/>
          <w:sz w:val="24"/>
          <w:szCs w:val="24"/>
        </w:rPr>
        <w:t>Senisi anunciou</w:t>
      </w:r>
      <w:r w:rsidR="004D0B8F" w:rsidRPr="004D0B8F">
        <w:rPr>
          <w:rFonts w:ascii="Arial" w:hAnsi="Arial" w:cs="Arial"/>
          <w:sz w:val="24"/>
          <w:szCs w:val="24"/>
        </w:rPr>
        <w:t xml:space="preserve"> que o CBH-Manhuaçu financiará a participação de três representantes no evento, sendo solicitado que os nomes dos(as) interessados(as) sejam informados durante a reunião.</w:t>
      </w:r>
      <w:r w:rsidR="004D0B8F">
        <w:rPr>
          <w:rFonts w:ascii="Arial" w:hAnsi="Arial" w:cs="Arial"/>
          <w:sz w:val="24"/>
          <w:szCs w:val="24"/>
        </w:rPr>
        <w:t xml:space="preserve"> </w:t>
      </w:r>
      <w:r w:rsidR="004D0B8F" w:rsidRPr="004D0B8F">
        <w:rPr>
          <w:rFonts w:ascii="Arial" w:hAnsi="Arial" w:cs="Arial"/>
          <w:sz w:val="24"/>
          <w:szCs w:val="24"/>
        </w:rPr>
        <w:t xml:space="preserve">Além disso, </w:t>
      </w:r>
      <w:r w:rsidR="008F331F">
        <w:rPr>
          <w:rFonts w:ascii="Arial" w:hAnsi="Arial" w:cs="Arial"/>
          <w:sz w:val="24"/>
          <w:szCs w:val="24"/>
        </w:rPr>
        <w:t>informou</w:t>
      </w:r>
      <w:r w:rsidR="004D0B8F" w:rsidRPr="004D0B8F">
        <w:rPr>
          <w:rFonts w:ascii="Arial" w:hAnsi="Arial" w:cs="Arial"/>
          <w:sz w:val="24"/>
          <w:szCs w:val="24"/>
        </w:rPr>
        <w:t xml:space="preserve"> que as inscrições para apresentação de trabalhos científicos no ENCOB estão abertas, incentivando a participação dos membros do comitê com pesquisas e experiências relacionadas à gestão dos recursos hídricos.</w:t>
      </w:r>
      <w:r w:rsidR="00DE16F9">
        <w:rPr>
          <w:rFonts w:ascii="Arial" w:hAnsi="Arial" w:cs="Arial"/>
          <w:sz w:val="24"/>
          <w:szCs w:val="24"/>
        </w:rPr>
        <w:t xml:space="preserve"> </w:t>
      </w:r>
      <w:r w:rsidR="00581D34">
        <w:rPr>
          <w:rFonts w:ascii="Arial" w:hAnsi="Arial" w:cs="Arial"/>
          <w:sz w:val="24"/>
          <w:szCs w:val="24"/>
        </w:rPr>
        <w:t>Juliana e</w:t>
      </w:r>
      <w:r w:rsidR="00581D34" w:rsidRPr="0033754C">
        <w:rPr>
          <w:rFonts w:ascii="Arial" w:hAnsi="Arial" w:cs="Arial"/>
          <w:sz w:val="24"/>
          <w:szCs w:val="24"/>
        </w:rPr>
        <w:t xml:space="preserve">sclareceu que o processo </w:t>
      </w:r>
      <w:r w:rsidR="00581D34">
        <w:rPr>
          <w:rFonts w:ascii="Arial" w:hAnsi="Arial" w:cs="Arial"/>
          <w:sz w:val="24"/>
          <w:szCs w:val="24"/>
        </w:rPr>
        <w:t xml:space="preserve">eleitoral </w:t>
      </w:r>
      <w:r w:rsidR="00581D34" w:rsidRPr="0033754C">
        <w:rPr>
          <w:rFonts w:ascii="Arial" w:hAnsi="Arial" w:cs="Arial"/>
          <w:sz w:val="24"/>
          <w:szCs w:val="24"/>
        </w:rPr>
        <w:t>complementar é conduzido pelo IGA</w:t>
      </w:r>
      <w:r w:rsidR="00581D34">
        <w:rPr>
          <w:rFonts w:ascii="Arial" w:hAnsi="Arial" w:cs="Arial"/>
          <w:sz w:val="24"/>
          <w:szCs w:val="24"/>
        </w:rPr>
        <w:t>M</w:t>
      </w:r>
      <w:r w:rsidR="00581D34" w:rsidRPr="0033754C">
        <w:rPr>
          <w:rFonts w:ascii="Arial" w:hAnsi="Arial" w:cs="Arial"/>
          <w:sz w:val="24"/>
          <w:szCs w:val="24"/>
        </w:rPr>
        <w:t xml:space="preserve"> </w:t>
      </w:r>
      <w:r w:rsidR="0055725F">
        <w:rPr>
          <w:rFonts w:ascii="Arial" w:hAnsi="Arial" w:cs="Arial"/>
          <w:sz w:val="24"/>
          <w:szCs w:val="24"/>
        </w:rPr>
        <w:t>trabalhando com</w:t>
      </w:r>
      <w:r w:rsidR="00581D34" w:rsidRPr="0033754C">
        <w:rPr>
          <w:rFonts w:ascii="Arial" w:hAnsi="Arial" w:cs="Arial"/>
          <w:sz w:val="24"/>
          <w:szCs w:val="24"/>
        </w:rPr>
        <w:t xml:space="preserve"> todos os comitês de Minas Gerais, visando criar um cadastro de reserva de instituições, e a comissão eleitoral atuará na análise das documentações quando o IGA</w:t>
      </w:r>
      <w:r w:rsidR="00581D34">
        <w:rPr>
          <w:rFonts w:ascii="Arial" w:hAnsi="Arial" w:cs="Arial"/>
          <w:sz w:val="24"/>
          <w:szCs w:val="24"/>
        </w:rPr>
        <w:t>M</w:t>
      </w:r>
      <w:r w:rsidR="00581D34" w:rsidRPr="0033754C">
        <w:rPr>
          <w:rFonts w:ascii="Arial" w:hAnsi="Arial" w:cs="Arial"/>
          <w:sz w:val="24"/>
          <w:szCs w:val="24"/>
        </w:rPr>
        <w:t xml:space="preserve"> finalizar o recebimento das inscrições. A comissão também atuará no processo de eleição da nova diretoria, cujo mandato </w:t>
      </w:r>
      <w:r w:rsidR="00581D34">
        <w:rPr>
          <w:rFonts w:ascii="Arial" w:hAnsi="Arial" w:cs="Arial"/>
          <w:sz w:val="24"/>
          <w:szCs w:val="24"/>
        </w:rPr>
        <w:t>vencerá em outubro</w:t>
      </w:r>
      <w:r w:rsidR="00581D34" w:rsidRPr="0033754C">
        <w:rPr>
          <w:rFonts w:ascii="Arial" w:hAnsi="Arial" w:cs="Arial"/>
          <w:sz w:val="24"/>
          <w:szCs w:val="24"/>
        </w:rPr>
        <w:t>, com o edital a ser publicado em breve</w:t>
      </w:r>
      <w:r w:rsidR="00581D34" w:rsidRPr="004D0B8F">
        <w:rPr>
          <w:rFonts w:ascii="Arial" w:hAnsi="Arial" w:cs="Arial"/>
          <w:sz w:val="24"/>
          <w:szCs w:val="24"/>
        </w:rPr>
        <w:t>.</w:t>
      </w:r>
      <w:r w:rsidR="00B02C84">
        <w:rPr>
          <w:rFonts w:ascii="Arial" w:hAnsi="Arial" w:cs="Arial"/>
          <w:sz w:val="24"/>
          <w:szCs w:val="24"/>
        </w:rPr>
        <w:t xml:space="preserve"> </w:t>
      </w:r>
      <w:r w:rsidR="0033754C" w:rsidRPr="0033754C">
        <w:rPr>
          <w:rFonts w:ascii="Arial" w:hAnsi="Arial" w:cs="Arial"/>
          <w:sz w:val="24"/>
          <w:szCs w:val="24"/>
        </w:rPr>
        <w:t xml:space="preserve">Flávia Dias solicitou esclarecimentos sobre o prazo, e foi confirmado que até segunda-feira é o prazo para instituições que ainda não fazem parte do comitê se inscreverem para o cadastro de reserva </w:t>
      </w:r>
      <w:r w:rsidR="00B02C84">
        <w:rPr>
          <w:rFonts w:ascii="Arial" w:hAnsi="Arial" w:cs="Arial"/>
          <w:sz w:val="24"/>
          <w:szCs w:val="24"/>
        </w:rPr>
        <w:t>e preenchimento de vacância</w:t>
      </w:r>
      <w:r w:rsidR="0033754C" w:rsidRPr="0033754C">
        <w:rPr>
          <w:rFonts w:ascii="Arial" w:hAnsi="Arial" w:cs="Arial"/>
          <w:sz w:val="24"/>
          <w:szCs w:val="24"/>
        </w:rPr>
        <w:t>.</w:t>
      </w:r>
      <w:r w:rsidR="00B02C84">
        <w:rPr>
          <w:rFonts w:ascii="Arial" w:hAnsi="Arial" w:cs="Arial"/>
          <w:sz w:val="24"/>
          <w:szCs w:val="24"/>
        </w:rPr>
        <w:t xml:space="preserve"> </w:t>
      </w:r>
      <w:r w:rsidR="0082217A" w:rsidRPr="0082217A">
        <w:rPr>
          <w:rFonts w:ascii="Arial" w:hAnsi="Arial" w:cs="Arial"/>
          <w:sz w:val="24"/>
          <w:szCs w:val="24"/>
        </w:rPr>
        <w:t xml:space="preserve">Encerrado o segundo item da pauta, deu-se início ao terceiro item, referente à aprovação da ata da </w:t>
      </w:r>
      <w:r w:rsidR="00C6217A">
        <w:rPr>
          <w:rFonts w:ascii="Arial" w:hAnsi="Arial" w:cs="Arial"/>
          <w:sz w:val="24"/>
          <w:szCs w:val="24"/>
        </w:rPr>
        <w:t>46</w:t>
      </w:r>
      <w:r w:rsidR="005D22D0">
        <w:rPr>
          <w:rFonts w:ascii="Arial" w:hAnsi="Arial" w:cs="Arial"/>
          <w:sz w:val="24"/>
          <w:szCs w:val="24"/>
        </w:rPr>
        <w:t>ª</w:t>
      </w:r>
      <w:r w:rsidR="0082217A" w:rsidRPr="0082217A">
        <w:rPr>
          <w:rFonts w:ascii="Arial" w:hAnsi="Arial" w:cs="Arial"/>
          <w:sz w:val="24"/>
          <w:szCs w:val="24"/>
        </w:rPr>
        <w:t xml:space="preserve"> Reunião Ordinária, realizada no dia </w:t>
      </w:r>
      <w:r w:rsidR="00736FDA" w:rsidRPr="00736FDA">
        <w:rPr>
          <w:rFonts w:ascii="Arial" w:hAnsi="Arial" w:cs="Arial"/>
          <w:sz w:val="24"/>
          <w:szCs w:val="24"/>
        </w:rPr>
        <w:t xml:space="preserve">vinte e cinco de março de dois mil vinte cinco. </w:t>
      </w:r>
      <w:r w:rsidR="0082217A" w:rsidRPr="0082217A">
        <w:rPr>
          <w:rFonts w:ascii="Arial" w:hAnsi="Arial" w:cs="Arial"/>
          <w:sz w:val="24"/>
          <w:szCs w:val="24"/>
        </w:rPr>
        <w:t>A referida ata foi aprovada por aclamação, sem manifestações de alteração.</w:t>
      </w:r>
      <w:r w:rsidR="003F2763">
        <w:rPr>
          <w:rFonts w:ascii="Arial" w:hAnsi="Arial" w:cs="Arial"/>
          <w:sz w:val="24"/>
          <w:szCs w:val="24"/>
        </w:rPr>
        <w:t xml:space="preserve"> Passou-se</w:t>
      </w:r>
      <w:r w:rsidR="00A744B7">
        <w:rPr>
          <w:rFonts w:ascii="Arial" w:hAnsi="Arial" w:cs="Arial"/>
          <w:sz w:val="24"/>
          <w:szCs w:val="24"/>
        </w:rPr>
        <w:t xml:space="preserve"> ao quarto item referente a deliberação sobre o processo de </w:t>
      </w:r>
      <w:r w:rsidR="00BC0E80">
        <w:rPr>
          <w:rFonts w:ascii="Arial" w:hAnsi="Arial" w:cs="Arial"/>
          <w:sz w:val="24"/>
          <w:szCs w:val="24"/>
        </w:rPr>
        <w:t>renovação</w:t>
      </w:r>
      <w:r w:rsidR="00A744B7">
        <w:rPr>
          <w:rFonts w:ascii="Arial" w:hAnsi="Arial" w:cs="Arial"/>
          <w:sz w:val="24"/>
          <w:szCs w:val="24"/>
        </w:rPr>
        <w:t xml:space="preserve"> da equipara</w:t>
      </w:r>
      <w:r w:rsidR="00BC0E80">
        <w:rPr>
          <w:rFonts w:ascii="Arial" w:hAnsi="Arial" w:cs="Arial"/>
          <w:sz w:val="24"/>
          <w:szCs w:val="24"/>
        </w:rPr>
        <w:t xml:space="preserve">ção da AGEVAP. A oportunidade </w:t>
      </w:r>
      <w:r w:rsidR="004E6C8F">
        <w:rPr>
          <w:rFonts w:ascii="Arial" w:hAnsi="Arial" w:cs="Arial"/>
          <w:sz w:val="24"/>
          <w:szCs w:val="24"/>
        </w:rPr>
        <w:t xml:space="preserve">foi dada à </w:t>
      </w:r>
      <w:r w:rsidR="00B759F0">
        <w:rPr>
          <w:rFonts w:ascii="Arial" w:hAnsi="Arial" w:cs="Arial"/>
          <w:sz w:val="24"/>
          <w:szCs w:val="24"/>
        </w:rPr>
        <w:t>diretoria e</w:t>
      </w:r>
      <w:r w:rsidR="004E6C8F">
        <w:rPr>
          <w:rFonts w:ascii="Arial" w:hAnsi="Arial" w:cs="Arial"/>
          <w:sz w:val="24"/>
          <w:szCs w:val="24"/>
        </w:rPr>
        <w:t xml:space="preserve"> </w:t>
      </w:r>
      <w:r w:rsidR="00BC0E80">
        <w:rPr>
          <w:rFonts w:ascii="Arial" w:hAnsi="Arial" w:cs="Arial"/>
          <w:sz w:val="24"/>
          <w:szCs w:val="24"/>
        </w:rPr>
        <w:t xml:space="preserve">aos </w:t>
      </w:r>
      <w:r w:rsidR="004E6C8F">
        <w:rPr>
          <w:rFonts w:ascii="Arial" w:hAnsi="Arial" w:cs="Arial"/>
          <w:sz w:val="24"/>
          <w:szCs w:val="24"/>
        </w:rPr>
        <w:t xml:space="preserve">membros </w:t>
      </w:r>
      <w:r w:rsidR="00365F19">
        <w:rPr>
          <w:rFonts w:ascii="Arial" w:hAnsi="Arial" w:cs="Arial"/>
          <w:sz w:val="24"/>
          <w:szCs w:val="24"/>
        </w:rPr>
        <w:t>das câmaras técnicas</w:t>
      </w:r>
      <w:r w:rsidR="004E6C8F">
        <w:rPr>
          <w:rFonts w:ascii="Arial" w:hAnsi="Arial" w:cs="Arial"/>
          <w:sz w:val="24"/>
          <w:szCs w:val="24"/>
        </w:rPr>
        <w:t>.</w:t>
      </w:r>
      <w:r w:rsidR="00365F19">
        <w:rPr>
          <w:rFonts w:ascii="Arial" w:hAnsi="Arial" w:cs="Arial"/>
          <w:sz w:val="24"/>
          <w:szCs w:val="24"/>
        </w:rPr>
        <w:t xml:space="preserve"> </w:t>
      </w:r>
      <w:r w:rsidR="00954DE1" w:rsidRPr="00954DE1">
        <w:rPr>
          <w:rFonts w:ascii="Arial" w:hAnsi="Arial" w:cs="Arial"/>
          <w:sz w:val="24"/>
          <w:szCs w:val="24"/>
        </w:rPr>
        <w:t>Alex Cardoso prestou esclarecimentos ao conselheiro Herculano a respeito do evento realizado em Belo Horizonte, no qual o vice-governador do Estado apresentou o programa de saneamento financiado com recursos provenientes do Acordo de Mariana.</w:t>
      </w:r>
      <w:r w:rsidR="00FB70BF">
        <w:rPr>
          <w:rFonts w:ascii="Arial" w:hAnsi="Arial" w:cs="Arial"/>
          <w:sz w:val="24"/>
          <w:szCs w:val="24"/>
        </w:rPr>
        <w:t xml:space="preserve"> </w:t>
      </w:r>
      <w:r w:rsidR="00954DE1" w:rsidRPr="00954DE1">
        <w:rPr>
          <w:rFonts w:ascii="Arial" w:hAnsi="Arial" w:cs="Arial"/>
          <w:sz w:val="24"/>
          <w:szCs w:val="24"/>
        </w:rPr>
        <w:t>Informou que o evento teve caráter político, não havendo espaço para manifestações formais ou perguntas por parte dos comitês de bacia hidrográfica presentes.</w:t>
      </w:r>
      <w:r w:rsidR="00F14CCE">
        <w:rPr>
          <w:rFonts w:ascii="Arial" w:hAnsi="Arial" w:cs="Arial"/>
          <w:sz w:val="24"/>
          <w:szCs w:val="24"/>
        </w:rPr>
        <w:t xml:space="preserve"> </w:t>
      </w:r>
      <w:r w:rsidR="00954DE1" w:rsidRPr="00954DE1">
        <w:rPr>
          <w:rFonts w:ascii="Arial" w:hAnsi="Arial" w:cs="Arial"/>
          <w:sz w:val="24"/>
          <w:szCs w:val="24"/>
        </w:rPr>
        <w:t xml:space="preserve">Explicou que o programa prevê a realização de uma licitação </w:t>
      </w:r>
      <w:r w:rsidR="002162C8">
        <w:rPr>
          <w:rFonts w:ascii="Arial" w:hAnsi="Arial" w:cs="Arial"/>
          <w:sz w:val="24"/>
          <w:szCs w:val="24"/>
        </w:rPr>
        <w:t>no ano de dois mil e vinte seis</w:t>
      </w:r>
      <w:r w:rsidR="00954DE1" w:rsidRPr="00954DE1">
        <w:rPr>
          <w:rFonts w:ascii="Arial" w:hAnsi="Arial" w:cs="Arial"/>
          <w:sz w:val="24"/>
          <w:szCs w:val="24"/>
        </w:rPr>
        <w:t>, no formato de parceria público-privada (PPP). A empresa vencedora será responsável por executar obras de saneamento na região da bacia do Rio Doce, utilizando os recursos de reparação e assumindo a concessão dos serviços nos municípios que aderirem ao programa.</w:t>
      </w:r>
      <w:r w:rsidR="00F14CCE">
        <w:rPr>
          <w:rFonts w:ascii="Arial" w:hAnsi="Arial" w:cs="Arial"/>
          <w:sz w:val="24"/>
          <w:szCs w:val="24"/>
        </w:rPr>
        <w:t xml:space="preserve"> </w:t>
      </w:r>
      <w:r w:rsidR="00954DE1" w:rsidRPr="00954DE1">
        <w:rPr>
          <w:rFonts w:ascii="Arial" w:hAnsi="Arial" w:cs="Arial"/>
          <w:sz w:val="24"/>
          <w:szCs w:val="24"/>
        </w:rPr>
        <w:t>Esclareceu ainda que os municípios que não aderirem ao programa não terão acesso aos recursos destinados à reparação.</w:t>
      </w:r>
      <w:r w:rsidR="001D238B">
        <w:rPr>
          <w:rFonts w:ascii="Arial" w:hAnsi="Arial" w:cs="Arial"/>
          <w:sz w:val="24"/>
          <w:szCs w:val="24"/>
        </w:rPr>
        <w:t xml:space="preserve"> </w:t>
      </w:r>
      <w:r w:rsidR="00A719F6" w:rsidRPr="00A719F6">
        <w:rPr>
          <w:rFonts w:ascii="Arial" w:hAnsi="Arial" w:cs="Arial"/>
          <w:sz w:val="24"/>
          <w:szCs w:val="24"/>
        </w:rPr>
        <w:t xml:space="preserve">A conselheira Flávia </w:t>
      </w:r>
      <w:r w:rsidR="002C5EA2" w:rsidRPr="00A719F6">
        <w:rPr>
          <w:rFonts w:ascii="Arial" w:hAnsi="Arial" w:cs="Arial"/>
          <w:sz w:val="24"/>
          <w:szCs w:val="24"/>
        </w:rPr>
        <w:t>Dias questionou</w:t>
      </w:r>
      <w:r w:rsidR="00A719F6" w:rsidRPr="00A719F6">
        <w:rPr>
          <w:rFonts w:ascii="Arial" w:hAnsi="Arial" w:cs="Arial"/>
          <w:sz w:val="24"/>
          <w:szCs w:val="24"/>
        </w:rPr>
        <w:t xml:space="preserve"> Alex Cardoso a respeito das informações relativas aos processos de restauração ambiental que seriam transferidos da Fundação Renova para o Estado. Expressou preocupação com a falta de transparência sobre o assunto, especialmente diante da informação de que </w:t>
      </w:r>
      <w:r w:rsidR="00287E5B">
        <w:rPr>
          <w:rFonts w:ascii="Arial" w:hAnsi="Arial" w:cs="Arial"/>
          <w:sz w:val="24"/>
          <w:szCs w:val="24"/>
        </w:rPr>
        <w:t>46%</w:t>
      </w:r>
      <w:r w:rsidR="00A719F6" w:rsidRPr="00A719F6">
        <w:rPr>
          <w:rFonts w:ascii="Arial" w:hAnsi="Arial" w:cs="Arial"/>
          <w:sz w:val="24"/>
          <w:szCs w:val="24"/>
        </w:rPr>
        <w:t xml:space="preserve"> dos recursos </w:t>
      </w:r>
      <w:r w:rsidR="00BC6298">
        <w:rPr>
          <w:rFonts w:ascii="Arial" w:hAnsi="Arial" w:cs="Arial"/>
          <w:sz w:val="24"/>
          <w:szCs w:val="24"/>
        </w:rPr>
        <w:t xml:space="preserve">seriam </w:t>
      </w:r>
      <w:r w:rsidR="00A719F6" w:rsidRPr="00A719F6">
        <w:rPr>
          <w:rFonts w:ascii="Arial" w:hAnsi="Arial" w:cs="Arial"/>
          <w:sz w:val="24"/>
          <w:szCs w:val="24"/>
        </w:rPr>
        <w:t>destinados à Bacia do Manhuaçu</w:t>
      </w:r>
      <w:r w:rsidR="00BC6298">
        <w:rPr>
          <w:rFonts w:ascii="Arial" w:hAnsi="Arial" w:cs="Arial"/>
          <w:sz w:val="24"/>
          <w:szCs w:val="24"/>
        </w:rPr>
        <w:t>.</w:t>
      </w:r>
      <w:r w:rsidR="00A719F6" w:rsidRPr="00A719F6">
        <w:rPr>
          <w:rFonts w:ascii="Arial" w:hAnsi="Arial" w:cs="Arial"/>
          <w:sz w:val="24"/>
          <w:szCs w:val="24"/>
        </w:rPr>
        <w:t xml:space="preserve"> Em resposta, Alex Cardoso informou que ainda não há informações oficiais disponíveis sobre o processo. Relatou que, há cerca de dois meses, foi encaminhado um e-mail à empresa Samarco, solicitando esclarecimentos, mas até o momento não houve retorno.</w:t>
      </w:r>
      <w:r w:rsidR="007E4137">
        <w:rPr>
          <w:rFonts w:ascii="Arial" w:hAnsi="Arial" w:cs="Arial"/>
          <w:sz w:val="24"/>
          <w:szCs w:val="24"/>
        </w:rPr>
        <w:t xml:space="preserve"> </w:t>
      </w:r>
      <w:r w:rsidR="00A719F6" w:rsidRPr="00A719F6">
        <w:rPr>
          <w:rFonts w:ascii="Arial" w:hAnsi="Arial" w:cs="Arial"/>
          <w:sz w:val="24"/>
          <w:szCs w:val="24"/>
        </w:rPr>
        <w:t>Esclareceu que, conforme informações preliminares, a Samarco deverá assumir a continuidade da restauração florestal dos projetos já iniciados, enquanto o Estado passaria a ser responsável pela gestão de novos projetos, em parceria com outros órgãos públicos.</w:t>
      </w:r>
      <w:r w:rsidR="00263EB2">
        <w:rPr>
          <w:rFonts w:ascii="Arial" w:hAnsi="Arial" w:cs="Arial"/>
          <w:sz w:val="24"/>
          <w:szCs w:val="24"/>
        </w:rPr>
        <w:t xml:space="preserve"> </w:t>
      </w:r>
      <w:r w:rsidR="00A719F6" w:rsidRPr="00A719F6">
        <w:rPr>
          <w:rFonts w:ascii="Arial" w:hAnsi="Arial" w:cs="Arial"/>
          <w:sz w:val="24"/>
          <w:szCs w:val="24"/>
        </w:rPr>
        <w:t xml:space="preserve">Flávia Dias </w:t>
      </w:r>
      <w:r w:rsidR="00263EB2">
        <w:rPr>
          <w:rFonts w:ascii="Arial" w:hAnsi="Arial" w:cs="Arial"/>
          <w:sz w:val="24"/>
          <w:szCs w:val="24"/>
        </w:rPr>
        <w:t xml:space="preserve">agradeceu e </w:t>
      </w:r>
      <w:r w:rsidR="00A719F6" w:rsidRPr="00A719F6">
        <w:rPr>
          <w:rFonts w:ascii="Arial" w:hAnsi="Arial" w:cs="Arial"/>
          <w:sz w:val="24"/>
          <w:szCs w:val="24"/>
        </w:rPr>
        <w:t>reforçou a necessidade de maior pressão e mobilização junto às entidades responsáveis, a fim de assegurar que os recursos bilionários destinados à reparação sejam efetivamente aplicados na Bacia do Manhuaçu, uma vez que se trata de uma região produtora de água, com demandas urgentes por investimentos em conservação e melhoria ambiental.</w:t>
      </w:r>
      <w:r w:rsidR="00865145">
        <w:rPr>
          <w:rFonts w:ascii="Arial" w:hAnsi="Arial" w:cs="Arial"/>
          <w:sz w:val="24"/>
          <w:szCs w:val="24"/>
        </w:rPr>
        <w:t xml:space="preserve"> Alex pede para Juliana registrar na planilha de </w:t>
      </w:r>
      <w:r w:rsidR="00865145" w:rsidRPr="008730A8">
        <w:rPr>
          <w:rFonts w:ascii="Arial" w:hAnsi="Arial" w:cs="Arial"/>
          <w:color w:val="EE0000"/>
          <w:sz w:val="24"/>
          <w:szCs w:val="24"/>
        </w:rPr>
        <w:t>encaminhamentos</w:t>
      </w:r>
      <w:r w:rsidR="00865145">
        <w:rPr>
          <w:rFonts w:ascii="Arial" w:hAnsi="Arial" w:cs="Arial"/>
          <w:sz w:val="24"/>
          <w:szCs w:val="24"/>
        </w:rPr>
        <w:t>.</w:t>
      </w:r>
      <w:r w:rsidR="00480C6E">
        <w:rPr>
          <w:rFonts w:ascii="Arial" w:hAnsi="Arial" w:cs="Arial"/>
          <w:sz w:val="24"/>
          <w:szCs w:val="24"/>
        </w:rPr>
        <w:t xml:space="preserve"> </w:t>
      </w:r>
      <w:r w:rsidR="00F77C2B">
        <w:rPr>
          <w:rFonts w:ascii="Arial" w:hAnsi="Arial" w:cs="Arial"/>
          <w:sz w:val="24"/>
          <w:szCs w:val="24"/>
        </w:rPr>
        <w:t>S</w:t>
      </w:r>
      <w:r w:rsidR="00F77C2B" w:rsidRPr="0033754C">
        <w:rPr>
          <w:rFonts w:ascii="Arial" w:hAnsi="Arial" w:cs="Arial"/>
          <w:sz w:val="24"/>
          <w:szCs w:val="24"/>
        </w:rPr>
        <w:t xml:space="preserve">enisi rocha expressou preocupação com a falta de inclusão dos comitês de bacia nas discussões estratégicas e ações apresentadas por outros atores na bacia, ignorando a cultura brasileira de debate e articulação dos comitês no território. </w:t>
      </w:r>
      <w:r w:rsidR="008730A8">
        <w:rPr>
          <w:rFonts w:ascii="Arial" w:hAnsi="Arial" w:cs="Arial"/>
          <w:sz w:val="24"/>
          <w:szCs w:val="24"/>
        </w:rPr>
        <w:t>E</w:t>
      </w:r>
      <w:r w:rsidR="00F77C2B" w:rsidRPr="0033754C">
        <w:rPr>
          <w:rFonts w:ascii="Arial" w:hAnsi="Arial" w:cs="Arial"/>
          <w:sz w:val="24"/>
          <w:szCs w:val="24"/>
        </w:rPr>
        <w:t>nfatizou que os comitês, que são essenciais para os planos de bacia e a articulação no território, não foram sequer mencionados em eventos e que as estratégias não são discutidas com eles</w:t>
      </w:r>
      <w:r w:rsidR="00BF6217">
        <w:rPr>
          <w:rFonts w:ascii="Arial" w:hAnsi="Arial" w:cs="Arial"/>
          <w:sz w:val="24"/>
          <w:szCs w:val="24"/>
        </w:rPr>
        <w:t xml:space="preserve">. Juliana </w:t>
      </w:r>
      <w:r w:rsidR="0033754C" w:rsidRPr="0033754C">
        <w:rPr>
          <w:rFonts w:ascii="Arial" w:hAnsi="Arial" w:cs="Arial"/>
          <w:sz w:val="24"/>
          <w:szCs w:val="24"/>
        </w:rPr>
        <w:t>deu início à discussão sobre o processo de renovação da equiparação da AG</w:t>
      </w:r>
      <w:r w:rsidR="00BF6217">
        <w:rPr>
          <w:rFonts w:ascii="Arial" w:hAnsi="Arial" w:cs="Arial"/>
          <w:sz w:val="24"/>
          <w:szCs w:val="24"/>
        </w:rPr>
        <w:t>EDOCE</w:t>
      </w:r>
      <w:r w:rsidR="0033754C" w:rsidRPr="0033754C">
        <w:rPr>
          <w:rFonts w:ascii="Arial" w:hAnsi="Arial" w:cs="Arial"/>
          <w:sz w:val="24"/>
          <w:szCs w:val="24"/>
        </w:rPr>
        <w:t>, que atua como agência de água na bacia do Doce</w:t>
      </w:r>
      <w:r w:rsidR="00B21779">
        <w:rPr>
          <w:rFonts w:ascii="Arial" w:hAnsi="Arial" w:cs="Arial"/>
          <w:sz w:val="24"/>
          <w:szCs w:val="24"/>
        </w:rPr>
        <w:t xml:space="preserve"> desde o ano de </w:t>
      </w:r>
      <w:r w:rsidR="00302460">
        <w:rPr>
          <w:rFonts w:ascii="Arial" w:hAnsi="Arial" w:cs="Arial"/>
          <w:sz w:val="24"/>
          <w:szCs w:val="24"/>
        </w:rPr>
        <w:t>dois mil e vinte e um</w:t>
      </w:r>
      <w:r w:rsidR="0033754C" w:rsidRPr="0033754C">
        <w:rPr>
          <w:rFonts w:ascii="Arial" w:hAnsi="Arial" w:cs="Arial"/>
          <w:sz w:val="24"/>
          <w:szCs w:val="24"/>
        </w:rPr>
        <w:t>, tanto na porção federal quanto nos afluentes mineiros.</w:t>
      </w:r>
      <w:r w:rsidR="00B21779">
        <w:rPr>
          <w:rFonts w:ascii="Arial" w:hAnsi="Arial" w:cs="Arial"/>
          <w:sz w:val="24"/>
          <w:szCs w:val="24"/>
        </w:rPr>
        <w:t xml:space="preserve"> </w:t>
      </w:r>
      <w:r w:rsidR="0033754C" w:rsidRPr="0033754C">
        <w:rPr>
          <w:rFonts w:ascii="Arial" w:hAnsi="Arial" w:cs="Arial"/>
          <w:sz w:val="24"/>
          <w:szCs w:val="24"/>
        </w:rPr>
        <w:t>Este processo envolve a indicação da AG</w:t>
      </w:r>
      <w:r w:rsidR="00B21779">
        <w:rPr>
          <w:rFonts w:ascii="Arial" w:hAnsi="Arial" w:cs="Arial"/>
          <w:sz w:val="24"/>
          <w:szCs w:val="24"/>
        </w:rPr>
        <w:t>EDOCE</w:t>
      </w:r>
      <w:r w:rsidR="0033754C" w:rsidRPr="0033754C">
        <w:rPr>
          <w:rFonts w:ascii="Arial" w:hAnsi="Arial" w:cs="Arial"/>
          <w:sz w:val="24"/>
          <w:szCs w:val="24"/>
        </w:rPr>
        <w:t xml:space="preserve"> ao Conselho Estadual de Recursos Hídricos para continuar exercendo as funções de agência de água</w:t>
      </w:r>
      <w:r w:rsidR="00FE7EDC">
        <w:rPr>
          <w:rFonts w:ascii="Arial" w:hAnsi="Arial" w:cs="Arial"/>
          <w:sz w:val="24"/>
          <w:szCs w:val="24"/>
        </w:rPr>
        <w:t xml:space="preserve">. Genilson </w:t>
      </w:r>
      <w:r w:rsidR="0033754C" w:rsidRPr="0033754C">
        <w:rPr>
          <w:rFonts w:ascii="Arial" w:hAnsi="Arial" w:cs="Arial"/>
          <w:sz w:val="24"/>
          <w:szCs w:val="24"/>
        </w:rPr>
        <w:t xml:space="preserve">perguntou se os indicadores e metas seriam discutidos posteriormente, </w:t>
      </w:r>
      <w:r w:rsidR="007947C1" w:rsidRPr="0033754C">
        <w:rPr>
          <w:rFonts w:ascii="Arial" w:hAnsi="Arial" w:cs="Arial"/>
          <w:sz w:val="24"/>
          <w:szCs w:val="24"/>
        </w:rPr>
        <w:t>e Juliana</w:t>
      </w:r>
      <w:r w:rsidR="0033754C" w:rsidRPr="0033754C">
        <w:rPr>
          <w:rFonts w:ascii="Arial" w:hAnsi="Arial" w:cs="Arial"/>
          <w:sz w:val="24"/>
          <w:szCs w:val="24"/>
        </w:rPr>
        <w:t xml:space="preserve"> esclareceu que, embora interligados ao processo de equiparação, a discussão principal no momento é a renovação da equiparação em si. </w:t>
      </w:r>
      <w:r w:rsidR="00A8301D">
        <w:rPr>
          <w:rFonts w:ascii="Arial" w:hAnsi="Arial" w:cs="Arial"/>
          <w:sz w:val="24"/>
          <w:szCs w:val="24"/>
        </w:rPr>
        <w:t xml:space="preserve">Ela </w:t>
      </w:r>
      <w:r w:rsidR="0033754C" w:rsidRPr="0033754C">
        <w:rPr>
          <w:rFonts w:ascii="Arial" w:hAnsi="Arial" w:cs="Arial"/>
          <w:sz w:val="24"/>
          <w:szCs w:val="24"/>
        </w:rPr>
        <w:t>detalhou que a AG</w:t>
      </w:r>
      <w:r w:rsidR="00A8301D">
        <w:rPr>
          <w:rFonts w:ascii="Arial" w:hAnsi="Arial" w:cs="Arial"/>
          <w:sz w:val="24"/>
          <w:szCs w:val="24"/>
        </w:rPr>
        <w:t>EDOCE</w:t>
      </w:r>
      <w:r w:rsidR="0033754C" w:rsidRPr="0033754C">
        <w:rPr>
          <w:rFonts w:ascii="Arial" w:hAnsi="Arial" w:cs="Arial"/>
          <w:sz w:val="24"/>
          <w:szCs w:val="24"/>
        </w:rPr>
        <w:t xml:space="preserve"> exerce as funções de entidade equiparada, atuando como braço executivo do comitê com apoio técnico, administrativo, financeiro e de secretaria executiva</w:t>
      </w:r>
      <w:r w:rsidR="007B020A">
        <w:rPr>
          <w:rFonts w:ascii="Arial" w:hAnsi="Arial" w:cs="Arial"/>
          <w:sz w:val="24"/>
          <w:szCs w:val="24"/>
        </w:rPr>
        <w:t xml:space="preserve"> para o funcionamento do CBH-Manhuaçu e dos demais </w:t>
      </w:r>
      <w:r w:rsidR="00882ED4">
        <w:rPr>
          <w:rFonts w:ascii="Arial" w:hAnsi="Arial" w:cs="Arial"/>
          <w:sz w:val="24"/>
          <w:szCs w:val="24"/>
        </w:rPr>
        <w:t xml:space="preserve">comitês inseridos no território que tem cobrança </w:t>
      </w:r>
      <w:r w:rsidR="00613D26">
        <w:rPr>
          <w:rFonts w:ascii="Arial" w:hAnsi="Arial" w:cs="Arial"/>
          <w:sz w:val="24"/>
          <w:szCs w:val="24"/>
        </w:rPr>
        <w:t>pelo</w:t>
      </w:r>
      <w:r w:rsidR="00882ED4">
        <w:rPr>
          <w:rFonts w:ascii="Arial" w:hAnsi="Arial" w:cs="Arial"/>
          <w:sz w:val="24"/>
          <w:szCs w:val="24"/>
        </w:rPr>
        <w:t xml:space="preserve"> uso da água. </w:t>
      </w:r>
      <w:r w:rsidR="0033754C" w:rsidRPr="0033754C">
        <w:rPr>
          <w:rFonts w:ascii="Arial" w:hAnsi="Arial" w:cs="Arial"/>
          <w:sz w:val="24"/>
          <w:szCs w:val="24"/>
        </w:rPr>
        <w:t>A delegação federal da AG</w:t>
      </w:r>
      <w:r w:rsidR="00882ED4">
        <w:rPr>
          <w:rFonts w:ascii="Arial" w:hAnsi="Arial" w:cs="Arial"/>
          <w:sz w:val="24"/>
          <w:szCs w:val="24"/>
        </w:rPr>
        <w:t>EDOCE</w:t>
      </w:r>
      <w:r w:rsidR="0033754C" w:rsidRPr="0033754C">
        <w:rPr>
          <w:rFonts w:ascii="Arial" w:hAnsi="Arial" w:cs="Arial"/>
          <w:sz w:val="24"/>
          <w:szCs w:val="24"/>
        </w:rPr>
        <w:t xml:space="preserve"> foi aprovada </w:t>
      </w:r>
      <w:r w:rsidR="009E6276">
        <w:rPr>
          <w:rFonts w:ascii="Arial" w:hAnsi="Arial" w:cs="Arial"/>
          <w:sz w:val="24"/>
          <w:szCs w:val="24"/>
        </w:rPr>
        <w:t>no ano de</w:t>
      </w:r>
      <w:r w:rsidR="0033754C" w:rsidRPr="0033754C">
        <w:rPr>
          <w:rFonts w:ascii="Arial" w:hAnsi="Arial" w:cs="Arial"/>
          <w:sz w:val="24"/>
          <w:szCs w:val="24"/>
        </w:rPr>
        <w:t xml:space="preserve"> </w:t>
      </w:r>
      <w:r w:rsidR="009E6276">
        <w:rPr>
          <w:rFonts w:ascii="Arial" w:hAnsi="Arial" w:cs="Arial"/>
          <w:sz w:val="24"/>
          <w:szCs w:val="24"/>
        </w:rPr>
        <w:t>dois mil e vinte</w:t>
      </w:r>
      <w:r w:rsidR="0033754C" w:rsidRPr="0033754C">
        <w:rPr>
          <w:rFonts w:ascii="Arial" w:hAnsi="Arial" w:cs="Arial"/>
          <w:sz w:val="24"/>
          <w:szCs w:val="24"/>
        </w:rPr>
        <w:t xml:space="preserve"> e referendada pelo Conselho Nacional, com vigência até o final </w:t>
      </w:r>
      <w:r w:rsidR="007A3518">
        <w:rPr>
          <w:rFonts w:ascii="Arial" w:hAnsi="Arial" w:cs="Arial"/>
          <w:sz w:val="24"/>
          <w:szCs w:val="24"/>
        </w:rPr>
        <w:t>do ano de dois mil vinte cinco</w:t>
      </w:r>
      <w:r w:rsidR="0033754C" w:rsidRPr="0033754C">
        <w:rPr>
          <w:rFonts w:ascii="Arial" w:hAnsi="Arial" w:cs="Arial"/>
          <w:sz w:val="24"/>
          <w:szCs w:val="24"/>
        </w:rPr>
        <w:t xml:space="preserve">, enquanto a delegação nos comitês mineiros, também com vigência </w:t>
      </w:r>
      <w:r w:rsidR="0031276A">
        <w:rPr>
          <w:rFonts w:ascii="Arial" w:hAnsi="Arial" w:cs="Arial"/>
          <w:sz w:val="24"/>
          <w:szCs w:val="24"/>
        </w:rPr>
        <w:t>até trinta e um de dezembro de dois mil e vinte cinco</w:t>
      </w:r>
      <w:r w:rsidR="0033754C" w:rsidRPr="0033754C">
        <w:rPr>
          <w:rFonts w:ascii="Arial" w:hAnsi="Arial" w:cs="Arial"/>
          <w:sz w:val="24"/>
          <w:szCs w:val="24"/>
        </w:rPr>
        <w:t>, foi aprovada por suas plenárias e referendada pelo Conselho Estadual.</w:t>
      </w:r>
      <w:r w:rsidR="00416E37">
        <w:rPr>
          <w:rFonts w:ascii="Arial" w:hAnsi="Arial" w:cs="Arial"/>
          <w:sz w:val="24"/>
          <w:szCs w:val="24"/>
        </w:rPr>
        <w:t xml:space="preserve"> </w:t>
      </w:r>
      <w:r w:rsidR="004624A6">
        <w:rPr>
          <w:rFonts w:ascii="Arial" w:hAnsi="Arial" w:cs="Arial"/>
          <w:sz w:val="24"/>
          <w:szCs w:val="24"/>
        </w:rPr>
        <w:t>Juliana</w:t>
      </w:r>
      <w:r w:rsidR="0033754C" w:rsidRPr="0033754C">
        <w:rPr>
          <w:rFonts w:ascii="Arial" w:hAnsi="Arial" w:cs="Arial"/>
          <w:sz w:val="24"/>
          <w:szCs w:val="24"/>
        </w:rPr>
        <w:t xml:space="preserve"> informou que um grupo único de acompanhamento do contrato de gestão, composto por dois representantes de cada comitê, foi instituído para avaliar os indicadores e metas da A</w:t>
      </w:r>
      <w:r w:rsidR="0054460C">
        <w:rPr>
          <w:rFonts w:ascii="Arial" w:hAnsi="Arial" w:cs="Arial"/>
          <w:sz w:val="24"/>
          <w:szCs w:val="24"/>
        </w:rPr>
        <w:t>GEDOCE</w:t>
      </w:r>
      <w:r w:rsidR="0033754C" w:rsidRPr="0033754C">
        <w:rPr>
          <w:rFonts w:ascii="Arial" w:hAnsi="Arial" w:cs="Arial"/>
          <w:sz w:val="24"/>
          <w:szCs w:val="24"/>
        </w:rPr>
        <w:t>, em um trabalho conjunto. Este grupo se reuniu duas vezes para consolidar um relatório de avaliação, que abrange frentes como secretaria executiva, gestão administrativa, gestão finalística e gestão proativa.</w:t>
      </w:r>
      <w:r w:rsidR="004624A6">
        <w:rPr>
          <w:rFonts w:ascii="Arial" w:hAnsi="Arial" w:cs="Arial"/>
          <w:sz w:val="24"/>
          <w:szCs w:val="24"/>
        </w:rPr>
        <w:t xml:space="preserve"> </w:t>
      </w:r>
      <w:r w:rsidR="00DC1FDA">
        <w:rPr>
          <w:rFonts w:ascii="Arial" w:hAnsi="Arial" w:cs="Arial"/>
          <w:sz w:val="24"/>
          <w:szCs w:val="24"/>
        </w:rPr>
        <w:t>D</w:t>
      </w:r>
      <w:r w:rsidR="0033754C" w:rsidRPr="0033754C">
        <w:rPr>
          <w:rFonts w:ascii="Arial" w:hAnsi="Arial" w:cs="Arial"/>
          <w:sz w:val="24"/>
          <w:szCs w:val="24"/>
        </w:rPr>
        <w:t xml:space="preserve">estacou que, ao longo do primeiro ciclo, a avaliação da </w:t>
      </w:r>
      <w:r w:rsidR="00060FF6">
        <w:rPr>
          <w:rFonts w:ascii="Arial" w:hAnsi="Arial" w:cs="Arial"/>
          <w:sz w:val="24"/>
          <w:szCs w:val="24"/>
        </w:rPr>
        <w:t>agência</w:t>
      </w:r>
      <w:r w:rsidR="0033754C" w:rsidRPr="0033754C">
        <w:rPr>
          <w:rFonts w:ascii="Arial" w:hAnsi="Arial" w:cs="Arial"/>
          <w:sz w:val="24"/>
          <w:szCs w:val="24"/>
        </w:rPr>
        <w:t xml:space="preserve"> evoluiu de "regular" para "bom", com a expectativa de alcançar o conceito "ótimo" (acima de nove) na avaliação de </w:t>
      </w:r>
      <w:r w:rsidR="00692318">
        <w:rPr>
          <w:rFonts w:ascii="Arial" w:hAnsi="Arial" w:cs="Arial"/>
          <w:sz w:val="24"/>
          <w:szCs w:val="24"/>
        </w:rPr>
        <w:t>dois mil e vinte quatro</w:t>
      </w:r>
      <w:r w:rsidR="0033754C" w:rsidRPr="0033754C">
        <w:rPr>
          <w:rFonts w:ascii="Arial" w:hAnsi="Arial" w:cs="Arial"/>
          <w:sz w:val="24"/>
          <w:szCs w:val="24"/>
        </w:rPr>
        <w:t>. O relatório do grupo, que foi compartilhado com os conselheiros, contém a íntegra das avaliações e as justificativas para as notas alcançadas em cada período.</w:t>
      </w:r>
      <w:r w:rsidR="00DC1FDA">
        <w:rPr>
          <w:rFonts w:ascii="Arial" w:hAnsi="Arial" w:cs="Arial"/>
          <w:sz w:val="24"/>
          <w:szCs w:val="24"/>
        </w:rPr>
        <w:t xml:space="preserve"> </w:t>
      </w:r>
      <w:r w:rsidR="00EB2523">
        <w:rPr>
          <w:rFonts w:ascii="Arial" w:hAnsi="Arial" w:cs="Arial"/>
          <w:sz w:val="24"/>
          <w:szCs w:val="24"/>
        </w:rPr>
        <w:t>A</w:t>
      </w:r>
      <w:r w:rsidR="0033754C" w:rsidRPr="0033754C">
        <w:rPr>
          <w:rFonts w:ascii="Arial" w:hAnsi="Arial" w:cs="Arial"/>
          <w:sz w:val="24"/>
          <w:szCs w:val="24"/>
        </w:rPr>
        <w:t>presentou uma linha do tempo do processo de renovação, que começou no Comitê Federal com a aprovação da delegação da AG</w:t>
      </w:r>
      <w:r w:rsidR="00415BC9">
        <w:rPr>
          <w:rFonts w:ascii="Arial" w:hAnsi="Arial" w:cs="Arial"/>
          <w:sz w:val="24"/>
          <w:szCs w:val="24"/>
        </w:rPr>
        <w:t>EDOCE</w:t>
      </w:r>
      <w:r w:rsidR="0033754C" w:rsidRPr="0033754C">
        <w:rPr>
          <w:rFonts w:ascii="Arial" w:hAnsi="Arial" w:cs="Arial"/>
          <w:sz w:val="24"/>
          <w:szCs w:val="24"/>
        </w:rPr>
        <w:t xml:space="preserve"> por </w:t>
      </w:r>
      <w:r w:rsidR="006F0CC9">
        <w:rPr>
          <w:rFonts w:ascii="Arial" w:hAnsi="Arial" w:cs="Arial"/>
          <w:sz w:val="24"/>
          <w:szCs w:val="24"/>
        </w:rPr>
        <w:t>dez</w:t>
      </w:r>
      <w:r w:rsidR="0033754C" w:rsidRPr="0033754C">
        <w:rPr>
          <w:rFonts w:ascii="Arial" w:hAnsi="Arial" w:cs="Arial"/>
          <w:sz w:val="24"/>
          <w:szCs w:val="24"/>
        </w:rPr>
        <w:t xml:space="preserve"> anos, já referendada pelo Conselho Nacional</w:t>
      </w:r>
      <w:r w:rsidR="006C42DD">
        <w:rPr>
          <w:rFonts w:ascii="Arial" w:hAnsi="Arial" w:cs="Arial"/>
          <w:sz w:val="24"/>
          <w:szCs w:val="24"/>
        </w:rPr>
        <w:t xml:space="preserve"> de Recursos </w:t>
      </w:r>
      <w:r w:rsidR="00953655">
        <w:rPr>
          <w:rFonts w:ascii="Arial" w:hAnsi="Arial" w:cs="Arial"/>
          <w:sz w:val="24"/>
          <w:szCs w:val="24"/>
        </w:rPr>
        <w:t>Hídricos</w:t>
      </w:r>
      <w:r w:rsidR="0033754C" w:rsidRPr="0033754C">
        <w:rPr>
          <w:rFonts w:ascii="Arial" w:hAnsi="Arial" w:cs="Arial"/>
          <w:sz w:val="24"/>
          <w:szCs w:val="24"/>
        </w:rPr>
        <w:t>. Com base nessa delegação federal, foi possível iniciar o processo nos afluentes mineiros, conforme previsto no decreto estadual.</w:t>
      </w:r>
      <w:r w:rsidR="00DC1FDA">
        <w:rPr>
          <w:rFonts w:ascii="Arial" w:hAnsi="Arial" w:cs="Arial"/>
          <w:sz w:val="24"/>
          <w:szCs w:val="24"/>
        </w:rPr>
        <w:t xml:space="preserve"> </w:t>
      </w:r>
      <w:r w:rsidR="00C50C36">
        <w:rPr>
          <w:rFonts w:ascii="Arial" w:hAnsi="Arial" w:cs="Arial"/>
          <w:sz w:val="24"/>
          <w:szCs w:val="24"/>
        </w:rPr>
        <w:t>Juliana</w:t>
      </w:r>
      <w:r w:rsidR="0033754C" w:rsidRPr="0033754C">
        <w:rPr>
          <w:rFonts w:ascii="Arial" w:hAnsi="Arial" w:cs="Arial"/>
          <w:sz w:val="24"/>
          <w:szCs w:val="24"/>
        </w:rPr>
        <w:t xml:space="preserve"> explicou que, paralelamente ao processo de renovação, foi elaborado um plano de ação para aprimorar o atendimento da </w:t>
      </w:r>
      <w:r w:rsidR="0035486B">
        <w:rPr>
          <w:rFonts w:ascii="Arial" w:hAnsi="Arial" w:cs="Arial"/>
          <w:sz w:val="24"/>
          <w:szCs w:val="24"/>
        </w:rPr>
        <w:t>agência</w:t>
      </w:r>
      <w:r w:rsidR="0033754C" w:rsidRPr="0033754C">
        <w:rPr>
          <w:rFonts w:ascii="Arial" w:hAnsi="Arial" w:cs="Arial"/>
          <w:sz w:val="24"/>
          <w:szCs w:val="24"/>
        </w:rPr>
        <w:t xml:space="preserve"> e alinhar sua atuação às expectativas dos comitês. Este plano, construído coletivamente com as diretorias e câmaras técnicas, não é o programa de trabalho do contrato de gestão, mas uma ferramenta estratégica para melhorar o atendimento e planejar o ciclo </w:t>
      </w:r>
      <w:r w:rsidR="001F4B17">
        <w:rPr>
          <w:rFonts w:ascii="Arial" w:hAnsi="Arial" w:cs="Arial"/>
          <w:sz w:val="24"/>
          <w:szCs w:val="24"/>
        </w:rPr>
        <w:t>dois mil e vinte seis a dois mil e trinta</w:t>
      </w:r>
      <w:r w:rsidR="00F542AD">
        <w:rPr>
          <w:rFonts w:ascii="Arial" w:hAnsi="Arial" w:cs="Arial"/>
          <w:b/>
          <w:bCs/>
          <w:sz w:val="24"/>
          <w:szCs w:val="24"/>
        </w:rPr>
        <w:t>.</w:t>
      </w:r>
      <w:r w:rsidR="00B62690">
        <w:rPr>
          <w:rFonts w:ascii="Arial" w:hAnsi="Arial" w:cs="Arial"/>
          <w:b/>
          <w:bCs/>
          <w:sz w:val="24"/>
          <w:szCs w:val="24"/>
        </w:rPr>
        <w:t xml:space="preserve"> </w:t>
      </w:r>
      <w:r w:rsidR="0033754C" w:rsidRPr="0033754C">
        <w:rPr>
          <w:rFonts w:ascii="Arial" w:hAnsi="Arial" w:cs="Arial"/>
          <w:sz w:val="24"/>
          <w:szCs w:val="24"/>
        </w:rPr>
        <w:t>O grupo de acompanhamento e as câmaras técnicas recomendaram favoravelmente a renovação da equiparação da AG</w:t>
      </w:r>
      <w:r w:rsidR="00F25DD1">
        <w:rPr>
          <w:rFonts w:ascii="Arial" w:hAnsi="Arial" w:cs="Arial"/>
          <w:sz w:val="24"/>
          <w:szCs w:val="24"/>
        </w:rPr>
        <w:t>EDOCE</w:t>
      </w:r>
      <w:r w:rsidR="0033754C" w:rsidRPr="0033754C">
        <w:rPr>
          <w:rFonts w:ascii="Arial" w:hAnsi="Arial" w:cs="Arial"/>
          <w:sz w:val="24"/>
          <w:szCs w:val="24"/>
        </w:rPr>
        <w:t xml:space="preserve">, embora reconheçam a necessidade de rever indicadores e metas, consolidar o pacto de integração, e qualificar os processos de planejamento e execução. </w:t>
      </w:r>
      <w:r w:rsidR="008C506D">
        <w:rPr>
          <w:rFonts w:ascii="Arial" w:hAnsi="Arial" w:cs="Arial"/>
          <w:sz w:val="24"/>
          <w:szCs w:val="24"/>
        </w:rPr>
        <w:t>Juliana</w:t>
      </w:r>
      <w:r w:rsidR="0033754C" w:rsidRPr="0033754C">
        <w:rPr>
          <w:rFonts w:ascii="Arial" w:hAnsi="Arial" w:cs="Arial"/>
          <w:sz w:val="24"/>
          <w:szCs w:val="24"/>
        </w:rPr>
        <w:t xml:space="preserve"> enfatizou a importância de fortalecer a articulação com o órgão gestor e ampliar a capacidade técnica e gerencial da </w:t>
      </w:r>
      <w:r w:rsidR="00B62690">
        <w:rPr>
          <w:rFonts w:ascii="Arial" w:hAnsi="Arial" w:cs="Arial"/>
          <w:sz w:val="24"/>
          <w:szCs w:val="24"/>
        </w:rPr>
        <w:t>agência</w:t>
      </w:r>
      <w:r w:rsidR="0033754C" w:rsidRPr="0033754C">
        <w:rPr>
          <w:rFonts w:ascii="Arial" w:hAnsi="Arial" w:cs="Arial"/>
          <w:sz w:val="24"/>
          <w:szCs w:val="24"/>
        </w:rPr>
        <w:t>, considerando as especificidades de cada território.</w:t>
      </w:r>
      <w:r w:rsidR="00FD79A3">
        <w:rPr>
          <w:rFonts w:ascii="Arial" w:hAnsi="Arial" w:cs="Arial"/>
          <w:sz w:val="24"/>
          <w:szCs w:val="24"/>
        </w:rPr>
        <w:t xml:space="preserve"> </w:t>
      </w:r>
      <w:r w:rsidR="0033754C" w:rsidRPr="0033754C">
        <w:rPr>
          <w:rFonts w:ascii="Arial" w:hAnsi="Arial" w:cs="Arial"/>
          <w:sz w:val="24"/>
          <w:szCs w:val="24"/>
        </w:rPr>
        <w:t xml:space="preserve">O parecer da câmara técnica, resultado de uma reunião integrada entre </w:t>
      </w:r>
      <w:r w:rsidR="00F8605D">
        <w:rPr>
          <w:rFonts w:ascii="Arial" w:hAnsi="Arial" w:cs="Arial"/>
          <w:sz w:val="24"/>
          <w:szCs w:val="24"/>
        </w:rPr>
        <w:t>as câmaras técnicas</w:t>
      </w:r>
      <w:r w:rsidR="0033754C" w:rsidRPr="0033754C">
        <w:rPr>
          <w:rFonts w:ascii="Arial" w:hAnsi="Arial" w:cs="Arial"/>
          <w:sz w:val="24"/>
          <w:szCs w:val="24"/>
        </w:rPr>
        <w:t xml:space="preserve">, também encaminhado aos conselheiros, consolidou a </w:t>
      </w:r>
      <w:r w:rsidR="0033754C" w:rsidRPr="0039577C">
        <w:rPr>
          <w:rFonts w:ascii="Arial" w:hAnsi="Arial" w:cs="Arial"/>
          <w:sz w:val="24"/>
          <w:szCs w:val="24"/>
        </w:rPr>
        <w:t>recomendação favorável à ren</w:t>
      </w:r>
      <w:r w:rsidR="0033754C" w:rsidRPr="0033754C">
        <w:rPr>
          <w:rFonts w:ascii="Arial" w:hAnsi="Arial" w:cs="Arial"/>
          <w:sz w:val="24"/>
          <w:szCs w:val="24"/>
        </w:rPr>
        <w:t>ovação da equiparação. O parecer destaca o embasamento legal, incluindo a lei estadual e o decreto que permitem a equiparação de entidades às funções de agência de água, especialmente quando já há uma entidade delegada em âmbito federal na mesma bacia.</w:t>
      </w:r>
      <w:r w:rsidR="00C06BA5">
        <w:rPr>
          <w:rFonts w:ascii="Arial" w:hAnsi="Arial" w:cs="Arial"/>
          <w:sz w:val="24"/>
          <w:szCs w:val="24"/>
        </w:rPr>
        <w:t xml:space="preserve"> </w:t>
      </w:r>
      <w:r w:rsidR="009E3806" w:rsidRPr="009E3806">
        <w:rPr>
          <w:rFonts w:ascii="Arial" w:hAnsi="Arial" w:cs="Arial"/>
          <w:sz w:val="24"/>
          <w:szCs w:val="24"/>
        </w:rPr>
        <w:t xml:space="preserve">Ao abrir a palavra aos conselheiros, </w:t>
      </w:r>
      <w:r w:rsidR="004D5A11" w:rsidRPr="009E3806">
        <w:rPr>
          <w:rFonts w:ascii="Arial" w:hAnsi="Arial" w:cs="Arial"/>
          <w:sz w:val="24"/>
          <w:szCs w:val="24"/>
        </w:rPr>
        <w:t>Genilson questionou</w:t>
      </w:r>
      <w:r w:rsidR="009E3806" w:rsidRPr="009E3806">
        <w:rPr>
          <w:rFonts w:ascii="Arial" w:hAnsi="Arial" w:cs="Arial"/>
          <w:sz w:val="24"/>
          <w:szCs w:val="24"/>
        </w:rPr>
        <w:t xml:space="preserve"> sobre a baixa arrecadação do CBH-Manhuaçu, destacando que, mesmo com menor arrecadação, as ações realizadas deveriam ser equivalentes às dos demais comitês da Bacia do Rio Doce.</w:t>
      </w:r>
      <w:r w:rsidR="00C06BA5">
        <w:rPr>
          <w:rFonts w:ascii="Arial" w:hAnsi="Arial" w:cs="Arial"/>
          <w:sz w:val="24"/>
          <w:szCs w:val="24"/>
        </w:rPr>
        <w:t xml:space="preserve"> </w:t>
      </w:r>
      <w:r w:rsidR="009E3806" w:rsidRPr="009E3806">
        <w:rPr>
          <w:rFonts w:ascii="Arial" w:hAnsi="Arial" w:cs="Arial"/>
          <w:sz w:val="24"/>
          <w:szCs w:val="24"/>
        </w:rPr>
        <w:t>Ressaltou que, no modelo de gestão compartilhada, os recursos são, em parte, redistribuídos e aplicados na bacia por meio de ações coordenadas pelo CBH-Doce, utilizando recursos provenientes da arrecadação geral da bacia.</w:t>
      </w:r>
      <w:r w:rsidR="00C06BA5">
        <w:rPr>
          <w:rFonts w:ascii="Arial" w:hAnsi="Arial" w:cs="Arial"/>
          <w:sz w:val="24"/>
          <w:szCs w:val="24"/>
        </w:rPr>
        <w:t xml:space="preserve"> </w:t>
      </w:r>
      <w:r w:rsidR="009E3806" w:rsidRPr="009E3806">
        <w:rPr>
          <w:rFonts w:ascii="Arial" w:hAnsi="Arial" w:cs="Arial"/>
          <w:sz w:val="24"/>
          <w:szCs w:val="24"/>
        </w:rPr>
        <w:t>Comentou também a reivindicação do CBH-Piracicaba, defende</w:t>
      </w:r>
      <w:r w:rsidR="00AC5A3C">
        <w:rPr>
          <w:rFonts w:ascii="Arial" w:hAnsi="Arial" w:cs="Arial"/>
          <w:sz w:val="24"/>
          <w:szCs w:val="24"/>
        </w:rPr>
        <w:t>ndo</w:t>
      </w:r>
      <w:r w:rsidR="009E3806" w:rsidRPr="009E3806">
        <w:rPr>
          <w:rFonts w:ascii="Arial" w:hAnsi="Arial" w:cs="Arial"/>
          <w:sz w:val="24"/>
          <w:szCs w:val="24"/>
        </w:rPr>
        <w:t xml:space="preserve"> que os recursos arrecadados na sua região permaneçam sob sua gestão exclusiva, o que levanta um debate sobre equidade e autonomia financeira entre os comitês integrantes da bacia.</w:t>
      </w:r>
      <w:r w:rsidR="004C3FEE">
        <w:rPr>
          <w:rFonts w:ascii="Arial" w:hAnsi="Arial" w:cs="Arial"/>
          <w:sz w:val="24"/>
          <w:szCs w:val="24"/>
        </w:rPr>
        <w:t xml:space="preserve"> </w:t>
      </w:r>
      <w:r w:rsidR="00F448C3">
        <w:rPr>
          <w:rFonts w:ascii="Arial" w:hAnsi="Arial" w:cs="Arial"/>
          <w:sz w:val="24"/>
          <w:szCs w:val="24"/>
        </w:rPr>
        <w:t>Juliana explica que</w:t>
      </w:r>
      <w:r w:rsidR="0035226F">
        <w:rPr>
          <w:rFonts w:ascii="Arial" w:hAnsi="Arial" w:cs="Arial"/>
          <w:sz w:val="24"/>
          <w:szCs w:val="24"/>
        </w:rPr>
        <w:t xml:space="preserve"> sobre o recurso federal do CBH-Doce </w:t>
      </w:r>
      <w:r w:rsidR="004F1CC1">
        <w:rPr>
          <w:rFonts w:ascii="Arial" w:hAnsi="Arial" w:cs="Arial"/>
          <w:sz w:val="24"/>
          <w:szCs w:val="24"/>
        </w:rPr>
        <w:t>o Piracicaba não tem governabilidade pois o investimento próprio é aplicado na bacia em que foi gerada.</w:t>
      </w:r>
      <w:r w:rsidR="004C3FEE">
        <w:rPr>
          <w:rFonts w:ascii="Arial" w:hAnsi="Arial" w:cs="Arial"/>
          <w:sz w:val="24"/>
          <w:szCs w:val="24"/>
        </w:rPr>
        <w:t xml:space="preserve"> </w:t>
      </w:r>
      <w:r w:rsidR="0033754C" w:rsidRPr="0033754C">
        <w:rPr>
          <w:rFonts w:ascii="Arial" w:hAnsi="Arial" w:cs="Arial"/>
          <w:sz w:val="24"/>
          <w:szCs w:val="24"/>
        </w:rPr>
        <w:t xml:space="preserve">Alex Cardoso esclareceu a diferença entre investimento e custeio, explicando que 92,5% do que o comitê arrecada é para investimento nas </w:t>
      </w:r>
      <w:r w:rsidR="00B91B19">
        <w:rPr>
          <w:rFonts w:ascii="Arial" w:hAnsi="Arial" w:cs="Arial"/>
          <w:sz w:val="24"/>
          <w:szCs w:val="24"/>
        </w:rPr>
        <w:t>despesas</w:t>
      </w:r>
      <w:r w:rsidR="0033754C" w:rsidRPr="0033754C">
        <w:rPr>
          <w:rFonts w:ascii="Arial" w:hAnsi="Arial" w:cs="Arial"/>
          <w:sz w:val="24"/>
          <w:szCs w:val="24"/>
        </w:rPr>
        <w:t xml:space="preserve"> e apoio ao comitê, enquanto </w:t>
      </w:r>
      <w:r w:rsidR="00C029FE" w:rsidRPr="0033754C">
        <w:rPr>
          <w:rFonts w:ascii="Arial" w:hAnsi="Arial" w:cs="Arial"/>
          <w:sz w:val="24"/>
          <w:szCs w:val="24"/>
        </w:rPr>
        <w:t>7,5%</w:t>
      </w:r>
      <w:r w:rsidR="00C029FE">
        <w:rPr>
          <w:rFonts w:ascii="Arial" w:hAnsi="Arial" w:cs="Arial"/>
          <w:sz w:val="24"/>
          <w:szCs w:val="24"/>
        </w:rPr>
        <w:t xml:space="preserve"> </w:t>
      </w:r>
      <w:r w:rsidR="00C029FE" w:rsidRPr="0033754C">
        <w:rPr>
          <w:rFonts w:ascii="Arial" w:hAnsi="Arial" w:cs="Arial"/>
          <w:sz w:val="24"/>
          <w:szCs w:val="24"/>
        </w:rPr>
        <w:t>são</w:t>
      </w:r>
      <w:r w:rsidR="0033754C" w:rsidRPr="0033754C">
        <w:rPr>
          <w:rFonts w:ascii="Arial" w:hAnsi="Arial" w:cs="Arial"/>
          <w:sz w:val="24"/>
          <w:szCs w:val="24"/>
        </w:rPr>
        <w:t xml:space="preserve"> para custeio da entidade delegatária. </w:t>
      </w:r>
      <w:r w:rsidR="004C3FEE">
        <w:rPr>
          <w:rFonts w:ascii="Arial" w:hAnsi="Arial" w:cs="Arial"/>
          <w:sz w:val="24"/>
          <w:szCs w:val="24"/>
        </w:rPr>
        <w:t xml:space="preserve"> </w:t>
      </w:r>
      <w:r w:rsidR="0033754C" w:rsidRPr="0033754C">
        <w:rPr>
          <w:rFonts w:ascii="Arial" w:hAnsi="Arial" w:cs="Arial"/>
          <w:sz w:val="24"/>
          <w:szCs w:val="24"/>
        </w:rPr>
        <w:t>Alex Cardoso detalhou que, embora o Piracicaba arrecade mais, o custeio é único para os seis comitês mineiros, e as despesas de investimento rateadas (como comunicação) são pagas por cada comitê conforme sua demanda ou rateadas entre os comitês federal e estadua</w:t>
      </w:r>
      <w:r w:rsidR="001A5783">
        <w:rPr>
          <w:rFonts w:ascii="Arial" w:hAnsi="Arial" w:cs="Arial"/>
          <w:sz w:val="24"/>
          <w:szCs w:val="24"/>
        </w:rPr>
        <w:t>l</w:t>
      </w:r>
      <w:r w:rsidR="0033754C" w:rsidRPr="0033754C">
        <w:rPr>
          <w:rFonts w:ascii="Arial" w:hAnsi="Arial" w:cs="Arial"/>
          <w:sz w:val="24"/>
          <w:szCs w:val="24"/>
        </w:rPr>
        <w:t>.</w:t>
      </w:r>
      <w:r w:rsidR="00C034C5">
        <w:rPr>
          <w:rFonts w:ascii="Arial" w:hAnsi="Arial" w:cs="Arial"/>
          <w:sz w:val="24"/>
          <w:szCs w:val="24"/>
        </w:rPr>
        <w:t xml:space="preserve"> </w:t>
      </w:r>
      <w:r w:rsidR="0033754C" w:rsidRPr="0033754C">
        <w:rPr>
          <w:rFonts w:ascii="Arial" w:hAnsi="Arial" w:cs="Arial"/>
          <w:sz w:val="24"/>
          <w:szCs w:val="24"/>
        </w:rPr>
        <w:t xml:space="preserve">Eduardo Araujo </w:t>
      </w:r>
      <w:r w:rsidR="0024443D">
        <w:rPr>
          <w:rFonts w:ascii="Arial" w:hAnsi="Arial" w:cs="Arial"/>
          <w:sz w:val="24"/>
          <w:szCs w:val="24"/>
        </w:rPr>
        <w:t xml:space="preserve">representante </w:t>
      </w:r>
      <w:r w:rsidR="005213F4">
        <w:rPr>
          <w:rFonts w:ascii="Arial" w:hAnsi="Arial" w:cs="Arial"/>
          <w:sz w:val="24"/>
          <w:szCs w:val="24"/>
        </w:rPr>
        <w:t>do IGAM</w:t>
      </w:r>
      <w:r w:rsidR="0024443D">
        <w:rPr>
          <w:rFonts w:ascii="Arial" w:hAnsi="Arial" w:cs="Arial"/>
          <w:sz w:val="24"/>
          <w:szCs w:val="24"/>
        </w:rPr>
        <w:t xml:space="preserve">, </w:t>
      </w:r>
      <w:r w:rsidR="0033754C" w:rsidRPr="0033754C">
        <w:rPr>
          <w:rFonts w:ascii="Arial" w:hAnsi="Arial" w:cs="Arial"/>
          <w:sz w:val="24"/>
          <w:szCs w:val="24"/>
        </w:rPr>
        <w:t>ressaltou a importância de todos os conselheiros compreenderem o funcionamento da agência de bacia, o que é recurso de custeio e investimento, e o papel do comitê como órgão consultivo, propositivo e deliberativo, e não administrativo ou fiscalizatório. Ele enfatizou que o papel do comitê é decidir "quem" fará a gestão administrativa e executiva dos recursos, e que a fiscalização do contrato de gestão é uma responsabilidade solidária com o IG</w:t>
      </w:r>
      <w:r w:rsidR="00430312">
        <w:rPr>
          <w:rFonts w:ascii="Arial" w:hAnsi="Arial" w:cs="Arial"/>
          <w:sz w:val="24"/>
          <w:szCs w:val="24"/>
        </w:rPr>
        <w:t>AM</w:t>
      </w:r>
      <w:r w:rsidR="0033754C" w:rsidRPr="0033754C">
        <w:rPr>
          <w:rFonts w:ascii="Arial" w:hAnsi="Arial" w:cs="Arial"/>
          <w:sz w:val="24"/>
          <w:szCs w:val="24"/>
        </w:rPr>
        <w:t xml:space="preserve"> e a A</w:t>
      </w:r>
      <w:r w:rsidR="00430312">
        <w:rPr>
          <w:rFonts w:ascii="Arial" w:hAnsi="Arial" w:cs="Arial"/>
          <w:sz w:val="24"/>
          <w:szCs w:val="24"/>
        </w:rPr>
        <w:t>NA</w:t>
      </w:r>
      <w:r w:rsidR="0033754C" w:rsidRPr="0033754C">
        <w:rPr>
          <w:rFonts w:ascii="Arial" w:hAnsi="Arial" w:cs="Arial"/>
          <w:sz w:val="24"/>
          <w:szCs w:val="24"/>
        </w:rPr>
        <w:t>.</w:t>
      </w:r>
      <w:r w:rsidR="00444F15">
        <w:rPr>
          <w:rFonts w:ascii="Arial" w:hAnsi="Arial" w:cs="Arial"/>
          <w:sz w:val="24"/>
          <w:szCs w:val="24"/>
        </w:rPr>
        <w:t xml:space="preserve"> </w:t>
      </w:r>
      <w:r w:rsidR="004E5552">
        <w:rPr>
          <w:rFonts w:ascii="Arial" w:hAnsi="Arial" w:cs="Arial"/>
          <w:sz w:val="24"/>
          <w:szCs w:val="24"/>
        </w:rPr>
        <w:t>Flávia</w:t>
      </w:r>
      <w:r w:rsidR="00444F15">
        <w:rPr>
          <w:rFonts w:ascii="Arial" w:hAnsi="Arial" w:cs="Arial"/>
          <w:sz w:val="24"/>
          <w:szCs w:val="24"/>
        </w:rPr>
        <w:t xml:space="preserve"> </w:t>
      </w:r>
      <w:r w:rsidR="0033754C" w:rsidRPr="0033754C">
        <w:rPr>
          <w:rFonts w:ascii="Arial" w:hAnsi="Arial" w:cs="Arial"/>
          <w:sz w:val="24"/>
          <w:szCs w:val="24"/>
        </w:rPr>
        <w:t>destac</w:t>
      </w:r>
      <w:r w:rsidR="00444F15">
        <w:rPr>
          <w:rFonts w:ascii="Arial" w:hAnsi="Arial" w:cs="Arial"/>
          <w:sz w:val="24"/>
          <w:szCs w:val="24"/>
        </w:rPr>
        <w:t>ou</w:t>
      </w:r>
      <w:r w:rsidR="0033754C" w:rsidRPr="0033754C">
        <w:rPr>
          <w:rFonts w:ascii="Arial" w:hAnsi="Arial" w:cs="Arial"/>
          <w:sz w:val="24"/>
          <w:szCs w:val="24"/>
        </w:rPr>
        <w:t xml:space="preserve"> a necessidade de acompanhar de perto a implementação do plano e cobrar resultados da agência, reforçando que o comitê deve ser proativo na escolha, acompanhamento e verificação das ações em campo. </w:t>
      </w:r>
      <w:r w:rsidR="00E502D2" w:rsidRPr="00E502D2">
        <w:rPr>
          <w:rFonts w:ascii="Arial" w:hAnsi="Arial" w:cs="Arial"/>
          <w:sz w:val="24"/>
          <w:szCs w:val="24"/>
        </w:rPr>
        <w:t>O conselheiro Gess</w:t>
      </w:r>
      <w:r w:rsidR="00E85974">
        <w:rPr>
          <w:rFonts w:ascii="Arial" w:hAnsi="Arial" w:cs="Arial"/>
          <w:sz w:val="24"/>
          <w:szCs w:val="24"/>
        </w:rPr>
        <w:t>e</w:t>
      </w:r>
      <w:r w:rsidR="00E502D2" w:rsidRPr="00E502D2">
        <w:rPr>
          <w:rFonts w:ascii="Arial" w:hAnsi="Arial" w:cs="Arial"/>
          <w:sz w:val="24"/>
          <w:szCs w:val="24"/>
        </w:rPr>
        <w:t xml:space="preserve"> Antônio de Souza levantou o questionamento sobre a falta de outras agências delegatárias com as quais se possa comparar as atividades desenvolvidas pela AGEDOCE, o que, segundo ele, dificulta a avaliação de desempenho.</w:t>
      </w:r>
      <w:r w:rsidR="00EC70FA">
        <w:rPr>
          <w:rFonts w:ascii="Arial" w:hAnsi="Arial" w:cs="Arial"/>
          <w:sz w:val="24"/>
          <w:szCs w:val="24"/>
        </w:rPr>
        <w:t xml:space="preserve"> </w:t>
      </w:r>
      <w:r w:rsidR="00E502D2" w:rsidRPr="00E502D2">
        <w:rPr>
          <w:rFonts w:ascii="Arial" w:hAnsi="Arial" w:cs="Arial"/>
          <w:sz w:val="24"/>
          <w:szCs w:val="24"/>
        </w:rPr>
        <w:t>Em resposta, Eduardo destacou que, de fato, o Brasil possui poucas experiências consolidadas de entidades delegatárias, o que limita as possibilidades de comparação direta. No entanto, reforçou que a AGEDOCE é atualmente considerada a melhor agência delegatária do país, segundo avaliações de desempenho já realizadas.</w:t>
      </w:r>
      <w:r w:rsidR="00EC70FA">
        <w:rPr>
          <w:rFonts w:ascii="Arial" w:hAnsi="Arial" w:cs="Arial"/>
          <w:sz w:val="24"/>
          <w:szCs w:val="24"/>
        </w:rPr>
        <w:t xml:space="preserve"> </w:t>
      </w:r>
      <w:r w:rsidR="00E502D2" w:rsidRPr="00E502D2">
        <w:rPr>
          <w:rFonts w:ascii="Arial" w:hAnsi="Arial" w:cs="Arial"/>
          <w:sz w:val="24"/>
          <w:szCs w:val="24"/>
        </w:rPr>
        <w:t>Enfatizou ainda que a avaliação da agência deve estar centrada no cumprimento das metas estabelecidas no contrato de gestão, bem como na qualidade do atendimento e suporte prestado aos comitês de bacia.</w:t>
      </w:r>
      <w:r w:rsidR="00C034C5">
        <w:rPr>
          <w:rFonts w:ascii="Arial" w:hAnsi="Arial" w:cs="Arial"/>
          <w:sz w:val="24"/>
          <w:szCs w:val="24"/>
        </w:rPr>
        <w:t xml:space="preserve"> Genilson foca </w:t>
      </w:r>
      <w:r w:rsidR="00FF6B42">
        <w:rPr>
          <w:rFonts w:ascii="Arial" w:hAnsi="Arial" w:cs="Arial"/>
          <w:sz w:val="24"/>
          <w:szCs w:val="24"/>
        </w:rPr>
        <w:t>n</w:t>
      </w:r>
      <w:r w:rsidR="00C034C5">
        <w:rPr>
          <w:rFonts w:ascii="Arial" w:hAnsi="Arial" w:cs="Arial"/>
          <w:sz w:val="24"/>
          <w:szCs w:val="24"/>
        </w:rPr>
        <w:t>a contribuição dos comitês</w:t>
      </w:r>
      <w:r w:rsidR="00FF6B42">
        <w:rPr>
          <w:rFonts w:ascii="Arial" w:hAnsi="Arial" w:cs="Arial"/>
          <w:sz w:val="24"/>
          <w:szCs w:val="24"/>
        </w:rPr>
        <w:t xml:space="preserve"> em realizar as atividades para chegar no resultado</w:t>
      </w:r>
      <w:r w:rsidR="001F6E91">
        <w:rPr>
          <w:rFonts w:ascii="Arial" w:hAnsi="Arial" w:cs="Arial"/>
          <w:sz w:val="24"/>
          <w:szCs w:val="24"/>
        </w:rPr>
        <w:t>. Convoca a presença de todos os conselheiros participando lado a lado com a comunidade.</w:t>
      </w:r>
      <w:r w:rsidR="001D764B">
        <w:rPr>
          <w:rFonts w:ascii="Arial" w:hAnsi="Arial" w:cs="Arial"/>
          <w:sz w:val="24"/>
          <w:szCs w:val="24"/>
        </w:rPr>
        <w:t xml:space="preserve"> </w:t>
      </w:r>
      <w:r w:rsidR="0033754C" w:rsidRPr="0033754C">
        <w:rPr>
          <w:rFonts w:ascii="Arial" w:hAnsi="Arial" w:cs="Arial"/>
          <w:sz w:val="24"/>
          <w:szCs w:val="24"/>
        </w:rPr>
        <w:t>Alex Cardoso defendeu a necessidade de trabalhar com planejamento e melhoria contínua, utilizando o plano de ação como um documento-chave para reavaliar o processo e corrigir pontos de melhoria ao longo do tempo. Ele ressaltou o compromisso da AG</w:t>
      </w:r>
      <w:r w:rsidR="006A2940">
        <w:rPr>
          <w:rFonts w:ascii="Arial" w:hAnsi="Arial" w:cs="Arial"/>
          <w:sz w:val="24"/>
          <w:szCs w:val="24"/>
        </w:rPr>
        <w:t>EDOCE</w:t>
      </w:r>
      <w:r w:rsidR="0033754C" w:rsidRPr="0033754C">
        <w:rPr>
          <w:rFonts w:ascii="Arial" w:hAnsi="Arial" w:cs="Arial"/>
          <w:sz w:val="24"/>
          <w:szCs w:val="24"/>
        </w:rPr>
        <w:t xml:space="preserve"> em ouvir as demandas dos comitês para uma gestão de recursos hídricos pautada na transparência, na participação e nas entregas.</w:t>
      </w:r>
      <w:r w:rsidR="00E85974">
        <w:rPr>
          <w:rFonts w:ascii="Arial" w:hAnsi="Arial" w:cs="Arial"/>
          <w:sz w:val="24"/>
          <w:szCs w:val="24"/>
        </w:rPr>
        <w:t xml:space="preserve"> </w:t>
      </w:r>
      <w:r w:rsidR="0033754C" w:rsidRPr="0033754C">
        <w:rPr>
          <w:rFonts w:ascii="Arial" w:hAnsi="Arial" w:cs="Arial"/>
          <w:sz w:val="24"/>
          <w:szCs w:val="24"/>
        </w:rPr>
        <w:t>Alex Cardoso anunciou a criação de novos canais de comunicação para a AG</w:t>
      </w:r>
      <w:r w:rsidR="00674B3B">
        <w:rPr>
          <w:rFonts w:ascii="Arial" w:hAnsi="Arial" w:cs="Arial"/>
          <w:sz w:val="24"/>
          <w:szCs w:val="24"/>
        </w:rPr>
        <w:t>EDOCE</w:t>
      </w:r>
      <w:r w:rsidR="0033754C" w:rsidRPr="0033754C">
        <w:rPr>
          <w:rFonts w:ascii="Arial" w:hAnsi="Arial" w:cs="Arial"/>
          <w:sz w:val="24"/>
          <w:szCs w:val="24"/>
        </w:rPr>
        <w:t>, incluindo um telefone geral, um canal da secretaria executiva e um canal específico para a área técnica, todos com WhatsApp e telefone, para facilitar o acesso dos conselheiros e municípios a informações sobre programas e projetos. Ele também informou que todos os contatos e documentos estão disponíveis no site da A</w:t>
      </w:r>
      <w:r w:rsidR="00DE31C4">
        <w:rPr>
          <w:rFonts w:ascii="Arial" w:hAnsi="Arial" w:cs="Arial"/>
          <w:sz w:val="24"/>
          <w:szCs w:val="24"/>
        </w:rPr>
        <w:t>gência</w:t>
      </w:r>
      <w:r w:rsidR="0033754C" w:rsidRPr="0033754C">
        <w:rPr>
          <w:rFonts w:ascii="Arial" w:hAnsi="Arial" w:cs="Arial"/>
          <w:sz w:val="24"/>
          <w:szCs w:val="24"/>
        </w:rPr>
        <w:t>.</w:t>
      </w:r>
      <w:r w:rsidR="00AD506F">
        <w:rPr>
          <w:rFonts w:ascii="Arial" w:hAnsi="Arial" w:cs="Arial"/>
          <w:sz w:val="24"/>
          <w:szCs w:val="24"/>
        </w:rPr>
        <w:t xml:space="preserve"> Ap</w:t>
      </w:r>
      <w:r w:rsidR="0033754C" w:rsidRPr="0033754C">
        <w:rPr>
          <w:rFonts w:ascii="Arial" w:hAnsi="Arial" w:cs="Arial"/>
          <w:sz w:val="24"/>
          <w:szCs w:val="24"/>
        </w:rPr>
        <w:t>resentou os contatos da agência, incluindo áreas como logística, controle interno e compras, e mencionou a melhoria dos canais de comunicação, como o SIG</w:t>
      </w:r>
      <w:r w:rsidR="00C85E70">
        <w:rPr>
          <w:rFonts w:ascii="Arial" w:hAnsi="Arial" w:cs="Arial"/>
          <w:sz w:val="24"/>
          <w:szCs w:val="24"/>
        </w:rPr>
        <w:t>A</w:t>
      </w:r>
      <w:r w:rsidR="0033754C" w:rsidRPr="0033754C">
        <w:rPr>
          <w:rFonts w:ascii="Arial" w:hAnsi="Arial" w:cs="Arial"/>
          <w:sz w:val="24"/>
          <w:szCs w:val="24"/>
        </w:rPr>
        <w:t xml:space="preserve">, para atender melhor às necessidades do comitê. Ele também destacou o estudo consolidado dos planos municipais de saneamento, que será enviado por e-mail, e ressaltou que a </w:t>
      </w:r>
      <w:r w:rsidR="00AD506F">
        <w:rPr>
          <w:rFonts w:ascii="Arial" w:hAnsi="Arial" w:cs="Arial"/>
          <w:sz w:val="24"/>
          <w:szCs w:val="24"/>
        </w:rPr>
        <w:t>A</w:t>
      </w:r>
      <w:r w:rsidR="0033754C" w:rsidRPr="0033754C">
        <w:rPr>
          <w:rFonts w:ascii="Arial" w:hAnsi="Arial" w:cs="Arial"/>
          <w:sz w:val="24"/>
          <w:szCs w:val="24"/>
        </w:rPr>
        <w:t xml:space="preserve">GEVAP tem um histórico positivo em prestação de contas, sem ações do Ministério Público. </w:t>
      </w:r>
      <w:r w:rsidR="00E73D31">
        <w:rPr>
          <w:rFonts w:ascii="Arial" w:hAnsi="Arial" w:cs="Arial"/>
          <w:sz w:val="24"/>
          <w:szCs w:val="24"/>
        </w:rPr>
        <w:t xml:space="preserve">Alex </w:t>
      </w:r>
      <w:r w:rsidR="0033754C" w:rsidRPr="0033754C">
        <w:rPr>
          <w:rFonts w:ascii="Arial" w:hAnsi="Arial" w:cs="Arial"/>
          <w:sz w:val="24"/>
          <w:szCs w:val="24"/>
        </w:rPr>
        <w:t>enfatizou a importância de a bacia avançar na gestão de recursos hídricos e de todos trabalharem como parceiros para o sucesso das ações.</w:t>
      </w:r>
      <w:r w:rsidR="00E23566">
        <w:rPr>
          <w:rFonts w:ascii="Arial" w:hAnsi="Arial" w:cs="Arial"/>
          <w:sz w:val="24"/>
          <w:szCs w:val="24"/>
        </w:rPr>
        <w:t xml:space="preserve"> </w:t>
      </w:r>
      <w:r w:rsidR="005B4418" w:rsidRPr="005D4EDB">
        <w:rPr>
          <w:rFonts w:ascii="Arial" w:hAnsi="Arial" w:cs="Arial"/>
          <w:sz w:val="24"/>
          <w:szCs w:val="24"/>
        </w:rPr>
        <w:t>Genilson sugeriu o início da discussão sobre a deliberação referente ao contrato de gestão, propondo que fosse feita uma avaliação específica quanto ao prazo de vigência do contrato</w:t>
      </w:r>
      <w:r w:rsidR="005B4418" w:rsidRPr="00E85974">
        <w:rPr>
          <w:rFonts w:ascii="Arial" w:hAnsi="Arial" w:cs="Arial"/>
        </w:rPr>
        <w:t xml:space="preserve">. </w:t>
      </w:r>
      <w:r w:rsidR="005B4418" w:rsidRPr="005B4418">
        <w:rPr>
          <w:rFonts w:ascii="Arial" w:hAnsi="Arial" w:cs="Arial"/>
          <w:sz w:val="24"/>
          <w:szCs w:val="24"/>
        </w:rPr>
        <w:t>Mencionou que, no âmbito do CBH-Doce, o contrato foi estabelecido com prazo de dez anos, e solicitou que todos os membros do comitê se manifestassem quanto à sua sugestão ou preferência em relação ao prazo, a fim de subsidiar uma decisão coletiva e fundamentada.</w:t>
      </w:r>
      <w:r w:rsidR="00E85974">
        <w:rPr>
          <w:rFonts w:ascii="Arial" w:hAnsi="Arial" w:cs="Arial"/>
          <w:sz w:val="24"/>
          <w:szCs w:val="24"/>
        </w:rPr>
        <w:t xml:space="preserve"> </w:t>
      </w:r>
      <w:r w:rsidR="00333386" w:rsidRPr="00333386">
        <w:rPr>
          <w:rFonts w:ascii="Arial" w:hAnsi="Arial" w:cs="Arial"/>
          <w:sz w:val="24"/>
          <w:szCs w:val="24"/>
        </w:rPr>
        <w:t>Senisi Rocha endossou a importância de encaminhar a questão da delegação para deliberação, destacando que este é o tema mais relevante no momento, por se tratar do futuro institucional do comitê. Ressaltou que a antecipação da discussão é essencial para que a proposta possa ser pautada no Conselho Estadual de Recursos Hídricos, previsto para o mês de agosto, evitando contratempos ou atrasos no processo.</w:t>
      </w:r>
      <w:r w:rsidR="00E23566" w:rsidRPr="00E23566">
        <w:rPr>
          <w:rFonts w:ascii="Arial" w:hAnsi="Arial" w:cs="Arial"/>
          <w:sz w:val="24"/>
          <w:szCs w:val="24"/>
        </w:rPr>
        <w:t xml:space="preserve"> </w:t>
      </w:r>
      <w:r w:rsidR="00333386" w:rsidRPr="00333386">
        <w:rPr>
          <w:rFonts w:ascii="Arial" w:hAnsi="Arial" w:cs="Arial"/>
          <w:sz w:val="24"/>
          <w:szCs w:val="24"/>
        </w:rPr>
        <w:t>Apesar de a Câmara Técnica ter se manifestado favoravelmente ao prazo de dez anos, e a norma estadual permitir esse período, Senisi propôs a alteração do prazo para cinco anos, argumentando que este seria mais razoável e prudente neste contexto.</w:t>
      </w:r>
      <w:r w:rsidR="00E23566" w:rsidRPr="00E23566">
        <w:rPr>
          <w:rFonts w:ascii="Arial" w:hAnsi="Arial" w:cs="Arial"/>
          <w:sz w:val="24"/>
          <w:szCs w:val="24"/>
        </w:rPr>
        <w:t xml:space="preserve"> </w:t>
      </w:r>
      <w:r w:rsidR="00333386" w:rsidRPr="00333386">
        <w:rPr>
          <w:rFonts w:ascii="Arial" w:hAnsi="Arial" w:cs="Arial"/>
          <w:sz w:val="24"/>
          <w:szCs w:val="24"/>
        </w:rPr>
        <w:t>Reforçou que a decisão sobre o prazo da delegação é prerrogativa do comitê, e formalizou a sugestão de alteração do prazo de dez para cinco anos, a ser apreciada em deliberação plenária.</w:t>
      </w:r>
      <w:r w:rsidR="00E23566" w:rsidRPr="00E23566">
        <w:rPr>
          <w:rFonts w:ascii="Arial" w:hAnsi="Arial" w:cs="Arial"/>
          <w:sz w:val="24"/>
          <w:szCs w:val="24"/>
        </w:rPr>
        <w:t xml:space="preserve"> </w:t>
      </w:r>
      <w:r w:rsidR="0033754C" w:rsidRPr="00E23566">
        <w:rPr>
          <w:rFonts w:ascii="Arial" w:hAnsi="Arial" w:cs="Arial"/>
          <w:sz w:val="24"/>
          <w:szCs w:val="24"/>
        </w:rPr>
        <w:t>Renan Malta, Flavia Dias Hercolano, Gess</w:t>
      </w:r>
      <w:r w:rsidR="00AA0D87" w:rsidRPr="00E23566">
        <w:rPr>
          <w:rFonts w:ascii="Arial" w:hAnsi="Arial" w:cs="Arial"/>
          <w:sz w:val="24"/>
          <w:szCs w:val="24"/>
        </w:rPr>
        <w:t>e</w:t>
      </w:r>
      <w:r w:rsidR="0033754C" w:rsidRPr="00E23566">
        <w:rPr>
          <w:rFonts w:ascii="Arial" w:hAnsi="Arial" w:cs="Arial"/>
          <w:sz w:val="24"/>
          <w:szCs w:val="24"/>
        </w:rPr>
        <w:t xml:space="preserve"> Antônio de Souza e Maria Lucia de Cristo apoiaram a redução do prazo para </w:t>
      </w:r>
      <w:r w:rsidR="00AA0D87" w:rsidRPr="00E23566">
        <w:rPr>
          <w:rFonts w:ascii="Arial" w:hAnsi="Arial" w:cs="Arial"/>
          <w:sz w:val="24"/>
          <w:szCs w:val="24"/>
        </w:rPr>
        <w:t>cinco</w:t>
      </w:r>
      <w:r w:rsidR="0033754C" w:rsidRPr="00E23566">
        <w:rPr>
          <w:rFonts w:ascii="Arial" w:hAnsi="Arial" w:cs="Arial"/>
          <w:sz w:val="24"/>
          <w:szCs w:val="24"/>
        </w:rPr>
        <w:t xml:space="preserve"> anos, argumentando que isso proporcionaria maior mobilidade, celeridade nas ações e um acompanhamento mais próximo do contrato, além de estimular uma gestão mais robusta e renovações mais frequentes. Eles enfatizaram que um prazo menor evita a procrastinação e permite melhorias contínuas.</w:t>
      </w:r>
      <w:r w:rsidR="00F9421E" w:rsidRPr="00E23566">
        <w:rPr>
          <w:rFonts w:ascii="Arial" w:hAnsi="Arial" w:cs="Arial"/>
          <w:sz w:val="24"/>
          <w:szCs w:val="24"/>
        </w:rPr>
        <w:t xml:space="preserve"> </w:t>
      </w:r>
      <w:r w:rsidR="0033754C" w:rsidRPr="00E23566">
        <w:rPr>
          <w:rFonts w:ascii="Arial" w:hAnsi="Arial" w:cs="Arial"/>
          <w:sz w:val="24"/>
          <w:szCs w:val="24"/>
        </w:rPr>
        <w:t xml:space="preserve">Maria Aparecida Borges Pimentel Vargas manifestou-se contrária ao prazo de </w:t>
      </w:r>
      <w:r w:rsidR="001C2111">
        <w:rPr>
          <w:rFonts w:ascii="Arial" w:hAnsi="Arial" w:cs="Arial"/>
          <w:sz w:val="24"/>
          <w:szCs w:val="24"/>
        </w:rPr>
        <w:t>cinco</w:t>
      </w:r>
      <w:r w:rsidR="0033754C" w:rsidRPr="00E23566">
        <w:rPr>
          <w:rFonts w:ascii="Arial" w:hAnsi="Arial" w:cs="Arial"/>
          <w:sz w:val="24"/>
          <w:szCs w:val="24"/>
        </w:rPr>
        <w:t xml:space="preserve"> anos, defendendo que </w:t>
      </w:r>
      <w:r w:rsidR="001C2111">
        <w:rPr>
          <w:rFonts w:ascii="Arial" w:hAnsi="Arial" w:cs="Arial"/>
          <w:sz w:val="24"/>
          <w:szCs w:val="24"/>
        </w:rPr>
        <w:t>dez</w:t>
      </w:r>
      <w:r w:rsidR="0033754C" w:rsidRPr="00E23566">
        <w:rPr>
          <w:rFonts w:ascii="Arial" w:hAnsi="Arial" w:cs="Arial"/>
          <w:sz w:val="24"/>
          <w:szCs w:val="24"/>
        </w:rPr>
        <w:t xml:space="preserve"> anos é factível e não impede o comitê de propor aditivos ou encerramentos a qualquer tempo. Ela argumentou que planejamento de obras de saneamento exige um horizonte de </w:t>
      </w:r>
      <w:r w:rsidR="00AA0D87" w:rsidRPr="00E23566">
        <w:rPr>
          <w:rFonts w:ascii="Arial" w:hAnsi="Arial" w:cs="Arial"/>
          <w:sz w:val="24"/>
          <w:szCs w:val="24"/>
        </w:rPr>
        <w:t>dez</w:t>
      </w:r>
      <w:r w:rsidR="0033754C" w:rsidRPr="00E23566">
        <w:rPr>
          <w:rFonts w:ascii="Arial" w:hAnsi="Arial" w:cs="Arial"/>
          <w:sz w:val="24"/>
          <w:szCs w:val="24"/>
        </w:rPr>
        <w:t xml:space="preserve"> anos para ações de médio e longo prazo, e que os demais comitês da bacia estão optando por </w:t>
      </w:r>
      <w:r w:rsidR="00AA0D87" w:rsidRPr="00E23566">
        <w:rPr>
          <w:rFonts w:ascii="Arial" w:hAnsi="Arial" w:cs="Arial"/>
          <w:sz w:val="24"/>
          <w:szCs w:val="24"/>
        </w:rPr>
        <w:t>dez</w:t>
      </w:r>
      <w:r w:rsidR="0033754C" w:rsidRPr="00E23566">
        <w:rPr>
          <w:rFonts w:ascii="Arial" w:hAnsi="Arial" w:cs="Arial"/>
          <w:sz w:val="24"/>
          <w:szCs w:val="24"/>
        </w:rPr>
        <w:t xml:space="preserve"> anos, o que evitaria dificuldades e demoras. Maria Aparecida também mencionou a experiência com a </w:t>
      </w:r>
      <w:r w:rsidR="0066711C" w:rsidRPr="00E23566">
        <w:rPr>
          <w:rFonts w:ascii="Arial" w:hAnsi="Arial" w:cs="Arial"/>
          <w:sz w:val="24"/>
          <w:szCs w:val="24"/>
        </w:rPr>
        <w:t>A</w:t>
      </w:r>
      <w:r w:rsidR="0033754C" w:rsidRPr="00E23566">
        <w:rPr>
          <w:rFonts w:ascii="Arial" w:hAnsi="Arial" w:cs="Arial"/>
          <w:sz w:val="24"/>
          <w:szCs w:val="24"/>
        </w:rPr>
        <w:t xml:space="preserve">GEVAP no Conselho Nacional, onde um período inicial de </w:t>
      </w:r>
      <w:r w:rsidR="00AA0D87" w:rsidRPr="00E23566">
        <w:rPr>
          <w:rFonts w:ascii="Arial" w:hAnsi="Arial" w:cs="Arial"/>
          <w:sz w:val="24"/>
          <w:szCs w:val="24"/>
        </w:rPr>
        <w:t>três</w:t>
      </w:r>
      <w:r w:rsidR="0033754C" w:rsidRPr="00E23566">
        <w:rPr>
          <w:rFonts w:ascii="Arial" w:hAnsi="Arial" w:cs="Arial"/>
          <w:sz w:val="24"/>
          <w:szCs w:val="24"/>
        </w:rPr>
        <w:t xml:space="preserve"> anos foi insuficiente devido à burocracia,</w:t>
      </w:r>
      <w:r w:rsidR="0033754C" w:rsidRPr="0033754C">
        <w:rPr>
          <w:rFonts w:ascii="Arial" w:hAnsi="Arial" w:cs="Arial"/>
          <w:sz w:val="24"/>
          <w:szCs w:val="24"/>
        </w:rPr>
        <w:t xml:space="preserve"> e que a AG</w:t>
      </w:r>
      <w:r w:rsidR="0066711C">
        <w:rPr>
          <w:rFonts w:ascii="Arial" w:hAnsi="Arial" w:cs="Arial"/>
          <w:sz w:val="24"/>
          <w:szCs w:val="24"/>
        </w:rPr>
        <w:t>EDOCE</w:t>
      </w:r>
      <w:r w:rsidR="0033754C" w:rsidRPr="0033754C">
        <w:rPr>
          <w:rFonts w:ascii="Arial" w:hAnsi="Arial" w:cs="Arial"/>
          <w:sz w:val="24"/>
          <w:szCs w:val="24"/>
        </w:rPr>
        <w:t xml:space="preserve"> tem cumprido bem suas funções em outras bacias.</w:t>
      </w:r>
      <w:r w:rsidR="007C57AF">
        <w:rPr>
          <w:rFonts w:ascii="Arial" w:hAnsi="Arial" w:cs="Arial"/>
          <w:sz w:val="24"/>
          <w:szCs w:val="24"/>
        </w:rPr>
        <w:t xml:space="preserve"> </w:t>
      </w:r>
      <w:r w:rsidR="00C029FE" w:rsidRPr="0033754C">
        <w:rPr>
          <w:rFonts w:ascii="Arial" w:hAnsi="Arial" w:cs="Arial"/>
          <w:sz w:val="24"/>
          <w:szCs w:val="24"/>
        </w:rPr>
        <w:t>Toríbio</w:t>
      </w:r>
      <w:r w:rsidR="007C57AF" w:rsidRPr="0033754C">
        <w:rPr>
          <w:rFonts w:ascii="Arial" w:hAnsi="Arial" w:cs="Arial"/>
          <w:sz w:val="24"/>
          <w:szCs w:val="24"/>
        </w:rPr>
        <w:t xml:space="preserve"> Cordeiro apoiou a proposta de </w:t>
      </w:r>
      <w:r w:rsidR="00AA0D87">
        <w:rPr>
          <w:rFonts w:ascii="Arial" w:hAnsi="Arial" w:cs="Arial"/>
          <w:sz w:val="24"/>
          <w:szCs w:val="24"/>
        </w:rPr>
        <w:t>cinco</w:t>
      </w:r>
      <w:r w:rsidR="007C57AF" w:rsidRPr="0033754C">
        <w:rPr>
          <w:rFonts w:ascii="Arial" w:hAnsi="Arial" w:cs="Arial"/>
          <w:sz w:val="24"/>
          <w:szCs w:val="24"/>
        </w:rPr>
        <w:t xml:space="preserve"> anos, destacando a capacidade da </w:t>
      </w:r>
      <w:r w:rsidR="007C57AF">
        <w:rPr>
          <w:rFonts w:ascii="Arial" w:hAnsi="Arial" w:cs="Arial"/>
          <w:sz w:val="24"/>
          <w:szCs w:val="24"/>
        </w:rPr>
        <w:t>A</w:t>
      </w:r>
      <w:r w:rsidR="007C57AF" w:rsidRPr="0033754C">
        <w:rPr>
          <w:rFonts w:ascii="Arial" w:hAnsi="Arial" w:cs="Arial"/>
          <w:sz w:val="24"/>
          <w:szCs w:val="24"/>
        </w:rPr>
        <w:t>G</w:t>
      </w:r>
      <w:r w:rsidR="007C57AF">
        <w:rPr>
          <w:rFonts w:ascii="Arial" w:hAnsi="Arial" w:cs="Arial"/>
          <w:sz w:val="24"/>
          <w:szCs w:val="24"/>
        </w:rPr>
        <w:t>EDOCE</w:t>
      </w:r>
      <w:r w:rsidR="007C57AF" w:rsidRPr="0033754C">
        <w:rPr>
          <w:rFonts w:ascii="Arial" w:hAnsi="Arial" w:cs="Arial"/>
          <w:sz w:val="24"/>
          <w:szCs w:val="24"/>
        </w:rPr>
        <w:t xml:space="preserve"> em executar e alavancar projetos nos últimos </w:t>
      </w:r>
      <w:r w:rsidR="00AA0D87">
        <w:rPr>
          <w:rFonts w:ascii="Arial" w:hAnsi="Arial" w:cs="Arial"/>
          <w:sz w:val="24"/>
          <w:szCs w:val="24"/>
        </w:rPr>
        <w:t>quatro</w:t>
      </w:r>
      <w:r w:rsidR="007C57AF" w:rsidRPr="0033754C">
        <w:rPr>
          <w:rFonts w:ascii="Arial" w:hAnsi="Arial" w:cs="Arial"/>
          <w:sz w:val="24"/>
          <w:szCs w:val="24"/>
        </w:rPr>
        <w:t xml:space="preserve"> anos, e sugeriu um bom planejamento para os próximos </w:t>
      </w:r>
      <w:r w:rsidR="00AA0D87">
        <w:rPr>
          <w:rFonts w:ascii="Arial" w:hAnsi="Arial" w:cs="Arial"/>
          <w:sz w:val="24"/>
          <w:szCs w:val="24"/>
        </w:rPr>
        <w:t>cinco</w:t>
      </w:r>
      <w:r w:rsidR="007C57AF" w:rsidRPr="0033754C">
        <w:rPr>
          <w:rFonts w:ascii="Arial" w:hAnsi="Arial" w:cs="Arial"/>
          <w:sz w:val="24"/>
          <w:szCs w:val="24"/>
        </w:rPr>
        <w:t xml:space="preserve"> anos para melhorar a qualidade da água e a capacitação</w:t>
      </w:r>
      <w:r w:rsidR="00F9421E">
        <w:rPr>
          <w:rFonts w:ascii="Arial" w:hAnsi="Arial" w:cs="Arial"/>
          <w:sz w:val="24"/>
          <w:szCs w:val="24"/>
        </w:rPr>
        <w:t>.</w:t>
      </w:r>
      <w:r w:rsidR="00B33698">
        <w:rPr>
          <w:rFonts w:ascii="Arial" w:hAnsi="Arial" w:cs="Arial"/>
          <w:sz w:val="24"/>
          <w:szCs w:val="24"/>
        </w:rPr>
        <w:t xml:space="preserve"> </w:t>
      </w:r>
      <w:r w:rsidR="00FC6BED">
        <w:rPr>
          <w:rFonts w:ascii="Arial" w:hAnsi="Arial" w:cs="Arial"/>
          <w:sz w:val="24"/>
          <w:szCs w:val="24"/>
        </w:rPr>
        <w:t>S</w:t>
      </w:r>
      <w:r w:rsidR="0033754C" w:rsidRPr="0033754C">
        <w:rPr>
          <w:rFonts w:ascii="Arial" w:hAnsi="Arial" w:cs="Arial"/>
          <w:sz w:val="24"/>
          <w:szCs w:val="24"/>
        </w:rPr>
        <w:t xml:space="preserve">enisi rocha esclareceu que, ao contrário do que foi dito, não sabia que todos os comitês já haviam deliberado por </w:t>
      </w:r>
      <w:r w:rsidR="00AA0D87">
        <w:rPr>
          <w:rFonts w:ascii="Arial" w:hAnsi="Arial" w:cs="Arial"/>
          <w:sz w:val="24"/>
          <w:szCs w:val="24"/>
        </w:rPr>
        <w:t>dez</w:t>
      </w:r>
      <w:r w:rsidR="0033754C" w:rsidRPr="0033754C">
        <w:rPr>
          <w:rFonts w:ascii="Arial" w:hAnsi="Arial" w:cs="Arial"/>
          <w:sz w:val="24"/>
          <w:szCs w:val="24"/>
        </w:rPr>
        <w:t xml:space="preserve"> anos, e reforçou que o comitê tem a prerrogativa de deliberar por </w:t>
      </w:r>
      <w:r w:rsidR="00AA0D87">
        <w:rPr>
          <w:rFonts w:ascii="Arial" w:hAnsi="Arial" w:cs="Arial"/>
          <w:sz w:val="24"/>
          <w:szCs w:val="24"/>
        </w:rPr>
        <w:t>cinco</w:t>
      </w:r>
      <w:r w:rsidR="0033754C" w:rsidRPr="0033754C">
        <w:rPr>
          <w:rFonts w:ascii="Arial" w:hAnsi="Arial" w:cs="Arial"/>
          <w:sz w:val="24"/>
          <w:szCs w:val="24"/>
        </w:rPr>
        <w:t xml:space="preserve"> anos, podendo prorrogar ou aditar futuramente.</w:t>
      </w:r>
      <w:r w:rsidR="00AA0D87">
        <w:rPr>
          <w:rFonts w:ascii="Arial" w:hAnsi="Arial" w:cs="Arial"/>
          <w:sz w:val="24"/>
          <w:szCs w:val="24"/>
        </w:rPr>
        <w:t xml:space="preserve"> </w:t>
      </w:r>
      <w:r w:rsidR="0033754C" w:rsidRPr="0033754C">
        <w:rPr>
          <w:rFonts w:ascii="Arial" w:hAnsi="Arial" w:cs="Arial"/>
          <w:sz w:val="24"/>
          <w:szCs w:val="24"/>
        </w:rPr>
        <w:t xml:space="preserve">Eduardo Araujo pediu uma reflexão sobre a proposta de </w:t>
      </w:r>
      <w:r w:rsidR="00AA0D87">
        <w:rPr>
          <w:rFonts w:ascii="Arial" w:hAnsi="Arial" w:cs="Arial"/>
          <w:sz w:val="24"/>
          <w:szCs w:val="24"/>
        </w:rPr>
        <w:t>dez</w:t>
      </w:r>
      <w:r w:rsidR="0033754C" w:rsidRPr="0033754C">
        <w:rPr>
          <w:rFonts w:ascii="Arial" w:hAnsi="Arial" w:cs="Arial"/>
          <w:sz w:val="24"/>
          <w:szCs w:val="24"/>
        </w:rPr>
        <w:t xml:space="preserve"> anos, salientando que ela não foi feita "à toa" e que, ao ter pouco conhecimento sobre o processo, pode-se cometer erros. </w:t>
      </w:r>
      <w:r w:rsidR="00B2792A">
        <w:rPr>
          <w:rFonts w:ascii="Arial" w:hAnsi="Arial" w:cs="Arial"/>
          <w:sz w:val="24"/>
          <w:szCs w:val="24"/>
        </w:rPr>
        <w:t>E</w:t>
      </w:r>
      <w:r w:rsidR="00B2792A" w:rsidRPr="0033754C">
        <w:rPr>
          <w:rFonts w:ascii="Arial" w:hAnsi="Arial" w:cs="Arial"/>
          <w:sz w:val="24"/>
          <w:szCs w:val="24"/>
        </w:rPr>
        <w:t xml:space="preserve">le </w:t>
      </w:r>
      <w:r w:rsidR="00B2792A">
        <w:rPr>
          <w:rFonts w:ascii="Arial" w:hAnsi="Arial" w:cs="Arial"/>
          <w:sz w:val="24"/>
          <w:szCs w:val="24"/>
        </w:rPr>
        <w:t xml:space="preserve">achou pertinente a fala da conselheira Maria Aparecida e </w:t>
      </w:r>
      <w:r w:rsidR="0033754C" w:rsidRPr="0033754C">
        <w:rPr>
          <w:rFonts w:ascii="Arial" w:hAnsi="Arial" w:cs="Arial"/>
          <w:sz w:val="24"/>
          <w:szCs w:val="24"/>
        </w:rPr>
        <w:t>ressaltou a participação ativa dos conselheiros, mas enfatizou a necessidade de capacidade técnica para as decisões, e que prazos menores implicam retrabalho e consumo de tempo que deveria ser gasto com a gestão. Eduardo Araujo mencionou que o rito não chegou por vontade da plenária e que, embora confie na capacidade dos conselheiros, a decisão deve ser embasada em conhecimento técnico.</w:t>
      </w:r>
      <w:r w:rsidR="00475C26">
        <w:rPr>
          <w:rFonts w:ascii="Arial" w:hAnsi="Arial" w:cs="Arial"/>
          <w:sz w:val="24"/>
          <w:szCs w:val="24"/>
        </w:rPr>
        <w:t xml:space="preserve"> </w:t>
      </w:r>
      <w:r w:rsidR="00693F0A">
        <w:rPr>
          <w:rFonts w:ascii="Arial" w:hAnsi="Arial" w:cs="Arial"/>
          <w:sz w:val="24"/>
          <w:szCs w:val="24"/>
        </w:rPr>
        <w:t>S</w:t>
      </w:r>
      <w:r w:rsidR="0033754C" w:rsidRPr="0033754C">
        <w:rPr>
          <w:rFonts w:ascii="Arial" w:hAnsi="Arial" w:cs="Arial"/>
          <w:sz w:val="24"/>
          <w:szCs w:val="24"/>
        </w:rPr>
        <w:t xml:space="preserve">enisi rocha respondeu a Eduardo Araujo, que houve mais de </w:t>
      </w:r>
      <w:r w:rsidR="00693F0A">
        <w:rPr>
          <w:rFonts w:ascii="Arial" w:hAnsi="Arial" w:cs="Arial"/>
          <w:sz w:val="24"/>
          <w:szCs w:val="24"/>
        </w:rPr>
        <w:t>vinte</w:t>
      </w:r>
      <w:r w:rsidR="0033754C" w:rsidRPr="0033754C">
        <w:rPr>
          <w:rFonts w:ascii="Arial" w:hAnsi="Arial" w:cs="Arial"/>
          <w:sz w:val="24"/>
          <w:szCs w:val="24"/>
        </w:rPr>
        <w:t xml:space="preserve"> horas de reuniões e discussões aprofundadas sobre o tema nos últimos dias, e que o conhecimento não faltou. Ele explicou que o grupo de acompanhamento de contrato de gestão precisa de uma atuação mais dinâmica e que os índices atuais não refletem adequadamente o cotidiano da agência. </w:t>
      </w:r>
      <w:r w:rsidR="00475C26" w:rsidRPr="0033754C">
        <w:rPr>
          <w:rFonts w:ascii="Arial" w:hAnsi="Arial" w:cs="Arial"/>
          <w:sz w:val="24"/>
          <w:szCs w:val="24"/>
        </w:rPr>
        <w:t>Senisi</w:t>
      </w:r>
      <w:r w:rsidR="0033754C" w:rsidRPr="0033754C">
        <w:rPr>
          <w:rFonts w:ascii="Arial" w:hAnsi="Arial" w:cs="Arial"/>
          <w:sz w:val="24"/>
          <w:szCs w:val="24"/>
        </w:rPr>
        <w:t xml:space="preserve"> rocha destacou que a oportunidade de rever a relação do contrato de delegação é o único momento favorável para discutir essas questões, e que as discussões com a agência após a Câmara Técnica</w:t>
      </w:r>
      <w:r w:rsidR="000E0E90">
        <w:rPr>
          <w:rFonts w:ascii="Arial" w:hAnsi="Arial" w:cs="Arial"/>
          <w:sz w:val="24"/>
          <w:szCs w:val="24"/>
        </w:rPr>
        <w:t>,</w:t>
      </w:r>
      <w:r w:rsidR="0033754C" w:rsidRPr="0033754C">
        <w:rPr>
          <w:rFonts w:ascii="Arial" w:hAnsi="Arial" w:cs="Arial"/>
          <w:sz w:val="24"/>
          <w:szCs w:val="24"/>
        </w:rPr>
        <w:t xml:space="preserve"> levaram à proposta de </w:t>
      </w:r>
      <w:r w:rsidR="00E3498D">
        <w:rPr>
          <w:rFonts w:ascii="Arial" w:hAnsi="Arial" w:cs="Arial"/>
          <w:sz w:val="24"/>
          <w:szCs w:val="24"/>
        </w:rPr>
        <w:t>cinco</w:t>
      </w:r>
      <w:r w:rsidR="0033754C" w:rsidRPr="0033754C">
        <w:rPr>
          <w:rFonts w:ascii="Arial" w:hAnsi="Arial" w:cs="Arial"/>
          <w:sz w:val="24"/>
          <w:szCs w:val="24"/>
        </w:rPr>
        <w:t xml:space="preserve"> anos.</w:t>
      </w:r>
      <w:r w:rsidR="007B630E">
        <w:rPr>
          <w:rFonts w:ascii="Arial" w:hAnsi="Arial" w:cs="Arial"/>
          <w:sz w:val="24"/>
          <w:szCs w:val="24"/>
        </w:rPr>
        <w:t xml:space="preserve"> </w:t>
      </w:r>
      <w:r w:rsidR="0033754C" w:rsidRPr="0033754C">
        <w:rPr>
          <w:rFonts w:ascii="Arial" w:hAnsi="Arial" w:cs="Arial"/>
          <w:sz w:val="24"/>
          <w:szCs w:val="24"/>
        </w:rPr>
        <w:t xml:space="preserve">Eduardo Araujo discordou de </w:t>
      </w:r>
      <w:r w:rsidR="00F31480" w:rsidRPr="0033754C">
        <w:rPr>
          <w:rFonts w:ascii="Arial" w:hAnsi="Arial" w:cs="Arial"/>
          <w:sz w:val="24"/>
          <w:szCs w:val="24"/>
        </w:rPr>
        <w:t>Senisi</w:t>
      </w:r>
      <w:r w:rsidR="0033754C" w:rsidRPr="0033754C">
        <w:rPr>
          <w:rFonts w:ascii="Arial" w:hAnsi="Arial" w:cs="Arial"/>
          <w:sz w:val="24"/>
          <w:szCs w:val="24"/>
        </w:rPr>
        <w:t xml:space="preserve"> rocha, argumentando que, se o grupo de trabalho possuía informações relevantes e não as trouxe para esclarecimento da plenária antes da deliberação inicial de </w:t>
      </w:r>
      <w:r w:rsidR="00E3498D">
        <w:rPr>
          <w:rFonts w:ascii="Arial" w:hAnsi="Arial" w:cs="Arial"/>
          <w:sz w:val="24"/>
          <w:szCs w:val="24"/>
        </w:rPr>
        <w:t xml:space="preserve">dez </w:t>
      </w:r>
      <w:r w:rsidR="0033754C" w:rsidRPr="0033754C">
        <w:rPr>
          <w:rFonts w:ascii="Arial" w:hAnsi="Arial" w:cs="Arial"/>
          <w:sz w:val="24"/>
          <w:szCs w:val="24"/>
        </w:rPr>
        <w:t xml:space="preserve">anos, houve um equívoco na orientação. </w:t>
      </w:r>
      <w:r w:rsidR="00CE2900">
        <w:rPr>
          <w:rFonts w:ascii="Arial" w:hAnsi="Arial" w:cs="Arial"/>
          <w:sz w:val="24"/>
          <w:szCs w:val="24"/>
        </w:rPr>
        <w:t>Eduardo</w:t>
      </w:r>
      <w:r w:rsidR="00CE2900" w:rsidRPr="0033754C">
        <w:rPr>
          <w:rFonts w:ascii="Arial" w:hAnsi="Arial" w:cs="Arial"/>
          <w:sz w:val="24"/>
          <w:szCs w:val="24"/>
        </w:rPr>
        <w:t xml:space="preserve"> reiterou que a plenária deveria ter sido mais bem orientada e que o processo de leitura do contrato deveria ter ocorrido antes</w:t>
      </w:r>
      <w:r w:rsidR="00CE2900">
        <w:rPr>
          <w:rFonts w:ascii="Arial" w:hAnsi="Arial" w:cs="Arial"/>
          <w:sz w:val="24"/>
          <w:szCs w:val="24"/>
        </w:rPr>
        <w:t>.</w:t>
      </w:r>
      <w:r w:rsidR="001662CC">
        <w:rPr>
          <w:rFonts w:ascii="Arial" w:hAnsi="Arial" w:cs="Arial"/>
          <w:sz w:val="24"/>
          <w:szCs w:val="24"/>
        </w:rPr>
        <w:t xml:space="preserve"> Juliana </w:t>
      </w:r>
      <w:r w:rsidR="001662CC" w:rsidRPr="0033754C">
        <w:rPr>
          <w:rFonts w:ascii="Arial" w:hAnsi="Arial" w:cs="Arial"/>
          <w:sz w:val="24"/>
          <w:szCs w:val="24"/>
        </w:rPr>
        <w:t>esclareceu que o Piracicaba só emitiu o parecer da Câmara Técnica após uma reunião em que o contrato foi tratado, e que as recomendações desse comitê sobre melhoria de indicadores e metas serão úteis para todos.</w:t>
      </w:r>
      <w:r w:rsidR="00B32C73">
        <w:rPr>
          <w:rFonts w:ascii="Arial" w:hAnsi="Arial" w:cs="Arial"/>
          <w:sz w:val="24"/>
          <w:szCs w:val="24"/>
        </w:rPr>
        <w:t xml:space="preserve"> </w:t>
      </w:r>
      <w:r w:rsidR="00196D3F">
        <w:rPr>
          <w:rFonts w:ascii="Arial" w:hAnsi="Arial" w:cs="Arial"/>
          <w:sz w:val="24"/>
          <w:szCs w:val="24"/>
        </w:rPr>
        <w:t>Leand</w:t>
      </w:r>
      <w:r w:rsidR="0033754C" w:rsidRPr="0033754C">
        <w:rPr>
          <w:rFonts w:ascii="Arial" w:hAnsi="Arial" w:cs="Arial"/>
          <w:sz w:val="24"/>
          <w:szCs w:val="24"/>
        </w:rPr>
        <w:t>ro Calil, representante do IGA</w:t>
      </w:r>
      <w:r w:rsidR="00196D3F">
        <w:rPr>
          <w:rFonts w:ascii="Arial" w:hAnsi="Arial" w:cs="Arial"/>
          <w:sz w:val="24"/>
          <w:szCs w:val="24"/>
        </w:rPr>
        <w:t>M</w:t>
      </w:r>
      <w:r w:rsidR="0033754C" w:rsidRPr="0033754C">
        <w:rPr>
          <w:rFonts w:ascii="Arial" w:hAnsi="Arial" w:cs="Arial"/>
          <w:sz w:val="24"/>
          <w:szCs w:val="24"/>
        </w:rPr>
        <w:t>, ponderou que a discussão atual é sobre a equiparação da AG</w:t>
      </w:r>
      <w:r w:rsidR="00196D3F">
        <w:rPr>
          <w:rFonts w:ascii="Arial" w:hAnsi="Arial" w:cs="Arial"/>
          <w:sz w:val="24"/>
          <w:szCs w:val="24"/>
        </w:rPr>
        <w:t>EDOCE</w:t>
      </w:r>
      <w:r w:rsidR="0033754C" w:rsidRPr="0033754C">
        <w:rPr>
          <w:rFonts w:ascii="Arial" w:hAnsi="Arial" w:cs="Arial"/>
          <w:sz w:val="24"/>
          <w:szCs w:val="24"/>
        </w:rPr>
        <w:t xml:space="preserve"> como agência de bacia, não sobre o contrato de gestão em si, e que a decisão ainda precisa ser ratificada pelo Conselho Estadual. Ele não vê razões para não conceder um prazo de </w:t>
      </w:r>
      <w:r w:rsidR="00F043BD">
        <w:rPr>
          <w:rFonts w:ascii="Arial" w:hAnsi="Arial" w:cs="Arial"/>
          <w:sz w:val="24"/>
          <w:szCs w:val="24"/>
        </w:rPr>
        <w:t>dez</w:t>
      </w:r>
      <w:r w:rsidR="0033754C" w:rsidRPr="0033754C">
        <w:rPr>
          <w:rFonts w:ascii="Arial" w:hAnsi="Arial" w:cs="Arial"/>
          <w:sz w:val="24"/>
          <w:szCs w:val="24"/>
        </w:rPr>
        <w:t xml:space="preserve"> anos, dado que a AG</w:t>
      </w:r>
      <w:r w:rsidR="00EE0108">
        <w:rPr>
          <w:rFonts w:ascii="Arial" w:hAnsi="Arial" w:cs="Arial"/>
          <w:sz w:val="24"/>
          <w:szCs w:val="24"/>
        </w:rPr>
        <w:t>EDO</w:t>
      </w:r>
      <w:r w:rsidR="0033754C" w:rsidRPr="0033754C">
        <w:rPr>
          <w:rFonts w:ascii="Arial" w:hAnsi="Arial" w:cs="Arial"/>
          <w:sz w:val="24"/>
          <w:szCs w:val="24"/>
        </w:rPr>
        <w:t>CE é uma das melhores agências do país e o contrato pode ser revisto a qualquer momento com consenso entre IGA</w:t>
      </w:r>
      <w:r w:rsidR="00EE0108">
        <w:rPr>
          <w:rFonts w:ascii="Arial" w:hAnsi="Arial" w:cs="Arial"/>
          <w:sz w:val="24"/>
          <w:szCs w:val="24"/>
        </w:rPr>
        <w:t>M</w:t>
      </w:r>
      <w:r w:rsidR="0033754C" w:rsidRPr="0033754C">
        <w:rPr>
          <w:rFonts w:ascii="Arial" w:hAnsi="Arial" w:cs="Arial"/>
          <w:sz w:val="24"/>
          <w:szCs w:val="24"/>
        </w:rPr>
        <w:t xml:space="preserve">, agência e comitês. Leandro Calil destacou que o POA e o PAP são revistos anualmente ou a cada </w:t>
      </w:r>
      <w:r w:rsidR="00F043BD">
        <w:rPr>
          <w:rFonts w:ascii="Arial" w:hAnsi="Arial" w:cs="Arial"/>
          <w:sz w:val="24"/>
          <w:szCs w:val="24"/>
        </w:rPr>
        <w:t>cinco</w:t>
      </w:r>
      <w:r w:rsidR="0033754C" w:rsidRPr="0033754C">
        <w:rPr>
          <w:rFonts w:ascii="Arial" w:hAnsi="Arial" w:cs="Arial"/>
          <w:sz w:val="24"/>
          <w:szCs w:val="24"/>
        </w:rPr>
        <w:t xml:space="preserve"> anos, garantindo o diálogo e o controle do comitê sobre as ações da agência, e que não há necessidade de travas no contrato se a agência é competente.</w:t>
      </w:r>
      <w:r w:rsidR="001F23C0">
        <w:rPr>
          <w:rFonts w:ascii="Arial" w:hAnsi="Arial" w:cs="Arial"/>
          <w:sz w:val="24"/>
          <w:szCs w:val="24"/>
        </w:rPr>
        <w:t xml:space="preserve"> </w:t>
      </w:r>
      <w:r w:rsidR="0033754C" w:rsidRPr="0033754C">
        <w:rPr>
          <w:rFonts w:ascii="Arial" w:hAnsi="Arial" w:cs="Arial"/>
          <w:sz w:val="24"/>
          <w:szCs w:val="24"/>
        </w:rPr>
        <w:t xml:space="preserve">Ele concluiu que só faria sentido um prazo menor se houvesse a perspectiva de uma entidade </w:t>
      </w:r>
      <w:r w:rsidR="0033754C" w:rsidRPr="00F043BD">
        <w:rPr>
          <w:rFonts w:ascii="Arial" w:hAnsi="Arial" w:cs="Arial"/>
          <w:sz w:val="24"/>
          <w:szCs w:val="24"/>
        </w:rPr>
        <w:t>superior surgindo.</w:t>
      </w:r>
      <w:r w:rsidR="00831939" w:rsidRPr="00F043BD">
        <w:rPr>
          <w:rFonts w:ascii="Arial" w:hAnsi="Arial" w:cs="Arial"/>
          <w:sz w:val="24"/>
          <w:szCs w:val="24"/>
        </w:rPr>
        <w:t xml:space="preserve"> </w:t>
      </w:r>
      <w:r w:rsidR="00876591" w:rsidRPr="00876591">
        <w:rPr>
          <w:rFonts w:ascii="Arial" w:hAnsi="Arial" w:cs="Arial"/>
          <w:sz w:val="24"/>
          <w:szCs w:val="24"/>
        </w:rPr>
        <w:t xml:space="preserve">O conselheiro Roberto Luiz David, recém-integrado ao comitê, manifestou apoio à proposta de renovação da delegação por </w:t>
      </w:r>
      <w:r w:rsidR="00A566F8" w:rsidRPr="00F043BD">
        <w:rPr>
          <w:rFonts w:ascii="Arial" w:hAnsi="Arial" w:cs="Arial"/>
          <w:sz w:val="24"/>
          <w:szCs w:val="24"/>
        </w:rPr>
        <w:t>dez</w:t>
      </w:r>
      <w:r w:rsidR="00876591" w:rsidRPr="00876591">
        <w:rPr>
          <w:rFonts w:ascii="Arial" w:hAnsi="Arial" w:cs="Arial"/>
          <w:sz w:val="24"/>
          <w:szCs w:val="24"/>
        </w:rPr>
        <w:t xml:space="preserve"> anos. Argumentou que, embora o contrato possa ser revisto ou mesmo rescindido a qualquer momento, o processo de renovação é complexo e trabalhoso, o que justifica a adoção de um prazo mais longo.</w:t>
      </w:r>
      <w:r w:rsidR="00217597">
        <w:rPr>
          <w:rFonts w:ascii="Arial" w:hAnsi="Arial" w:cs="Arial"/>
          <w:sz w:val="24"/>
          <w:szCs w:val="24"/>
        </w:rPr>
        <w:t xml:space="preserve"> </w:t>
      </w:r>
      <w:r w:rsidR="00876591" w:rsidRPr="00876591">
        <w:rPr>
          <w:rFonts w:ascii="Arial" w:hAnsi="Arial" w:cs="Arial"/>
          <w:sz w:val="24"/>
          <w:szCs w:val="24"/>
        </w:rPr>
        <w:t>Demonstrou confiança na atuação da AGEDOCE, destacando que a entidade tem realizado um bom trabalho e correspondeu às expectativas dos comitês até o momento. Nesse sentido, defendeu que o comitê deve conceder um voto de confiança à AGEDOCE, permitindo que dê continuidade aos trabalhos, ressaltando, contudo, que eventuais manifestações contrárias poderão ser feitas caso surjam situações que justifiquem nova avaliação.</w:t>
      </w:r>
      <w:r w:rsidR="00F835AB">
        <w:rPr>
          <w:rFonts w:ascii="Arial" w:hAnsi="Arial" w:cs="Arial"/>
          <w:sz w:val="24"/>
          <w:szCs w:val="24"/>
        </w:rPr>
        <w:t xml:space="preserve"> </w:t>
      </w:r>
      <w:r w:rsidR="00590F67" w:rsidRPr="00590F67">
        <w:rPr>
          <w:rFonts w:ascii="Arial" w:hAnsi="Arial" w:cs="Arial"/>
          <w:sz w:val="24"/>
          <w:szCs w:val="24"/>
        </w:rPr>
        <w:t>Alex Cardoso complementou a discussão explicando que o PAP (Plano de Aplicação Plurianual) possui duração de cinco</w:t>
      </w:r>
      <w:r w:rsidR="00A72EDD">
        <w:rPr>
          <w:rFonts w:ascii="Arial" w:hAnsi="Arial" w:cs="Arial"/>
          <w:sz w:val="24"/>
          <w:szCs w:val="24"/>
        </w:rPr>
        <w:t xml:space="preserve"> </w:t>
      </w:r>
      <w:r w:rsidR="00590F67" w:rsidRPr="00590F67">
        <w:rPr>
          <w:rFonts w:ascii="Arial" w:hAnsi="Arial" w:cs="Arial"/>
          <w:sz w:val="24"/>
          <w:szCs w:val="24"/>
        </w:rPr>
        <w:t>anos e é proposto pela entidade delegatária para aprovação do comitê. Já o POA (Plano Operacional Anual), como o nome indica, é elaborado anualmente, enquanto o Plano de Recursos Hídricos tem uma vigência mais longa, de vinte</w:t>
      </w:r>
      <w:r w:rsidR="00A72EDD">
        <w:rPr>
          <w:rFonts w:ascii="Arial" w:hAnsi="Arial" w:cs="Arial"/>
          <w:sz w:val="24"/>
          <w:szCs w:val="24"/>
        </w:rPr>
        <w:t xml:space="preserve"> </w:t>
      </w:r>
      <w:r w:rsidR="00590F67" w:rsidRPr="00590F67">
        <w:rPr>
          <w:rFonts w:ascii="Arial" w:hAnsi="Arial" w:cs="Arial"/>
          <w:sz w:val="24"/>
          <w:szCs w:val="24"/>
        </w:rPr>
        <w:t>anos.</w:t>
      </w:r>
      <w:r w:rsidR="00536519" w:rsidRPr="00F835AB">
        <w:rPr>
          <w:rFonts w:ascii="Arial" w:hAnsi="Arial" w:cs="Arial"/>
          <w:sz w:val="24"/>
          <w:szCs w:val="24"/>
        </w:rPr>
        <w:t xml:space="preserve"> </w:t>
      </w:r>
      <w:r w:rsidR="00590F67" w:rsidRPr="00590F67">
        <w:rPr>
          <w:rFonts w:ascii="Arial" w:hAnsi="Arial" w:cs="Arial"/>
          <w:sz w:val="24"/>
          <w:szCs w:val="24"/>
        </w:rPr>
        <w:t>Enfatizou que o acompanhamento do contrato de gestão deve ser realizado anualmente, independentemente do prazo total de vigência do contrato (seja 5 ou 10 anos). Isso permite corrigir eventuais desvios de rota ao longo do percurso, evitando que as avaliações fiquem concentradas apenas no último ano, o que poderia comprometer a execução de novas contratações e ações, especialmente quando o contrato estiver próximo do fim.</w:t>
      </w:r>
      <w:r w:rsidR="00F835AB" w:rsidRPr="00F835AB">
        <w:rPr>
          <w:rFonts w:ascii="Arial" w:hAnsi="Arial" w:cs="Arial"/>
          <w:sz w:val="24"/>
          <w:szCs w:val="24"/>
        </w:rPr>
        <w:t xml:space="preserve"> </w:t>
      </w:r>
      <w:r w:rsidR="00590F67" w:rsidRPr="00590F67">
        <w:rPr>
          <w:rFonts w:ascii="Arial" w:hAnsi="Arial" w:cs="Arial"/>
          <w:sz w:val="24"/>
          <w:szCs w:val="24"/>
        </w:rPr>
        <w:t>Por fim, reforçou a importância da transparência e da periodicidade tanto do planejamento quanto do acompanhamento das ações, como elementos fundamentais para a boa governança e efetividade da gestão dos recursos hídricos.</w:t>
      </w:r>
      <w:r w:rsidR="004D4CF8">
        <w:rPr>
          <w:rFonts w:ascii="Arial" w:hAnsi="Arial" w:cs="Arial"/>
          <w:sz w:val="24"/>
          <w:szCs w:val="24"/>
        </w:rPr>
        <w:t xml:space="preserve"> </w:t>
      </w:r>
      <w:r w:rsidR="009757DF" w:rsidRPr="009757DF">
        <w:rPr>
          <w:rFonts w:ascii="Arial" w:hAnsi="Arial" w:cs="Arial"/>
          <w:sz w:val="24"/>
          <w:szCs w:val="24"/>
        </w:rPr>
        <w:t>Juliana conduziu a votação referente à renovação da delegação da entidade delegatária, organizada em duas etapas:</w:t>
      </w:r>
      <w:r w:rsidR="009757DF" w:rsidRPr="004D4CF8">
        <w:rPr>
          <w:rFonts w:ascii="Arial" w:hAnsi="Arial" w:cs="Arial"/>
          <w:sz w:val="24"/>
          <w:szCs w:val="24"/>
        </w:rPr>
        <w:t xml:space="preserve"> </w:t>
      </w:r>
      <w:r w:rsidR="009757DF" w:rsidRPr="009757DF">
        <w:rPr>
          <w:rFonts w:ascii="Arial" w:hAnsi="Arial" w:cs="Arial"/>
          <w:sz w:val="24"/>
          <w:szCs w:val="24"/>
        </w:rPr>
        <w:t>Na primeira etapa, foi submetida à apreciação a proposta de equiparação da renovação, sem considerar o prazo de vigência. A proposta foi aprovada por aclamação, sem votos contrários ou abstenções.</w:t>
      </w:r>
      <w:r w:rsidR="00A93D17" w:rsidRPr="00F07499">
        <w:rPr>
          <w:rFonts w:ascii="Arial" w:hAnsi="Arial" w:cs="Arial"/>
          <w:sz w:val="24"/>
          <w:szCs w:val="24"/>
        </w:rPr>
        <w:t xml:space="preserve"> </w:t>
      </w:r>
      <w:r w:rsidR="009757DF" w:rsidRPr="009757DF">
        <w:rPr>
          <w:rFonts w:ascii="Arial" w:hAnsi="Arial" w:cs="Arial"/>
          <w:sz w:val="24"/>
          <w:szCs w:val="24"/>
        </w:rPr>
        <w:t>Na segunda etapa, realizou-se votação nominal para definição do prazo de renovação, entre as opções de cinco o</w:t>
      </w:r>
      <w:r w:rsidR="00A05D89" w:rsidRPr="00F07499">
        <w:rPr>
          <w:rFonts w:ascii="Arial" w:hAnsi="Arial" w:cs="Arial"/>
          <w:sz w:val="24"/>
          <w:szCs w:val="24"/>
        </w:rPr>
        <w:t xml:space="preserve">u </w:t>
      </w:r>
      <w:r w:rsidR="009757DF" w:rsidRPr="009757DF">
        <w:rPr>
          <w:rFonts w:ascii="Arial" w:hAnsi="Arial" w:cs="Arial"/>
          <w:sz w:val="24"/>
          <w:szCs w:val="24"/>
        </w:rPr>
        <w:t>dez anos.</w:t>
      </w:r>
      <w:r w:rsidR="004D4CF8" w:rsidRPr="00F07499">
        <w:rPr>
          <w:rFonts w:ascii="Arial" w:hAnsi="Arial" w:cs="Arial"/>
          <w:sz w:val="24"/>
          <w:szCs w:val="24"/>
        </w:rPr>
        <w:t xml:space="preserve"> </w:t>
      </w:r>
      <w:r w:rsidR="009757DF" w:rsidRPr="009757DF">
        <w:rPr>
          <w:rFonts w:ascii="Arial" w:hAnsi="Arial" w:cs="Arial"/>
          <w:sz w:val="24"/>
          <w:szCs w:val="24"/>
        </w:rPr>
        <w:t>O resultado foi o seguinte:</w:t>
      </w:r>
      <w:r w:rsidR="00A93D17" w:rsidRPr="00F07499">
        <w:rPr>
          <w:rFonts w:ascii="Arial" w:hAnsi="Arial" w:cs="Arial"/>
          <w:sz w:val="24"/>
          <w:szCs w:val="24"/>
        </w:rPr>
        <w:t xml:space="preserve"> </w:t>
      </w:r>
      <w:r w:rsidR="009757DF" w:rsidRPr="009757DF">
        <w:rPr>
          <w:rFonts w:ascii="Arial" w:hAnsi="Arial" w:cs="Arial"/>
          <w:sz w:val="24"/>
          <w:szCs w:val="24"/>
        </w:rPr>
        <w:t>19 (dezenove) votos a favor do prazo de cinco anos;</w:t>
      </w:r>
      <w:r w:rsidR="00B022A7" w:rsidRPr="00F07499">
        <w:rPr>
          <w:rFonts w:ascii="Arial" w:hAnsi="Arial" w:cs="Arial"/>
          <w:sz w:val="24"/>
          <w:szCs w:val="24"/>
        </w:rPr>
        <w:t xml:space="preserve"> </w:t>
      </w:r>
      <w:r w:rsidR="009757DF" w:rsidRPr="009757DF">
        <w:rPr>
          <w:rFonts w:ascii="Arial" w:hAnsi="Arial" w:cs="Arial"/>
          <w:sz w:val="24"/>
          <w:szCs w:val="24"/>
        </w:rPr>
        <w:t>6(seis) votos a favor do prazo de dez anos;</w:t>
      </w:r>
      <w:r w:rsidR="00B022A7" w:rsidRPr="00F07499">
        <w:rPr>
          <w:rFonts w:ascii="Arial" w:hAnsi="Arial" w:cs="Arial"/>
          <w:sz w:val="24"/>
          <w:szCs w:val="24"/>
        </w:rPr>
        <w:t xml:space="preserve"> </w:t>
      </w:r>
      <w:r w:rsidR="009757DF" w:rsidRPr="009757DF">
        <w:rPr>
          <w:rFonts w:ascii="Arial" w:hAnsi="Arial" w:cs="Arial"/>
          <w:sz w:val="24"/>
          <w:szCs w:val="24"/>
        </w:rPr>
        <w:t>1 (uma) abstenção.</w:t>
      </w:r>
      <w:r w:rsidR="00A05D89" w:rsidRPr="00F07499">
        <w:rPr>
          <w:rFonts w:ascii="Arial" w:hAnsi="Arial" w:cs="Arial"/>
          <w:sz w:val="24"/>
          <w:szCs w:val="24"/>
        </w:rPr>
        <w:t xml:space="preserve"> </w:t>
      </w:r>
      <w:r w:rsidR="009757DF" w:rsidRPr="009757DF">
        <w:rPr>
          <w:rFonts w:ascii="Arial" w:hAnsi="Arial" w:cs="Arial"/>
          <w:sz w:val="24"/>
          <w:szCs w:val="24"/>
        </w:rPr>
        <w:t>Dessa forma, a deliberação final foi pela aprovação da renovação da delegação por um período de cinco anos.</w:t>
      </w:r>
      <w:r w:rsidR="004D4CF8" w:rsidRPr="00F07499">
        <w:rPr>
          <w:rFonts w:ascii="Arial" w:hAnsi="Arial" w:cs="Arial"/>
          <w:sz w:val="24"/>
          <w:szCs w:val="24"/>
        </w:rPr>
        <w:t xml:space="preserve"> </w:t>
      </w:r>
      <w:r w:rsidR="00C71C57" w:rsidRPr="00F07499">
        <w:rPr>
          <w:rFonts w:ascii="Arial" w:hAnsi="Arial" w:cs="Arial"/>
          <w:sz w:val="24"/>
          <w:szCs w:val="24"/>
        </w:rPr>
        <w:t xml:space="preserve">Alex Cardoso informou que </w:t>
      </w:r>
      <w:r w:rsidR="00E23B18" w:rsidRPr="00F07499">
        <w:rPr>
          <w:rFonts w:ascii="Arial" w:hAnsi="Arial" w:cs="Arial"/>
          <w:sz w:val="24"/>
          <w:szCs w:val="24"/>
        </w:rPr>
        <w:t xml:space="preserve">o estudo </w:t>
      </w:r>
      <w:r w:rsidR="00AA0A85" w:rsidRPr="00F07499">
        <w:rPr>
          <w:rFonts w:ascii="Arial" w:hAnsi="Arial" w:cs="Arial"/>
          <w:sz w:val="24"/>
          <w:szCs w:val="24"/>
        </w:rPr>
        <w:t>consolidado encaminhado</w:t>
      </w:r>
      <w:r w:rsidR="00B7484F" w:rsidRPr="00F07499">
        <w:rPr>
          <w:rFonts w:ascii="Arial" w:hAnsi="Arial" w:cs="Arial"/>
          <w:sz w:val="24"/>
          <w:szCs w:val="24"/>
        </w:rPr>
        <w:t xml:space="preserve"> foi feito pela área técnica</w:t>
      </w:r>
      <w:r w:rsidR="00676A54" w:rsidRPr="00F07499">
        <w:rPr>
          <w:rFonts w:ascii="Arial" w:hAnsi="Arial" w:cs="Arial"/>
          <w:sz w:val="24"/>
          <w:szCs w:val="24"/>
        </w:rPr>
        <w:t xml:space="preserve">, pediu para os conselheiros olharem e se possível encaminhar </w:t>
      </w:r>
      <w:r w:rsidR="000A4AC1" w:rsidRPr="00F07499">
        <w:rPr>
          <w:rFonts w:ascii="Arial" w:hAnsi="Arial" w:cs="Arial"/>
          <w:sz w:val="24"/>
          <w:szCs w:val="24"/>
        </w:rPr>
        <w:t>à</w:t>
      </w:r>
      <w:r w:rsidR="00676A54" w:rsidRPr="00F07499">
        <w:rPr>
          <w:rFonts w:ascii="Arial" w:hAnsi="Arial" w:cs="Arial"/>
          <w:sz w:val="24"/>
          <w:szCs w:val="24"/>
        </w:rPr>
        <w:t>s prefeituras</w:t>
      </w:r>
      <w:r w:rsidR="000A4AC1" w:rsidRPr="00F07499">
        <w:rPr>
          <w:rFonts w:ascii="Arial" w:hAnsi="Arial" w:cs="Arial"/>
          <w:sz w:val="24"/>
          <w:szCs w:val="24"/>
        </w:rPr>
        <w:t xml:space="preserve"> municipais</w:t>
      </w:r>
      <w:r w:rsidR="006316C1" w:rsidRPr="00F07499">
        <w:rPr>
          <w:rFonts w:ascii="Arial" w:hAnsi="Arial" w:cs="Arial"/>
          <w:sz w:val="24"/>
          <w:szCs w:val="24"/>
        </w:rPr>
        <w:t>.</w:t>
      </w:r>
      <w:r w:rsidR="00676A54" w:rsidRPr="00F07499">
        <w:rPr>
          <w:rFonts w:ascii="Arial" w:hAnsi="Arial" w:cs="Arial"/>
          <w:sz w:val="24"/>
          <w:szCs w:val="24"/>
        </w:rPr>
        <w:t xml:space="preserve"> </w:t>
      </w:r>
      <w:r w:rsidR="00AA0A85" w:rsidRPr="00F07499">
        <w:rPr>
          <w:rFonts w:ascii="Arial" w:hAnsi="Arial" w:cs="Arial"/>
          <w:sz w:val="24"/>
          <w:szCs w:val="24"/>
        </w:rPr>
        <w:t>Acha importante</w:t>
      </w:r>
      <w:r w:rsidR="00727763" w:rsidRPr="00F07499">
        <w:rPr>
          <w:rFonts w:ascii="Arial" w:hAnsi="Arial" w:cs="Arial"/>
          <w:sz w:val="24"/>
          <w:szCs w:val="24"/>
        </w:rPr>
        <w:t xml:space="preserve"> analisar os avanços obtidos na política de saneamento</w:t>
      </w:r>
      <w:r w:rsidR="00AE665D" w:rsidRPr="00F07499">
        <w:rPr>
          <w:rFonts w:ascii="Arial" w:hAnsi="Arial" w:cs="Arial"/>
          <w:sz w:val="24"/>
          <w:szCs w:val="24"/>
        </w:rPr>
        <w:t>. A agência</w:t>
      </w:r>
      <w:r w:rsidR="00C71C57" w:rsidRPr="00F07499">
        <w:rPr>
          <w:rFonts w:ascii="Arial" w:hAnsi="Arial" w:cs="Arial"/>
          <w:sz w:val="24"/>
          <w:szCs w:val="24"/>
        </w:rPr>
        <w:t xml:space="preserve"> comunicará a data da reunião para apresentação dos estudos preliminares e dos sucessos e insucessos na região</w:t>
      </w:r>
      <w:r w:rsidR="00AE665D" w:rsidRPr="00F07499">
        <w:rPr>
          <w:rFonts w:ascii="Arial" w:hAnsi="Arial" w:cs="Arial"/>
          <w:sz w:val="24"/>
          <w:szCs w:val="24"/>
        </w:rPr>
        <w:t>.</w:t>
      </w:r>
      <w:r w:rsidR="00224CEF" w:rsidRPr="00F07499">
        <w:rPr>
          <w:rFonts w:ascii="Arial" w:hAnsi="Arial" w:cs="Arial"/>
          <w:sz w:val="24"/>
          <w:szCs w:val="24"/>
        </w:rPr>
        <w:t xml:space="preserve"> </w:t>
      </w:r>
      <w:r w:rsidR="00FF4F0F" w:rsidRPr="00F07499">
        <w:rPr>
          <w:rFonts w:ascii="Arial" w:hAnsi="Arial" w:cs="Arial"/>
          <w:sz w:val="24"/>
          <w:szCs w:val="24"/>
        </w:rPr>
        <w:t>Os municípios co</w:t>
      </w:r>
      <w:r w:rsidR="00761E47" w:rsidRPr="00F07499">
        <w:rPr>
          <w:rFonts w:ascii="Arial" w:hAnsi="Arial" w:cs="Arial"/>
          <w:sz w:val="24"/>
          <w:szCs w:val="24"/>
        </w:rPr>
        <w:t>n</w:t>
      </w:r>
      <w:r w:rsidR="00FF4F0F" w:rsidRPr="00F07499">
        <w:rPr>
          <w:rFonts w:ascii="Arial" w:hAnsi="Arial" w:cs="Arial"/>
          <w:sz w:val="24"/>
          <w:szCs w:val="24"/>
        </w:rPr>
        <w:t>templados pelo edital de chamamento</w:t>
      </w:r>
      <w:r w:rsidR="00626AE6" w:rsidRPr="00F07499">
        <w:rPr>
          <w:rFonts w:ascii="Arial" w:hAnsi="Arial" w:cs="Arial"/>
          <w:sz w:val="24"/>
          <w:szCs w:val="24"/>
        </w:rPr>
        <w:t xml:space="preserve"> </w:t>
      </w:r>
      <w:r w:rsidR="00506EE3" w:rsidRPr="00F07499">
        <w:rPr>
          <w:rFonts w:ascii="Arial" w:hAnsi="Arial" w:cs="Arial"/>
          <w:sz w:val="24"/>
          <w:szCs w:val="24"/>
        </w:rPr>
        <w:t>público</w:t>
      </w:r>
      <w:r w:rsidR="00761E47" w:rsidRPr="00F07499">
        <w:rPr>
          <w:rFonts w:ascii="Arial" w:hAnsi="Arial" w:cs="Arial"/>
          <w:sz w:val="24"/>
          <w:szCs w:val="24"/>
        </w:rPr>
        <w:t xml:space="preserve"> n</w:t>
      </w:r>
      <w:r w:rsidR="00506EE3" w:rsidRPr="00F07499">
        <w:rPr>
          <w:rFonts w:ascii="Arial" w:hAnsi="Arial" w:cs="Arial"/>
          <w:sz w:val="24"/>
          <w:szCs w:val="24"/>
        </w:rPr>
        <w:t>a Iniciativa PROTATAR foram Luisburgo,</w:t>
      </w:r>
      <w:r w:rsidR="00A80ECA" w:rsidRPr="00F07499">
        <w:rPr>
          <w:rFonts w:ascii="Arial" w:hAnsi="Arial" w:cs="Arial"/>
          <w:sz w:val="24"/>
          <w:szCs w:val="24"/>
        </w:rPr>
        <w:t xml:space="preserve"> Manhuaçu, Alto Jequitibá e Durandé</w:t>
      </w:r>
      <w:r w:rsidR="00441191" w:rsidRPr="00F07499">
        <w:rPr>
          <w:rFonts w:ascii="Arial" w:hAnsi="Arial" w:cs="Arial"/>
          <w:sz w:val="24"/>
          <w:szCs w:val="24"/>
        </w:rPr>
        <w:t xml:space="preserve">. </w:t>
      </w:r>
      <w:r w:rsidR="0033754C" w:rsidRPr="00F07499">
        <w:rPr>
          <w:rFonts w:ascii="Arial" w:hAnsi="Arial" w:cs="Arial"/>
          <w:sz w:val="24"/>
          <w:szCs w:val="24"/>
        </w:rPr>
        <w:t xml:space="preserve">Arthur Jose Mendes Pamponet </w:t>
      </w:r>
      <w:r w:rsidR="00247BD7" w:rsidRPr="00F07499">
        <w:rPr>
          <w:rFonts w:ascii="Arial" w:hAnsi="Arial" w:cs="Arial"/>
          <w:sz w:val="24"/>
          <w:szCs w:val="24"/>
        </w:rPr>
        <w:t xml:space="preserve">da AGEDOCE, </w:t>
      </w:r>
      <w:r w:rsidR="0033754C" w:rsidRPr="00F07499">
        <w:rPr>
          <w:rFonts w:ascii="Arial" w:hAnsi="Arial" w:cs="Arial"/>
          <w:sz w:val="24"/>
          <w:szCs w:val="24"/>
        </w:rPr>
        <w:t>discutiu o projeto de sedimentos, um anseio de todos os presentes, e mencionou que eles se reuniram com o Th</w:t>
      </w:r>
      <w:r w:rsidR="005D356A" w:rsidRPr="00F07499">
        <w:rPr>
          <w:rFonts w:ascii="Arial" w:hAnsi="Arial" w:cs="Arial"/>
          <w:sz w:val="24"/>
          <w:szCs w:val="24"/>
        </w:rPr>
        <w:t>i</w:t>
      </w:r>
      <w:r w:rsidR="0033754C" w:rsidRPr="00F07499">
        <w:rPr>
          <w:rFonts w:ascii="Arial" w:hAnsi="Arial" w:cs="Arial"/>
          <w:sz w:val="24"/>
          <w:szCs w:val="24"/>
        </w:rPr>
        <w:t xml:space="preserve">ago da Emater e a prefeitura de Manhuaçu para identificar diagnósticos e tratativas técnicas já implementadas. </w:t>
      </w:r>
      <w:r w:rsidR="00DD6EFC" w:rsidRPr="00DD6EFC">
        <w:rPr>
          <w:rFonts w:ascii="Arial" w:hAnsi="Arial" w:cs="Arial"/>
          <w:sz w:val="24"/>
          <w:szCs w:val="24"/>
        </w:rPr>
        <w:t>Alex Cardoso destacou a participação do CBH-Manhuaçu na Semana do Fazendeiro, realizada em Viçosa, ressaltando a importância da presença do comitê em eventos regionais de fortalecimento institucional e troca de experiências.</w:t>
      </w:r>
      <w:r w:rsidR="00DD6EFC" w:rsidRPr="00F07499">
        <w:rPr>
          <w:rFonts w:ascii="Arial" w:hAnsi="Arial" w:cs="Arial"/>
          <w:sz w:val="24"/>
          <w:szCs w:val="24"/>
        </w:rPr>
        <w:t xml:space="preserve"> </w:t>
      </w:r>
      <w:r w:rsidR="00DD6EFC" w:rsidRPr="00DD6EFC">
        <w:rPr>
          <w:rFonts w:ascii="Arial" w:hAnsi="Arial" w:cs="Arial"/>
          <w:sz w:val="24"/>
          <w:szCs w:val="24"/>
        </w:rPr>
        <w:t>Mencionou ainda o próximo evento nacional, o 26º ENCOB, que será realizado em Vitória (ES), reafirmando o compromisso da AGEDOCE com o suporte logístico necessário para garantir a participação dos representantes do comitê.</w:t>
      </w:r>
      <w:r w:rsidR="00A7621F" w:rsidRPr="00F07499">
        <w:rPr>
          <w:rFonts w:ascii="Arial" w:hAnsi="Arial" w:cs="Arial"/>
          <w:sz w:val="24"/>
          <w:szCs w:val="24"/>
        </w:rPr>
        <w:t xml:space="preserve"> </w:t>
      </w:r>
      <w:r w:rsidR="00DD6EFC" w:rsidRPr="00DD6EFC">
        <w:rPr>
          <w:rFonts w:ascii="Arial" w:hAnsi="Arial" w:cs="Arial"/>
          <w:sz w:val="24"/>
          <w:szCs w:val="24"/>
        </w:rPr>
        <w:t>Ao final, colocou-se à disposição para esclarecimentos e apoio no que for necessário para a viabilização das participações.</w:t>
      </w:r>
      <w:r w:rsidR="00A7621F" w:rsidRPr="00F07499">
        <w:rPr>
          <w:rFonts w:ascii="Arial" w:hAnsi="Arial" w:cs="Arial"/>
          <w:sz w:val="24"/>
          <w:szCs w:val="24"/>
        </w:rPr>
        <w:t xml:space="preserve"> </w:t>
      </w:r>
      <w:r w:rsidR="0033754C" w:rsidRPr="00F07499">
        <w:rPr>
          <w:rFonts w:ascii="Arial" w:hAnsi="Arial" w:cs="Arial"/>
          <w:sz w:val="24"/>
          <w:szCs w:val="24"/>
        </w:rPr>
        <w:t>Gess</w:t>
      </w:r>
      <w:r w:rsidR="00B32C73">
        <w:rPr>
          <w:rFonts w:ascii="Arial" w:hAnsi="Arial" w:cs="Arial"/>
          <w:sz w:val="24"/>
          <w:szCs w:val="24"/>
        </w:rPr>
        <w:t>e</w:t>
      </w:r>
      <w:r w:rsidR="0033754C" w:rsidRPr="00F07499">
        <w:rPr>
          <w:rFonts w:ascii="Arial" w:hAnsi="Arial" w:cs="Arial"/>
          <w:sz w:val="24"/>
          <w:szCs w:val="24"/>
        </w:rPr>
        <w:t xml:space="preserve"> Antônio de Souza convidou a todos para a feira regional de tecnologia, inovação e robótica, que será realizada em Mutum no dia </w:t>
      </w:r>
      <w:r w:rsidR="006117B9">
        <w:rPr>
          <w:rFonts w:ascii="Arial" w:hAnsi="Arial" w:cs="Arial"/>
          <w:sz w:val="24"/>
          <w:szCs w:val="24"/>
        </w:rPr>
        <w:t>quinze</w:t>
      </w:r>
      <w:r w:rsidR="0033754C" w:rsidRPr="00F07499">
        <w:rPr>
          <w:rFonts w:ascii="Arial" w:hAnsi="Arial" w:cs="Arial"/>
          <w:sz w:val="24"/>
          <w:szCs w:val="24"/>
        </w:rPr>
        <w:t xml:space="preserve"> de agosto de </w:t>
      </w:r>
      <w:r w:rsidR="009D046D">
        <w:rPr>
          <w:rFonts w:ascii="Arial" w:hAnsi="Arial" w:cs="Arial"/>
          <w:sz w:val="24"/>
          <w:szCs w:val="24"/>
        </w:rPr>
        <w:t>dois mil vinte e cinco</w:t>
      </w:r>
      <w:r w:rsidR="0033754C" w:rsidRPr="00F07499">
        <w:rPr>
          <w:rFonts w:ascii="Arial" w:hAnsi="Arial" w:cs="Arial"/>
          <w:sz w:val="24"/>
          <w:szCs w:val="24"/>
        </w:rPr>
        <w:t>, com o objetivo de incentivar os jovens a se engajarem nas questões da bacia hidrográfica.</w:t>
      </w:r>
      <w:r w:rsidR="00A7621F" w:rsidRPr="00F07499">
        <w:rPr>
          <w:rFonts w:ascii="Arial" w:hAnsi="Arial" w:cs="Arial"/>
          <w:sz w:val="24"/>
          <w:szCs w:val="24"/>
        </w:rPr>
        <w:t xml:space="preserve"> </w:t>
      </w:r>
      <w:r w:rsidR="00887F0A" w:rsidRPr="00887F0A">
        <w:rPr>
          <w:rFonts w:ascii="Arial" w:hAnsi="Arial" w:cs="Arial"/>
          <w:sz w:val="24"/>
          <w:szCs w:val="24"/>
        </w:rPr>
        <w:t>Senisi Rocha e Juliana discutiram a necessidade de envio de um e-mail a todos os membros do comitê, com o objetivo de organizar as inscrições para composição do quórum de participação no 26º ENCOB.</w:t>
      </w:r>
      <w:r w:rsidR="001F7655" w:rsidRPr="00F07499">
        <w:rPr>
          <w:rFonts w:ascii="Arial" w:hAnsi="Arial" w:cs="Arial"/>
          <w:sz w:val="24"/>
          <w:szCs w:val="24"/>
        </w:rPr>
        <w:t xml:space="preserve"> </w:t>
      </w:r>
      <w:r w:rsidR="00887F0A" w:rsidRPr="00887F0A">
        <w:rPr>
          <w:rFonts w:ascii="Arial" w:hAnsi="Arial" w:cs="Arial"/>
          <w:sz w:val="24"/>
          <w:szCs w:val="24"/>
        </w:rPr>
        <w:t>Foi acordado que será estabelecido um prazo de uma semana para que os interessados manifestem seu interesse, permitindo, assim, a avaliação dos critérios de elegibilidade e a definição dos participantes de forma transparente e organizada.</w:t>
      </w:r>
      <w:r w:rsidR="001F7655">
        <w:rPr>
          <w:rFonts w:ascii="Arial" w:hAnsi="Arial" w:cs="Arial"/>
          <w:sz w:val="24"/>
          <w:szCs w:val="24"/>
        </w:rPr>
        <w:t xml:space="preserve"> </w:t>
      </w:r>
      <w:r w:rsidR="002D457F" w:rsidRPr="0033754C">
        <w:rPr>
          <w:rFonts w:ascii="Arial" w:hAnsi="Arial" w:cs="Arial"/>
          <w:sz w:val="24"/>
          <w:szCs w:val="24"/>
        </w:rPr>
        <w:t>Senisi</w:t>
      </w:r>
      <w:r w:rsidR="0033754C" w:rsidRPr="0033754C">
        <w:rPr>
          <w:rFonts w:ascii="Arial" w:hAnsi="Arial" w:cs="Arial"/>
          <w:sz w:val="24"/>
          <w:szCs w:val="24"/>
        </w:rPr>
        <w:t xml:space="preserve"> Rocha e Evandro Vandrinho abordaram a importante interação entre a Superintendência de Saúde e o Comitê de Bacia do Manhuaçu, iniciada após um encontro de integração. Eles mencionaram eventos anteriores, como a apresentação do comitê a gestores de saúde e um seminário para novos gestores municipais, e estão planejando um terceiro evento para setembro, focado na gestão de recursos hídricos para gestores de saúde,</w:t>
      </w:r>
      <w:r w:rsidR="005C5442">
        <w:rPr>
          <w:rFonts w:ascii="Arial" w:hAnsi="Arial" w:cs="Arial"/>
          <w:sz w:val="24"/>
          <w:szCs w:val="24"/>
        </w:rPr>
        <w:t xml:space="preserve"> ampliando</w:t>
      </w:r>
      <w:r w:rsidR="002D457F">
        <w:rPr>
          <w:rFonts w:ascii="Arial" w:hAnsi="Arial" w:cs="Arial"/>
          <w:sz w:val="24"/>
          <w:szCs w:val="24"/>
        </w:rPr>
        <w:t xml:space="preserve"> para</w:t>
      </w:r>
      <w:r w:rsidR="0033754C" w:rsidRPr="0033754C">
        <w:rPr>
          <w:rFonts w:ascii="Arial" w:hAnsi="Arial" w:cs="Arial"/>
          <w:sz w:val="24"/>
          <w:szCs w:val="24"/>
        </w:rPr>
        <w:t xml:space="preserve"> agricultura e ecologia. </w:t>
      </w:r>
      <w:r w:rsidR="003C3344">
        <w:rPr>
          <w:rFonts w:ascii="Arial" w:hAnsi="Arial" w:cs="Arial"/>
          <w:sz w:val="24"/>
          <w:szCs w:val="24"/>
        </w:rPr>
        <w:t xml:space="preserve">Segundo Evandro, </w:t>
      </w:r>
      <w:r w:rsidR="00A56FC6">
        <w:rPr>
          <w:rFonts w:ascii="Arial" w:hAnsi="Arial" w:cs="Arial"/>
          <w:sz w:val="24"/>
          <w:szCs w:val="24"/>
        </w:rPr>
        <w:t>já estão sendo distribuídos os convites para o evento. Ele agradece o empenho</w:t>
      </w:r>
      <w:r w:rsidR="0055418B">
        <w:rPr>
          <w:rFonts w:ascii="Arial" w:hAnsi="Arial" w:cs="Arial"/>
          <w:sz w:val="24"/>
          <w:szCs w:val="24"/>
        </w:rPr>
        <w:t xml:space="preserve"> e apoio do comitê. </w:t>
      </w:r>
      <w:r w:rsidR="005C5442">
        <w:rPr>
          <w:rFonts w:ascii="Arial" w:hAnsi="Arial" w:cs="Arial"/>
          <w:sz w:val="24"/>
          <w:szCs w:val="24"/>
        </w:rPr>
        <w:t>Genilson</w:t>
      </w:r>
      <w:r w:rsidR="0033754C" w:rsidRPr="0033754C">
        <w:rPr>
          <w:rFonts w:ascii="Arial" w:hAnsi="Arial" w:cs="Arial"/>
          <w:sz w:val="24"/>
          <w:szCs w:val="24"/>
        </w:rPr>
        <w:t xml:space="preserve"> reiterou a importância de levar o tema da água para a secretaria de saúde, tratando de saneamento e outros assuntos cruciais.</w:t>
      </w:r>
      <w:r w:rsidR="001F7655">
        <w:rPr>
          <w:rFonts w:ascii="Arial" w:hAnsi="Arial" w:cs="Arial"/>
          <w:sz w:val="24"/>
          <w:szCs w:val="24"/>
        </w:rPr>
        <w:t xml:space="preserve"> </w:t>
      </w:r>
      <w:r w:rsidR="00FC569E" w:rsidRPr="00F07499">
        <w:rPr>
          <w:rFonts w:ascii="Arial" w:hAnsi="Arial" w:cs="Arial"/>
        </w:rPr>
        <w:t>Juliana informou que não havia mais inscritos para considerações finais e convidou o presidente Genilson Tadeu para realizar o encerramento da reunião, solicitando ainda que todos os participantes abrissem suas câmeras para o registro fotográfico do encontro.</w:t>
      </w:r>
      <w:r w:rsidR="000A3C7E" w:rsidRPr="00F07499">
        <w:rPr>
          <w:rFonts w:ascii="Arial" w:hAnsi="Arial" w:cs="Arial"/>
        </w:rPr>
        <w:t xml:space="preserve"> </w:t>
      </w:r>
      <w:r w:rsidR="00FC569E" w:rsidRPr="00FC569E">
        <w:rPr>
          <w:rFonts w:ascii="Arial" w:hAnsi="Arial" w:cs="Arial"/>
          <w:sz w:val="24"/>
          <w:szCs w:val="24"/>
        </w:rPr>
        <w:t>Genilson agradeceu a presença e a contribuição de todos, ressaltando que o CBH-Manhuaçu é um órgão paritário e democrático, onde todos os membros têm voz ativa na gestão dos recursos hídricos da bacia.</w:t>
      </w:r>
      <w:r w:rsidR="00F07499" w:rsidRPr="00F07499">
        <w:rPr>
          <w:rFonts w:ascii="Arial" w:hAnsi="Arial" w:cs="Arial"/>
          <w:sz w:val="24"/>
          <w:szCs w:val="24"/>
        </w:rPr>
        <w:t xml:space="preserve"> </w:t>
      </w:r>
      <w:r w:rsidR="00FC569E" w:rsidRPr="00FC569E">
        <w:rPr>
          <w:rFonts w:ascii="Arial" w:hAnsi="Arial" w:cs="Arial"/>
          <w:sz w:val="24"/>
          <w:szCs w:val="24"/>
        </w:rPr>
        <w:t>Não havendo mais assuntos a tratar, a reunião foi encerrada às 12h.</w:t>
      </w:r>
      <w:r w:rsidR="00F07499" w:rsidRPr="00F07499">
        <w:rPr>
          <w:rFonts w:ascii="Arial" w:hAnsi="Arial" w:cs="Arial"/>
          <w:sz w:val="24"/>
          <w:szCs w:val="24"/>
        </w:rPr>
        <w:t xml:space="preserve"> </w:t>
      </w:r>
      <w:r w:rsidR="008D7252" w:rsidRPr="00F07499">
        <w:rPr>
          <w:rFonts w:ascii="Arial" w:hAnsi="Arial" w:cs="Arial"/>
          <w:sz w:val="24"/>
          <w:szCs w:val="24"/>
        </w:rPr>
        <w:t>Estiveram presentes</w:t>
      </w:r>
      <w:r w:rsidR="00F46961" w:rsidRPr="00F07499">
        <w:rPr>
          <w:rFonts w:ascii="Arial" w:hAnsi="Arial" w:cs="Arial"/>
          <w:sz w:val="24"/>
          <w:szCs w:val="24"/>
        </w:rPr>
        <w:t xml:space="preserve"> </w:t>
      </w:r>
      <w:r w:rsidR="00890563" w:rsidRPr="00F07499">
        <w:rPr>
          <w:rFonts w:ascii="Arial" w:hAnsi="Arial" w:cs="Arial"/>
          <w:sz w:val="24"/>
          <w:szCs w:val="24"/>
        </w:rPr>
        <w:t xml:space="preserve">Alex Cardoso, Arthur Jose Mendes Pamponet, </w:t>
      </w:r>
      <w:r w:rsidR="00F46961" w:rsidRPr="00F07499">
        <w:rPr>
          <w:rFonts w:ascii="Arial" w:hAnsi="Arial" w:cs="Arial"/>
          <w:sz w:val="24"/>
          <w:szCs w:val="24"/>
        </w:rPr>
        <w:t>Genilson Tadeu Silva, Juliana Vilela Pinto</w:t>
      </w:r>
      <w:r w:rsidR="0059724A" w:rsidRPr="00F07499">
        <w:rPr>
          <w:rFonts w:ascii="Arial" w:hAnsi="Arial" w:cs="Arial"/>
          <w:sz w:val="24"/>
          <w:szCs w:val="24"/>
        </w:rPr>
        <w:t>, Flávia Dias Hercolano Raposo,</w:t>
      </w:r>
      <w:r w:rsidR="00BB1C48" w:rsidRPr="00F07499">
        <w:rPr>
          <w:rFonts w:ascii="Arial" w:hAnsi="Arial" w:cs="Arial"/>
          <w:sz w:val="24"/>
          <w:szCs w:val="24"/>
        </w:rPr>
        <w:t xml:space="preserve"> Senisi de Almeida Rocha</w:t>
      </w:r>
      <w:r w:rsidR="009C4AC7" w:rsidRPr="00F07499">
        <w:rPr>
          <w:rFonts w:ascii="Arial" w:hAnsi="Arial" w:cs="Arial"/>
          <w:sz w:val="24"/>
          <w:szCs w:val="24"/>
        </w:rPr>
        <w:t>, Toríbio Cordeiro Neto,</w:t>
      </w:r>
      <w:r w:rsidR="008471C2" w:rsidRPr="00F07499">
        <w:rPr>
          <w:rFonts w:ascii="Arial" w:hAnsi="Arial" w:cs="Arial"/>
          <w:sz w:val="24"/>
          <w:szCs w:val="24"/>
        </w:rPr>
        <w:t xml:space="preserve"> Leonardo Calil,</w:t>
      </w:r>
      <w:r w:rsidR="00112AFB" w:rsidRPr="00F07499">
        <w:rPr>
          <w:rFonts w:ascii="Arial" w:hAnsi="Arial" w:cs="Arial"/>
          <w:sz w:val="24"/>
          <w:szCs w:val="24"/>
        </w:rPr>
        <w:t xml:space="preserve"> </w:t>
      </w:r>
      <w:r w:rsidR="00306CDB" w:rsidRPr="00F07499">
        <w:rPr>
          <w:rFonts w:ascii="Arial" w:hAnsi="Arial" w:cs="Arial"/>
          <w:sz w:val="24"/>
          <w:szCs w:val="24"/>
        </w:rPr>
        <w:t>Eduardo de Araújo Ro</w:t>
      </w:r>
      <w:r w:rsidR="003243DA" w:rsidRPr="00F07499">
        <w:rPr>
          <w:rFonts w:ascii="Arial" w:hAnsi="Arial" w:cs="Arial"/>
          <w:sz w:val="24"/>
          <w:szCs w:val="24"/>
        </w:rPr>
        <w:t>drigues</w:t>
      </w:r>
      <w:r w:rsidR="00D90532" w:rsidRPr="00F07499">
        <w:rPr>
          <w:rFonts w:ascii="Arial" w:hAnsi="Arial" w:cs="Arial"/>
          <w:sz w:val="24"/>
          <w:szCs w:val="24"/>
        </w:rPr>
        <w:t>, Jorge Luiz Pereira Valle, Thiago</w:t>
      </w:r>
      <w:r w:rsidR="00B72D46" w:rsidRPr="00F07499">
        <w:rPr>
          <w:rFonts w:ascii="Arial" w:hAnsi="Arial" w:cs="Arial"/>
          <w:sz w:val="24"/>
          <w:szCs w:val="24"/>
        </w:rPr>
        <w:t xml:space="preserve"> Braga de Oliveira,</w:t>
      </w:r>
      <w:r w:rsidR="008151D7" w:rsidRPr="00F07499">
        <w:rPr>
          <w:rFonts w:ascii="Arial" w:hAnsi="Arial" w:cs="Arial"/>
          <w:sz w:val="24"/>
          <w:szCs w:val="24"/>
        </w:rPr>
        <w:t xml:space="preserve"> </w:t>
      </w:r>
      <w:r w:rsidR="00435389" w:rsidRPr="00F07499">
        <w:rPr>
          <w:rFonts w:ascii="Arial" w:hAnsi="Arial" w:cs="Arial"/>
          <w:sz w:val="24"/>
          <w:szCs w:val="24"/>
        </w:rPr>
        <w:t>Moisés Nonato Santos Aguiar</w:t>
      </w:r>
      <w:r w:rsidR="003D1970" w:rsidRPr="00F07499">
        <w:rPr>
          <w:rFonts w:ascii="Arial" w:hAnsi="Arial" w:cs="Arial"/>
          <w:sz w:val="24"/>
          <w:szCs w:val="24"/>
        </w:rPr>
        <w:t>,</w:t>
      </w:r>
      <w:r w:rsidR="00837DAF" w:rsidRPr="00F07499">
        <w:rPr>
          <w:rFonts w:ascii="Arial" w:hAnsi="Arial" w:cs="Arial"/>
          <w:sz w:val="24"/>
          <w:szCs w:val="24"/>
        </w:rPr>
        <w:t xml:space="preserve"> </w:t>
      </w:r>
      <w:r w:rsidR="002F0AA2" w:rsidRPr="00F07499">
        <w:rPr>
          <w:rFonts w:ascii="Arial" w:hAnsi="Arial" w:cs="Arial"/>
          <w:sz w:val="24"/>
          <w:szCs w:val="24"/>
        </w:rPr>
        <w:t>Layane Ribeiro de Oliveira,</w:t>
      </w:r>
      <w:r w:rsidR="00974464" w:rsidRPr="00F07499">
        <w:rPr>
          <w:rFonts w:ascii="Arial" w:hAnsi="Arial" w:cs="Arial"/>
          <w:sz w:val="24"/>
          <w:szCs w:val="24"/>
        </w:rPr>
        <w:t xml:space="preserve"> Gesse Antônio de Souza, E</w:t>
      </w:r>
      <w:r w:rsidR="002C244F" w:rsidRPr="00F07499">
        <w:rPr>
          <w:rFonts w:ascii="Arial" w:hAnsi="Arial" w:cs="Arial"/>
          <w:sz w:val="24"/>
          <w:szCs w:val="24"/>
        </w:rPr>
        <w:t>vandro Carvalho Dornellas, Maria Lucia Simão Salles, Raul Vitor</w:t>
      </w:r>
      <w:r w:rsidR="00F24C51" w:rsidRPr="00F07499">
        <w:rPr>
          <w:rFonts w:ascii="Arial" w:hAnsi="Arial" w:cs="Arial"/>
          <w:sz w:val="24"/>
          <w:szCs w:val="24"/>
        </w:rPr>
        <w:t xml:space="preserve"> Alves Gomes, Fabrício Vinicius de Souza Pereira</w:t>
      </w:r>
      <w:r w:rsidR="00A14563" w:rsidRPr="00F07499">
        <w:rPr>
          <w:rFonts w:ascii="Arial" w:hAnsi="Arial" w:cs="Arial"/>
          <w:sz w:val="24"/>
          <w:szCs w:val="24"/>
        </w:rPr>
        <w:t>, Saulo Soares Neiva</w:t>
      </w:r>
      <w:r w:rsidR="00101052" w:rsidRPr="00F07499">
        <w:rPr>
          <w:rFonts w:ascii="Arial" w:hAnsi="Arial" w:cs="Arial"/>
          <w:sz w:val="24"/>
          <w:szCs w:val="24"/>
        </w:rPr>
        <w:t xml:space="preserve">, Daniel José da Costa Evangelista, Áureo Adriano da Silva, </w:t>
      </w:r>
      <w:r w:rsidR="00FB219E" w:rsidRPr="00F07499">
        <w:rPr>
          <w:rFonts w:ascii="Arial" w:hAnsi="Arial" w:cs="Arial"/>
          <w:sz w:val="24"/>
          <w:szCs w:val="24"/>
        </w:rPr>
        <w:t>W</w:t>
      </w:r>
      <w:r w:rsidR="00101052" w:rsidRPr="00F07499">
        <w:rPr>
          <w:rFonts w:ascii="Arial" w:hAnsi="Arial" w:cs="Arial"/>
          <w:sz w:val="24"/>
          <w:szCs w:val="24"/>
        </w:rPr>
        <w:t>al</w:t>
      </w:r>
      <w:r w:rsidR="00FB219E" w:rsidRPr="00F07499">
        <w:rPr>
          <w:rFonts w:ascii="Arial" w:hAnsi="Arial" w:cs="Arial"/>
          <w:sz w:val="24"/>
          <w:szCs w:val="24"/>
        </w:rPr>
        <w:t xml:space="preserve">leska Mariane Barros, </w:t>
      </w:r>
      <w:r w:rsidR="00B65AED" w:rsidRPr="00F07499">
        <w:rPr>
          <w:rFonts w:ascii="Arial" w:hAnsi="Arial" w:cs="Arial"/>
          <w:sz w:val="24"/>
          <w:szCs w:val="24"/>
        </w:rPr>
        <w:t>Gabriella Bossanelli, Renato Junio Constâncio</w:t>
      </w:r>
      <w:r w:rsidR="00380A4C" w:rsidRPr="00F07499">
        <w:rPr>
          <w:rFonts w:ascii="Arial" w:hAnsi="Arial" w:cs="Arial"/>
          <w:sz w:val="24"/>
          <w:szCs w:val="24"/>
        </w:rPr>
        <w:t xml:space="preserve">, Dênio Drummond Procópio, </w:t>
      </w:r>
      <w:r w:rsidR="0093102E" w:rsidRPr="00F07499">
        <w:rPr>
          <w:rFonts w:ascii="Arial" w:hAnsi="Arial" w:cs="Arial"/>
          <w:sz w:val="24"/>
          <w:szCs w:val="24"/>
        </w:rPr>
        <w:t xml:space="preserve">Rosângela de Faria e Coelho, Bruna Andrade Batista, </w:t>
      </w:r>
      <w:r w:rsidR="001E3BD4" w:rsidRPr="00F07499">
        <w:rPr>
          <w:rFonts w:ascii="Arial" w:hAnsi="Arial" w:cs="Arial"/>
          <w:sz w:val="24"/>
          <w:szCs w:val="24"/>
        </w:rPr>
        <w:t>Dianick Roberta da Silva Teixeira, Maria Aparecida Borges Pimentel</w:t>
      </w:r>
      <w:r w:rsidR="00024768" w:rsidRPr="00F07499">
        <w:rPr>
          <w:rFonts w:ascii="Arial" w:hAnsi="Arial" w:cs="Arial"/>
          <w:sz w:val="24"/>
          <w:szCs w:val="24"/>
        </w:rPr>
        <w:t xml:space="preserve"> Vargas, Jeferson Bello dos Santos, Karon</w:t>
      </w:r>
      <w:r w:rsidR="00C81A59" w:rsidRPr="00F07499">
        <w:rPr>
          <w:rFonts w:ascii="Arial" w:hAnsi="Arial" w:cs="Arial"/>
          <w:sz w:val="24"/>
          <w:szCs w:val="24"/>
        </w:rPr>
        <w:t xml:space="preserve">e Marilus Rocha de Oliveira, </w:t>
      </w:r>
      <w:r w:rsidR="008428BF" w:rsidRPr="00F07499">
        <w:rPr>
          <w:rFonts w:ascii="Arial" w:hAnsi="Arial" w:cs="Arial"/>
          <w:sz w:val="24"/>
          <w:szCs w:val="24"/>
        </w:rPr>
        <w:t>Michelle</w:t>
      </w:r>
      <w:r w:rsidR="00C81A59" w:rsidRPr="00F07499">
        <w:rPr>
          <w:rFonts w:ascii="Arial" w:hAnsi="Arial" w:cs="Arial"/>
          <w:sz w:val="24"/>
          <w:szCs w:val="24"/>
        </w:rPr>
        <w:t xml:space="preserve">, </w:t>
      </w:r>
      <w:r w:rsidR="009A791C" w:rsidRPr="00F07499">
        <w:rPr>
          <w:rFonts w:ascii="Arial" w:hAnsi="Arial" w:cs="Arial"/>
          <w:sz w:val="24"/>
          <w:szCs w:val="24"/>
        </w:rPr>
        <w:t>R</w:t>
      </w:r>
      <w:r w:rsidR="00C81A59" w:rsidRPr="00F07499">
        <w:rPr>
          <w:rFonts w:ascii="Arial" w:hAnsi="Arial" w:cs="Arial"/>
          <w:sz w:val="24"/>
          <w:szCs w:val="24"/>
        </w:rPr>
        <w:t>enan Lui</w:t>
      </w:r>
      <w:r w:rsidR="009A791C" w:rsidRPr="00F07499">
        <w:rPr>
          <w:rFonts w:ascii="Arial" w:hAnsi="Arial" w:cs="Arial"/>
          <w:sz w:val="24"/>
          <w:szCs w:val="24"/>
        </w:rPr>
        <w:t>s Malta Silva, Roberto Lui</w:t>
      </w:r>
      <w:r w:rsidR="001C55E6" w:rsidRPr="00F07499">
        <w:rPr>
          <w:rFonts w:ascii="Arial" w:hAnsi="Arial" w:cs="Arial"/>
          <w:sz w:val="24"/>
          <w:szCs w:val="24"/>
        </w:rPr>
        <w:t>z David, Carlos Alberto Monteiro, Maria Lúcia de Cristo, Daniel</w:t>
      </w:r>
      <w:r w:rsidR="005D7E32" w:rsidRPr="00F07499">
        <w:rPr>
          <w:rFonts w:ascii="Arial" w:hAnsi="Arial" w:cs="Arial"/>
          <w:sz w:val="24"/>
          <w:szCs w:val="24"/>
        </w:rPr>
        <w:t>l</w:t>
      </w:r>
      <w:r w:rsidR="001C55E6" w:rsidRPr="00F07499">
        <w:rPr>
          <w:rFonts w:ascii="Arial" w:hAnsi="Arial" w:cs="Arial"/>
          <w:sz w:val="24"/>
          <w:szCs w:val="24"/>
        </w:rPr>
        <w:t>a Eloi de Souza</w:t>
      </w:r>
      <w:r w:rsidR="00222ACD" w:rsidRPr="00F07499">
        <w:rPr>
          <w:rFonts w:ascii="Arial" w:hAnsi="Arial" w:cs="Arial"/>
          <w:sz w:val="24"/>
          <w:szCs w:val="24"/>
        </w:rPr>
        <w:t>, Evandro Vandrinho.</w:t>
      </w:r>
    </w:p>
    <w:p w14:paraId="3AF60EEC" w14:textId="77777777" w:rsidR="001B408B" w:rsidRPr="00F07499" w:rsidRDefault="001B408B" w:rsidP="00EE6F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4CBB18" w14:textId="12F3067F" w:rsidR="005536AD" w:rsidRPr="008C15E8" w:rsidRDefault="005536AD" w:rsidP="002B3B6F">
      <w:pPr>
        <w:spacing w:line="360" w:lineRule="auto"/>
        <w:rPr>
          <w:rFonts w:ascii="Arial" w:hAnsi="Arial" w:cs="Arial"/>
          <w:sz w:val="24"/>
          <w:szCs w:val="24"/>
        </w:rPr>
      </w:pPr>
    </w:p>
    <w:p w14:paraId="21FD5D03" w14:textId="0C241883" w:rsidR="008C15E8" w:rsidRPr="008C15E8" w:rsidRDefault="008C15E8" w:rsidP="007712C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3F7521" w14:textId="68C49FC0" w:rsidR="007712CB" w:rsidRPr="008C15E8" w:rsidRDefault="007712CB" w:rsidP="007712CB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C15E8">
        <w:rPr>
          <w:rFonts w:ascii="Arial" w:hAnsi="Arial" w:cs="Arial"/>
          <w:sz w:val="24"/>
          <w:szCs w:val="24"/>
        </w:rPr>
        <w:t>(</w:t>
      </w:r>
      <w:r w:rsidRPr="008C15E8">
        <w:rPr>
          <w:rFonts w:ascii="Arial" w:hAnsi="Arial" w:cs="Arial"/>
          <w:i/>
          <w:iCs/>
          <w:sz w:val="24"/>
          <w:szCs w:val="24"/>
        </w:rPr>
        <w:t>assinado eletronicamente)</w:t>
      </w:r>
    </w:p>
    <w:p w14:paraId="796BBFA2" w14:textId="5F18F277" w:rsidR="00031853" w:rsidRPr="008C15E8" w:rsidRDefault="00031853" w:rsidP="007712C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15E8">
        <w:rPr>
          <w:rFonts w:ascii="Arial" w:hAnsi="Arial" w:cs="Arial"/>
          <w:b/>
          <w:bCs/>
          <w:sz w:val="24"/>
          <w:szCs w:val="24"/>
        </w:rPr>
        <w:t xml:space="preserve">GENILSON TADEU SILVA </w:t>
      </w:r>
    </w:p>
    <w:p w14:paraId="35A3A75B" w14:textId="73DF7ADA" w:rsidR="00373C1C" w:rsidRDefault="00CB7B02" w:rsidP="007712C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2334F">
        <w:rPr>
          <w:rFonts w:ascii="Arial" w:hAnsi="Arial" w:cs="Arial"/>
          <w:sz w:val="24"/>
          <w:szCs w:val="24"/>
        </w:rPr>
        <w:t>Presidente</w:t>
      </w:r>
      <w:r w:rsidR="00B63CAC" w:rsidRPr="00A2334F">
        <w:rPr>
          <w:rFonts w:ascii="Arial" w:hAnsi="Arial" w:cs="Arial"/>
          <w:sz w:val="24"/>
          <w:szCs w:val="24"/>
        </w:rPr>
        <w:t xml:space="preserve"> do CBH</w:t>
      </w:r>
      <w:r w:rsidR="00725E6D" w:rsidRPr="00A2334F">
        <w:rPr>
          <w:rFonts w:ascii="Arial" w:hAnsi="Arial" w:cs="Arial"/>
          <w:sz w:val="24"/>
          <w:szCs w:val="24"/>
        </w:rPr>
        <w:t xml:space="preserve"> </w:t>
      </w:r>
      <w:r w:rsidR="00B63CAC" w:rsidRPr="00A2334F">
        <w:rPr>
          <w:rFonts w:ascii="Arial" w:hAnsi="Arial" w:cs="Arial"/>
          <w:sz w:val="24"/>
          <w:szCs w:val="24"/>
        </w:rPr>
        <w:t>Manhuaçu</w:t>
      </w:r>
    </w:p>
    <w:p w14:paraId="2469567B" w14:textId="77777777" w:rsidR="00261DC8" w:rsidRDefault="00261DC8" w:rsidP="007712C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19664CD" w14:textId="4A550E2B" w:rsidR="00261DC8" w:rsidRDefault="00261DC8" w:rsidP="00261D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DC8">
        <w:rPr>
          <w:rFonts w:ascii="Arial" w:hAnsi="Arial" w:cs="Arial"/>
          <w:sz w:val="24"/>
          <w:szCs w:val="24"/>
        </w:rPr>
        <w:t>PAUTA: 1. Abertura e verificação de quórum; 2. Informes da Diretoria Executiva do CBH Manhuaçu; 3. Aprovação da Ata da 46ª Reunião Ordinária, realizada no dia 25/03/2025; 4. Deliberação sobre o processo de renovação da equiparação da AGEVAP para o exercício às funções de Entidade Equiparada às Funções de Agência de Água na Bacia Hidrográfica do Rio Manhuaçu (CH DO6); 5. Assuntos Gerais; 6. Encerramento.</w:t>
      </w:r>
    </w:p>
    <w:sectPr w:rsidR="00261DC8" w:rsidSect="008F487C">
      <w:headerReference w:type="default" r:id="rId12"/>
      <w:pgSz w:w="11906" w:h="16838"/>
      <w:pgMar w:top="340" w:right="1841" w:bottom="1418" w:left="1418" w:header="286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F24A4" w14:textId="77777777" w:rsidR="003C0416" w:rsidRDefault="003C0416">
      <w:pPr>
        <w:spacing w:after="0" w:line="240" w:lineRule="auto"/>
      </w:pPr>
      <w:r>
        <w:separator/>
      </w:r>
    </w:p>
  </w:endnote>
  <w:endnote w:type="continuationSeparator" w:id="0">
    <w:p w14:paraId="2A924371" w14:textId="77777777" w:rsidR="003C0416" w:rsidRDefault="003C0416">
      <w:pPr>
        <w:spacing w:after="0" w:line="240" w:lineRule="auto"/>
      </w:pPr>
      <w:r>
        <w:continuationSeparator/>
      </w:r>
    </w:p>
  </w:endnote>
  <w:endnote w:type="continuationNotice" w:id="1">
    <w:p w14:paraId="45408809" w14:textId="77777777" w:rsidR="003C0416" w:rsidRDefault="003C04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2286D" w14:textId="77777777" w:rsidR="003C0416" w:rsidRDefault="003C0416">
      <w:pPr>
        <w:spacing w:after="0" w:line="240" w:lineRule="auto"/>
      </w:pPr>
      <w:r>
        <w:separator/>
      </w:r>
    </w:p>
  </w:footnote>
  <w:footnote w:type="continuationSeparator" w:id="0">
    <w:p w14:paraId="68364E60" w14:textId="77777777" w:rsidR="003C0416" w:rsidRDefault="003C0416">
      <w:pPr>
        <w:spacing w:after="0" w:line="240" w:lineRule="auto"/>
      </w:pPr>
      <w:r>
        <w:continuationSeparator/>
      </w:r>
    </w:p>
  </w:footnote>
  <w:footnote w:type="continuationNotice" w:id="1">
    <w:p w14:paraId="1C423BBD" w14:textId="77777777" w:rsidR="003C0416" w:rsidRDefault="003C04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5152D" w14:textId="06F207D5" w:rsidR="00C32A59" w:rsidRDefault="00C32A59" w:rsidP="00C4042E">
    <w:pPr>
      <w:pStyle w:val="Cabealho"/>
      <w:spacing w:after="0"/>
      <w:jc w:val="center"/>
      <w:rPr>
        <w:i/>
        <w:sz w:val="20"/>
        <w:lang w:val="pt-BR"/>
      </w:rPr>
    </w:pPr>
    <w:r>
      <w:rPr>
        <w:i/>
        <w:noProof/>
        <w:sz w:val="20"/>
        <w:lang w:val="pt-BR" w:eastAsia="pt-BR"/>
      </w:rPr>
      <w:drawing>
        <wp:inline distT="0" distB="0" distL="0" distR="0" wp14:anchorId="23495F56" wp14:editId="742D3FB5">
          <wp:extent cx="1485900" cy="1036320"/>
          <wp:effectExtent l="0" t="0" r="0" b="0"/>
          <wp:docPr id="1" name="Imagem 1" descr="logo_cbh-manhuaçu - SEM HÍF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bh-manhuaçu - SEM HÍF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4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3A3CEF" w14:textId="6E7781F6" w:rsidR="00C32A59" w:rsidRPr="002433F0" w:rsidRDefault="00C32A59" w:rsidP="00C26BA3">
    <w:pPr>
      <w:pStyle w:val="Cabealho"/>
      <w:spacing w:after="120"/>
      <w:jc w:val="center"/>
      <w:rPr>
        <w:rFonts w:ascii="Arial" w:hAnsi="Arial" w:cs="Arial"/>
        <w:i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34C04"/>
    <w:multiLevelType w:val="hybridMultilevel"/>
    <w:tmpl w:val="0840CBD2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64C2053"/>
    <w:multiLevelType w:val="hybridMultilevel"/>
    <w:tmpl w:val="9A682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74C20"/>
    <w:multiLevelType w:val="hybridMultilevel"/>
    <w:tmpl w:val="4E160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9460A"/>
    <w:multiLevelType w:val="hybridMultilevel"/>
    <w:tmpl w:val="4946503A"/>
    <w:lvl w:ilvl="0" w:tplc="0416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56C296B"/>
    <w:multiLevelType w:val="hybridMultilevel"/>
    <w:tmpl w:val="34867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7553C"/>
    <w:multiLevelType w:val="hybridMultilevel"/>
    <w:tmpl w:val="50C87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F59B7"/>
    <w:multiLevelType w:val="hybridMultilevel"/>
    <w:tmpl w:val="1C763B14"/>
    <w:lvl w:ilvl="0" w:tplc="0416000F">
      <w:start w:val="1"/>
      <w:numFmt w:val="decimal"/>
      <w:lvlText w:val="%1.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76F3B53"/>
    <w:multiLevelType w:val="multilevel"/>
    <w:tmpl w:val="4A04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C777C"/>
    <w:multiLevelType w:val="multilevel"/>
    <w:tmpl w:val="49BE6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630DD8"/>
    <w:multiLevelType w:val="hybridMultilevel"/>
    <w:tmpl w:val="4734E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966DF"/>
    <w:multiLevelType w:val="hybridMultilevel"/>
    <w:tmpl w:val="742AFE0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55065"/>
    <w:multiLevelType w:val="hybridMultilevel"/>
    <w:tmpl w:val="3B8A8C86"/>
    <w:lvl w:ilvl="0" w:tplc="59966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A3"/>
    <w:rsid w:val="00000BF9"/>
    <w:rsid w:val="00000F16"/>
    <w:rsid w:val="00001D71"/>
    <w:rsid w:val="00001DD2"/>
    <w:rsid w:val="000025E8"/>
    <w:rsid w:val="00002F8D"/>
    <w:rsid w:val="00003549"/>
    <w:rsid w:val="00003F68"/>
    <w:rsid w:val="0000458F"/>
    <w:rsid w:val="00006892"/>
    <w:rsid w:val="000104D0"/>
    <w:rsid w:val="00010CA0"/>
    <w:rsid w:val="00010D95"/>
    <w:rsid w:val="00015D8F"/>
    <w:rsid w:val="00015DFD"/>
    <w:rsid w:val="00016492"/>
    <w:rsid w:val="0001666D"/>
    <w:rsid w:val="00017D7C"/>
    <w:rsid w:val="00020AA9"/>
    <w:rsid w:val="00020B72"/>
    <w:rsid w:val="000235D1"/>
    <w:rsid w:val="00023E3D"/>
    <w:rsid w:val="00024768"/>
    <w:rsid w:val="00025F28"/>
    <w:rsid w:val="000266FA"/>
    <w:rsid w:val="00026FC3"/>
    <w:rsid w:val="0002775A"/>
    <w:rsid w:val="000300C3"/>
    <w:rsid w:val="00031853"/>
    <w:rsid w:val="00032CB4"/>
    <w:rsid w:val="00034BCD"/>
    <w:rsid w:val="00036153"/>
    <w:rsid w:val="00037289"/>
    <w:rsid w:val="00037F72"/>
    <w:rsid w:val="000404DF"/>
    <w:rsid w:val="00040959"/>
    <w:rsid w:val="00040ADF"/>
    <w:rsid w:val="00041964"/>
    <w:rsid w:val="00041C20"/>
    <w:rsid w:val="000425C1"/>
    <w:rsid w:val="00042948"/>
    <w:rsid w:val="000430BE"/>
    <w:rsid w:val="0004343F"/>
    <w:rsid w:val="00043AC3"/>
    <w:rsid w:val="00043BE5"/>
    <w:rsid w:val="00044290"/>
    <w:rsid w:val="000478D3"/>
    <w:rsid w:val="00050EFC"/>
    <w:rsid w:val="00051614"/>
    <w:rsid w:val="00052234"/>
    <w:rsid w:val="00052363"/>
    <w:rsid w:val="000542E4"/>
    <w:rsid w:val="00054544"/>
    <w:rsid w:val="000545FA"/>
    <w:rsid w:val="00054C49"/>
    <w:rsid w:val="00054CB2"/>
    <w:rsid w:val="00055FE2"/>
    <w:rsid w:val="0005686E"/>
    <w:rsid w:val="00057665"/>
    <w:rsid w:val="000578B5"/>
    <w:rsid w:val="00057AA7"/>
    <w:rsid w:val="00057BD0"/>
    <w:rsid w:val="0006037F"/>
    <w:rsid w:val="00060FF6"/>
    <w:rsid w:val="00061AFC"/>
    <w:rsid w:val="00061BB3"/>
    <w:rsid w:val="00061D04"/>
    <w:rsid w:val="00062201"/>
    <w:rsid w:val="0006292B"/>
    <w:rsid w:val="00062F25"/>
    <w:rsid w:val="0006316E"/>
    <w:rsid w:val="000631E3"/>
    <w:rsid w:val="00063512"/>
    <w:rsid w:val="00063685"/>
    <w:rsid w:val="00064424"/>
    <w:rsid w:val="00064B9E"/>
    <w:rsid w:val="00065AE3"/>
    <w:rsid w:val="00066A02"/>
    <w:rsid w:val="00066DD8"/>
    <w:rsid w:val="00070CCC"/>
    <w:rsid w:val="0007184C"/>
    <w:rsid w:val="00071F26"/>
    <w:rsid w:val="00071FF2"/>
    <w:rsid w:val="0007389C"/>
    <w:rsid w:val="00073CEC"/>
    <w:rsid w:val="00074008"/>
    <w:rsid w:val="0007410F"/>
    <w:rsid w:val="00074752"/>
    <w:rsid w:val="00075916"/>
    <w:rsid w:val="00075A1D"/>
    <w:rsid w:val="000808BC"/>
    <w:rsid w:val="0008090E"/>
    <w:rsid w:val="00080B73"/>
    <w:rsid w:val="00081CE3"/>
    <w:rsid w:val="00081F4E"/>
    <w:rsid w:val="0008449C"/>
    <w:rsid w:val="00084AA2"/>
    <w:rsid w:val="00084EA9"/>
    <w:rsid w:val="0008559B"/>
    <w:rsid w:val="00086D48"/>
    <w:rsid w:val="00086DCA"/>
    <w:rsid w:val="000876F2"/>
    <w:rsid w:val="00090694"/>
    <w:rsid w:val="00090709"/>
    <w:rsid w:val="00090777"/>
    <w:rsid w:val="00090C95"/>
    <w:rsid w:val="000913C1"/>
    <w:rsid w:val="00092116"/>
    <w:rsid w:val="000923C1"/>
    <w:rsid w:val="00092421"/>
    <w:rsid w:val="00094517"/>
    <w:rsid w:val="00094766"/>
    <w:rsid w:val="0009590F"/>
    <w:rsid w:val="0009618C"/>
    <w:rsid w:val="00096489"/>
    <w:rsid w:val="0009704D"/>
    <w:rsid w:val="000A0031"/>
    <w:rsid w:val="000A0604"/>
    <w:rsid w:val="000A278B"/>
    <w:rsid w:val="000A28B5"/>
    <w:rsid w:val="000A3C7E"/>
    <w:rsid w:val="000A3E84"/>
    <w:rsid w:val="000A490B"/>
    <w:rsid w:val="000A4AC1"/>
    <w:rsid w:val="000A4C03"/>
    <w:rsid w:val="000A6574"/>
    <w:rsid w:val="000A6CD2"/>
    <w:rsid w:val="000B0296"/>
    <w:rsid w:val="000B11CB"/>
    <w:rsid w:val="000B12D9"/>
    <w:rsid w:val="000B15D3"/>
    <w:rsid w:val="000B1CAA"/>
    <w:rsid w:val="000B24CA"/>
    <w:rsid w:val="000B368C"/>
    <w:rsid w:val="000B373C"/>
    <w:rsid w:val="000B3D55"/>
    <w:rsid w:val="000B43F7"/>
    <w:rsid w:val="000B54B1"/>
    <w:rsid w:val="000B58A3"/>
    <w:rsid w:val="000B596D"/>
    <w:rsid w:val="000B6D67"/>
    <w:rsid w:val="000B6DA2"/>
    <w:rsid w:val="000B7D5D"/>
    <w:rsid w:val="000C1197"/>
    <w:rsid w:val="000C1758"/>
    <w:rsid w:val="000C32EE"/>
    <w:rsid w:val="000C55A0"/>
    <w:rsid w:val="000C5A94"/>
    <w:rsid w:val="000C5E30"/>
    <w:rsid w:val="000C6684"/>
    <w:rsid w:val="000C7BCD"/>
    <w:rsid w:val="000D07D7"/>
    <w:rsid w:val="000D0876"/>
    <w:rsid w:val="000D0F94"/>
    <w:rsid w:val="000D18F9"/>
    <w:rsid w:val="000D2CD0"/>
    <w:rsid w:val="000D3A5E"/>
    <w:rsid w:val="000D4341"/>
    <w:rsid w:val="000D6C2B"/>
    <w:rsid w:val="000D7DCB"/>
    <w:rsid w:val="000E084D"/>
    <w:rsid w:val="000E0E90"/>
    <w:rsid w:val="000E104B"/>
    <w:rsid w:val="000E2087"/>
    <w:rsid w:val="000E3033"/>
    <w:rsid w:val="000E33AE"/>
    <w:rsid w:val="000E418B"/>
    <w:rsid w:val="000E4F88"/>
    <w:rsid w:val="000E5047"/>
    <w:rsid w:val="000E5381"/>
    <w:rsid w:val="000E5790"/>
    <w:rsid w:val="000E6760"/>
    <w:rsid w:val="000E717A"/>
    <w:rsid w:val="000E75A2"/>
    <w:rsid w:val="000F0092"/>
    <w:rsid w:val="000F10F7"/>
    <w:rsid w:val="000F2354"/>
    <w:rsid w:val="000F25D2"/>
    <w:rsid w:val="000F31B7"/>
    <w:rsid w:val="000F43BA"/>
    <w:rsid w:val="000F492E"/>
    <w:rsid w:val="000F4D81"/>
    <w:rsid w:val="000F56EA"/>
    <w:rsid w:val="00100B3D"/>
    <w:rsid w:val="00101052"/>
    <w:rsid w:val="00101631"/>
    <w:rsid w:val="001019C0"/>
    <w:rsid w:val="001028F3"/>
    <w:rsid w:val="00103FEE"/>
    <w:rsid w:val="001043F4"/>
    <w:rsid w:val="00104CEA"/>
    <w:rsid w:val="00105457"/>
    <w:rsid w:val="00105CA0"/>
    <w:rsid w:val="00105FAE"/>
    <w:rsid w:val="001066F7"/>
    <w:rsid w:val="00106D14"/>
    <w:rsid w:val="00107B5B"/>
    <w:rsid w:val="00107E8B"/>
    <w:rsid w:val="00110097"/>
    <w:rsid w:val="00111218"/>
    <w:rsid w:val="00112AFB"/>
    <w:rsid w:val="00112FAF"/>
    <w:rsid w:val="00112FDD"/>
    <w:rsid w:val="001135F8"/>
    <w:rsid w:val="00113DF5"/>
    <w:rsid w:val="00114432"/>
    <w:rsid w:val="00114873"/>
    <w:rsid w:val="00114A31"/>
    <w:rsid w:val="0011526E"/>
    <w:rsid w:val="00115E66"/>
    <w:rsid w:val="001170F1"/>
    <w:rsid w:val="00117DB4"/>
    <w:rsid w:val="00121659"/>
    <w:rsid w:val="0012224D"/>
    <w:rsid w:val="001230E8"/>
    <w:rsid w:val="00123DD0"/>
    <w:rsid w:val="0012560D"/>
    <w:rsid w:val="001257D1"/>
    <w:rsid w:val="001263E1"/>
    <w:rsid w:val="001264CF"/>
    <w:rsid w:val="001271A6"/>
    <w:rsid w:val="001278F6"/>
    <w:rsid w:val="00127DE3"/>
    <w:rsid w:val="00130F70"/>
    <w:rsid w:val="00131225"/>
    <w:rsid w:val="00131EA8"/>
    <w:rsid w:val="001321DB"/>
    <w:rsid w:val="00132506"/>
    <w:rsid w:val="00132CE6"/>
    <w:rsid w:val="00132E21"/>
    <w:rsid w:val="0013347E"/>
    <w:rsid w:val="001342E0"/>
    <w:rsid w:val="00134540"/>
    <w:rsid w:val="0013742E"/>
    <w:rsid w:val="00143BD3"/>
    <w:rsid w:val="00144675"/>
    <w:rsid w:val="00144B32"/>
    <w:rsid w:val="0014619F"/>
    <w:rsid w:val="00146563"/>
    <w:rsid w:val="00146C99"/>
    <w:rsid w:val="00147495"/>
    <w:rsid w:val="001479A8"/>
    <w:rsid w:val="0015323D"/>
    <w:rsid w:val="0015346D"/>
    <w:rsid w:val="00153F9B"/>
    <w:rsid w:val="00154C15"/>
    <w:rsid w:val="00154DFB"/>
    <w:rsid w:val="00154F2A"/>
    <w:rsid w:val="00154F52"/>
    <w:rsid w:val="0015540E"/>
    <w:rsid w:val="00155A3C"/>
    <w:rsid w:val="00155ED2"/>
    <w:rsid w:val="00157781"/>
    <w:rsid w:val="00157D05"/>
    <w:rsid w:val="00160578"/>
    <w:rsid w:val="00160C33"/>
    <w:rsid w:val="00160FAF"/>
    <w:rsid w:val="001628B4"/>
    <w:rsid w:val="001632DC"/>
    <w:rsid w:val="001645D4"/>
    <w:rsid w:val="001647CB"/>
    <w:rsid w:val="0016624F"/>
    <w:rsid w:val="001662CC"/>
    <w:rsid w:val="00166511"/>
    <w:rsid w:val="00167D2D"/>
    <w:rsid w:val="00170732"/>
    <w:rsid w:val="00170DEC"/>
    <w:rsid w:val="00173395"/>
    <w:rsid w:val="001736AF"/>
    <w:rsid w:val="00173A79"/>
    <w:rsid w:val="00174616"/>
    <w:rsid w:val="00174DCF"/>
    <w:rsid w:val="00175697"/>
    <w:rsid w:val="00175FAB"/>
    <w:rsid w:val="001764A3"/>
    <w:rsid w:val="001776F6"/>
    <w:rsid w:val="00177710"/>
    <w:rsid w:val="00177DDC"/>
    <w:rsid w:val="00180CDE"/>
    <w:rsid w:val="001816B8"/>
    <w:rsid w:val="00182A43"/>
    <w:rsid w:val="00184AB3"/>
    <w:rsid w:val="00187716"/>
    <w:rsid w:val="0019075C"/>
    <w:rsid w:val="00191ABE"/>
    <w:rsid w:val="001935C1"/>
    <w:rsid w:val="0019405E"/>
    <w:rsid w:val="00194A0C"/>
    <w:rsid w:val="00194E70"/>
    <w:rsid w:val="001957E7"/>
    <w:rsid w:val="00195F90"/>
    <w:rsid w:val="00196178"/>
    <w:rsid w:val="00196266"/>
    <w:rsid w:val="00196D3F"/>
    <w:rsid w:val="001A0088"/>
    <w:rsid w:val="001A0CFC"/>
    <w:rsid w:val="001A0E86"/>
    <w:rsid w:val="001A1378"/>
    <w:rsid w:val="001A2003"/>
    <w:rsid w:val="001A2135"/>
    <w:rsid w:val="001A2192"/>
    <w:rsid w:val="001A2ECB"/>
    <w:rsid w:val="001A3703"/>
    <w:rsid w:val="001A5783"/>
    <w:rsid w:val="001A5AE5"/>
    <w:rsid w:val="001A67A3"/>
    <w:rsid w:val="001A689D"/>
    <w:rsid w:val="001A7D6A"/>
    <w:rsid w:val="001B017D"/>
    <w:rsid w:val="001B0813"/>
    <w:rsid w:val="001B1851"/>
    <w:rsid w:val="001B2071"/>
    <w:rsid w:val="001B31BB"/>
    <w:rsid w:val="001B34E9"/>
    <w:rsid w:val="001B408B"/>
    <w:rsid w:val="001B4624"/>
    <w:rsid w:val="001B46A8"/>
    <w:rsid w:val="001B52F1"/>
    <w:rsid w:val="001B53D6"/>
    <w:rsid w:val="001B6385"/>
    <w:rsid w:val="001B71C5"/>
    <w:rsid w:val="001B7DED"/>
    <w:rsid w:val="001C0727"/>
    <w:rsid w:val="001C0E8B"/>
    <w:rsid w:val="001C0FA9"/>
    <w:rsid w:val="001C2111"/>
    <w:rsid w:val="001C272B"/>
    <w:rsid w:val="001C2AAA"/>
    <w:rsid w:val="001C2E53"/>
    <w:rsid w:val="001C2F3A"/>
    <w:rsid w:val="001C3DD3"/>
    <w:rsid w:val="001C45F9"/>
    <w:rsid w:val="001C49B5"/>
    <w:rsid w:val="001C521A"/>
    <w:rsid w:val="001C55E6"/>
    <w:rsid w:val="001C60C4"/>
    <w:rsid w:val="001C618E"/>
    <w:rsid w:val="001C61AE"/>
    <w:rsid w:val="001C6572"/>
    <w:rsid w:val="001C71BB"/>
    <w:rsid w:val="001C7819"/>
    <w:rsid w:val="001D0450"/>
    <w:rsid w:val="001D191C"/>
    <w:rsid w:val="001D1D9A"/>
    <w:rsid w:val="001D238B"/>
    <w:rsid w:val="001D2E4B"/>
    <w:rsid w:val="001D3D2E"/>
    <w:rsid w:val="001D4BF5"/>
    <w:rsid w:val="001D511E"/>
    <w:rsid w:val="001D6149"/>
    <w:rsid w:val="001D6BE8"/>
    <w:rsid w:val="001D764B"/>
    <w:rsid w:val="001D7EC4"/>
    <w:rsid w:val="001E041C"/>
    <w:rsid w:val="001E0A07"/>
    <w:rsid w:val="001E282E"/>
    <w:rsid w:val="001E29D5"/>
    <w:rsid w:val="001E3368"/>
    <w:rsid w:val="001E3BD4"/>
    <w:rsid w:val="001E40CD"/>
    <w:rsid w:val="001E546B"/>
    <w:rsid w:val="001E6D10"/>
    <w:rsid w:val="001E6DD8"/>
    <w:rsid w:val="001E7992"/>
    <w:rsid w:val="001F06E1"/>
    <w:rsid w:val="001F113A"/>
    <w:rsid w:val="001F23C0"/>
    <w:rsid w:val="001F40F5"/>
    <w:rsid w:val="001F4651"/>
    <w:rsid w:val="001F4B17"/>
    <w:rsid w:val="001F4FFD"/>
    <w:rsid w:val="001F6E91"/>
    <w:rsid w:val="001F7354"/>
    <w:rsid w:val="001F7655"/>
    <w:rsid w:val="0020036D"/>
    <w:rsid w:val="002007C3"/>
    <w:rsid w:val="00200CA2"/>
    <w:rsid w:val="00202B18"/>
    <w:rsid w:val="0020391D"/>
    <w:rsid w:val="00204622"/>
    <w:rsid w:val="00205183"/>
    <w:rsid w:val="002057A3"/>
    <w:rsid w:val="00205EE3"/>
    <w:rsid w:val="00206B59"/>
    <w:rsid w:val="00207114"/>
    <w:rsid w:val="002072D7"/>
    <w:rsid w:val="00207704"/>
    <w:rsid w:val="00210080"/>
    <w:rsid w:val="0021025F"/>
    <w:rsid w:val="00210977"/>
    <w:rsid w:val="00211ADB"/>
    <w:rsid w:val="00211E96"/>
    <w:rsid w:val="00212072"/>
    <w:rsid w:val="00212432"/>
    <w:rsid w:val="00212745"/>
    <w:rsid w:val="00212A60"/>
    <w:rsid w:val="00212BAD"/>
    <w:rsid w:val="00213A24"/>
    <w:rsid w:val="00213F13"/>
    <w:rsid w:val="0021503D"/>
    <w:rsid w:val="002160E9"/>
    <w:rsid w:val="002162C8"/>
    <w:rsid w:val="00216DA7"/>
    <w:rsid w:val="00217358"/>
    <w:rsid w:val="002173C5"/>
    <w:rsid w:val="00217597"/>
    <w:rsid w:val="0022052F"/>
    <w:rsid w:val="002207C2"/>
    <w:rsid w:val="002207F7"/>
    <w:rsid w:val="00220820"/>
    <w:rsid w:val="00220B00"/>
    <w:rsid w:val="00221388"/>
    <w:rsid w:val="00221D9B"/>
    <w:rsid w:val="00222353"/>
    <w:rsid w:val="002224E2"/>
    <w:rsid w:val="00222ACD"/>
    <w:rsid w:val="00223ABD"/>
    <w:rsid w:val="002243E9"/>
    <w:rsid w:val="00224B62"/>
    <w:rsid w:val="00224CEF"/>
    <w:rsid w:val="00224EB0"/>
    <w:rsid w:val="002255A4"/>
    <w:rsid w:val="0022749C"/>
    <w:rsid w:val="002277B8"/>
    <w:rsid w:val="00227C3E"/>
    <w:rsid w:val="00230148"/>
    <w:rsid w:val="0023058A"/>
    <w:rsid w:val="002312D8"/>
    <w:rsid w:val="00231973"/>
    <w:rsid w:val="00233354"/>
    <w:rsid w:val="00233A32"/>
    <w:rsid w:val="002346BB"/>
    <w:rsid w:val="002347EB"/>
    <w:rsid w:val="002349B5"/>
    <w:rsid w:val="0023529C"/>
    <w:rsid w:val="00235649"/>
    <w:rsid w:val="002359D3"/>
    <w:rsid w:val="00236937"/>
    <w:rsid w:val="0023721A"/>
    <w:rsid w:val="00240EAF"/>
    <w:rsid w:val="00241DDF"/>
    <w:rsid w:val="00242DED"/>
    <w:rsid w:val="002433F0"/>
    <w:rsid w:val="00243B81"/>
    <w:rsid w:val="0024443D"/>
    <w:rsid w:val="002444F7"/>
    <w:rsid w:val="002448B4"/>
    <w:rsid w:val="00244F01"/>
    <w:rsid w:val="002453A3"/>
    <w:rsid w:val="00245A91"/>
    <w:rsid w:val="00246221"/>
    <w:rsid w:val="00246AF1"/>
    <w:rsid w:val="00247BD7"/>
    <w:rsid w:val="002500C7"/>
    <w:rsid w:val="0025017F"/>
    <w:rsid w:val="00250A04"/>
    <w:rsid w:val="00254751"/>
    <w:rsid w:val="00254BCC"/>
    <w:rsid w:val="00255BBF"/>
    <w:rsid w:val="0025781F"/>
    <w:rsid w:val="0025788D"/>
    <w:rsid w:val="00257A99"/>
    <w:rsid w:val="00260813"/>
    <w:rsid w:val="0026184F"/>
    <w:rsid w:val="00261DC8"/>
    <w:rsid w:val="00262644"/>
    <w:rsid w:val="00263EB2"/>
    <w:rsid w:val="00264A05"/>
    <w:rsid w:val="00265770"/>
    <w:rsid w:val="00267A8E"/>
    <w:rsid w:val="00267B58"/>
    <w:rsid w:val="0027004E"/>
    <w:rsid w:val="00271705"/>
    <w:rsid w:val="002721CA"/>
    <w:rsid w:val="00272FD4"/>
    <w:rsid w:val="00273DA9"/>
    <w:rsid w:val="002748D5"/>
    <w:rsid w:val="002752FC"/>
    <w:rsid w:val="00275E86"/>
    <w:rsid w:val="00277476"/>
    <w:rsid w:val="002776A5"/>
    <w:rsid w:val="00280BB7"/>
    <w:rsid w:val="002823A6"/>
    <w:rsid w:val="00282790"/>
    <w:rsid w:val="0028299B"/>
    <w:rsid w:val="00282BF2"/>
    <w:rsid w:val="002847A1"/>
    <w:rsid w:val="00286485"/>
    <w:rsid w:val="00287E5B"/>
    <w:rsid w:val="00290499"/>
    <w:rsid w:val="00290921"/>
    <w:rsid w:val="002918A1"/>
    <w:rsid w:val="002924DA"/>
    <w:rsid w:val="00292508"/>
    <w:rsid w:val="00293CB4"/>
    <w:rsid w:val="00295113"/>
    <w:rsid w:val="002976F5"/>
    <w:rsid w:val="002A01C8"/>
    <w:rsid w:val="002A05D0"/>
    <w:rsid w:val="002A110C"/>
    <w:rsid w:val="002A1939"/>
    <w:rsid w:val="002A233F"/>
    <w:rsid w:val="002A425C"/>
    <w:rsid w:val="002A45F2"/>
    <w:rsid w:val="002A57A3"/>
    <w:rsid w:val="002A5B1D"/>
    <w:rsid w:val="002B0726"/>
    <w:rsid w:val="002B149D"/>
    <w:rsid w:val="002B2B31"/>
    <w:rsid w:val="002B3B4B"/>
    <w:rsid w:val="002B3B6F"/>
    <w:rsid w:val="002B3DE5"/>
    <w:rsid w:val="002B3EB5"/>
    <w:rsid w:val="002B41F1"/>
    <w:rsid w:val="002B4CFD"/>
    <w:rsid w:val="002B56D3"/>
    <w:rsid w:val="002B5C73"/>
    <w:rsid w:val="002B6AA4"/>
    <w:rsid w:val="002B6C75"/>
    <w:rsid w:val="002B70D8"/>
    <w:rsid w:val="002B76F3"/>
    <w:rsid w:val="002B7749"/>
    <w:rsid w:val="002C05E9"/>
    <w:rsid w:val="002C0CF2"/>
    <w:rsid w:val="002C244F"/>
    <w:rsid w:val="002C30A8"/>
    <w:rsid w:val="002C32C5"/>
    <w:rsid w:val="002C49CA"/>
    <w:rsid w:val="002C4E6D"/>
    <w:rsid w:val="002C561D"/>
    <w:rsid w:val="002C5AB5"/>
    <w:rsid w:val="002C5B1F"/>
    <w:rsid w:val="002C5EA2"/>
    <w:rsid w:val="002C6389"/>
    <w:rsid w:val="002D1F84"/>
    <w:rsid w:val="002D2A2C"/>
    <w:rsid w:val="002D374A"/>
    <w:rsid w:val="002D43DA"/>
    <w:rsid w:val="002D457F"/>
    <w:rsid w:val="002D5125"/>
    <w:rsid w:val="002D5577"/>
    <w:rsid w:val="002D5809"/>
    <w:rsid w:val="002D5FB0"/>
    <w:rsid w:val="002D6333"/>
    <w:rsid w:val="002D64DA"/>
    <w:rsid w:val="002D6550"/>
    <w:rsid w:val="002D6B14"/>
    <w:rsid w:val="002E1E08"/>
    <w:rsid w:val="002E239B"/>
    <w:rsid w:val="002E23D3"/>
    <w:rsid w:val="002E2C35"/>
    <w:rsid w:val="002E36E0"/>
    <w:rsid w:val="002E5D13"/>
    <w:rsid w:val="002E6172"/>
    <w:rsid w:val="002E761A"/>
    <w:rsid w:val="002E7E27"/>
    <w:rsid w:val="002E7FDB"/>
    <w:rsid w:val="002F0AA2"/>
    <w:rsid w:val="002F17FF"/>
    <w:rsid w:val="002F1B17"/>
    <w:rsid w:val="002F43BD"/>
    <w:rsid w:val="002F50A8"/>
    <w:rsid w:val="002F5C70"/>
    <w:rsid w:val="002F5F0F"/>
    <w:rsid w:val="002F61B1"/>
    <w:rsid w:val="002F61BA"/>
    <w:rsid w:val="002F69FD"/>
    <w:rsid w:val="002F7980"/>
    <w:rsid w:val="00300082"/>
    <w:rsid w:val="003010E3"/>
    <w:rsid w:val="003013F0"/>
    <w:rsid w:val="00301465"/>
    <w:rsid w:val="00302460"/>
    <w:rsid w:val="003039B0"/>
    <w:rsid w:val="00303FD8"/>
    <w:rsid w:val="00304F42"/>
    <w:rsid w:val="00304F71"/>
    <w:rsid w:val="00305C0D"/>
    <w:rsid w:val="00306398"/>
    <w:rsid w:val="003069D0"/>
    <w:rsid w:val="00306CDB"/>
    <w:rsid w:val="00311923"/>
    <w:rsid w:val="00312009"/>
    <w:rsid w:val="0031276A"/>
    <w:rsid w:val="0031368B"/>
    <w:rsid w:val="00313865"/>
    <w:rsid w:val="00314267"/>
    <w:rsid w:val="0031431F"/>
    <w:rsid w:val="00314EC8"/>
    <w:rsid w:val="00315D80"/>
    <w:rsid w:val="003163E3"/>
    <w:rsid w:val="00316523"/>
    <w:rsid w:val="00316670"/>
    <w:rsid w:val="00317868"/>
    <w:rsid w:val="00317AC1"/>
    <w:rsid w:val="00317BF1"/>
    <w:rsid w:val="00321384"/>
    <w:rsid w:val="00321B7F"/>
    <w:rsid w:val="00321DA3"/>
    <w:rsid w:val="00322B59"/>
    <w:rsid w:val="00322EE0"/>
    <w:rsid w:val="003243DA"/>
    <w:rsid w:val="00325120"/>
    <w:rsid w:val="0032518B"/>
    <w:rsid w:val="00325499"/>
    <w:rsid w:val="00325AF2"/>
    <w:rsid w:val="00327A18"/>
    <w:rsid w:val="00327AF7"/>
    <w:rsid w:val="0033042F"/>
    <w:rsid w:val="003305F0"/>
    <w:rsid w:val="00330B3E"/>
    <w:rsid w:val="00330E17"/>
    <w:rsid w:val="0033121D"/>
    <w:rsid w:val="00331C45"/>
    <w:rsid w:val="00332B90"/>
    <w:rsid w:val="00333386"/>
    <w:rsid w:val="00333EAC"/>
    <w:rsid w:val="0033534B"/>
    <w:rsid w:val="00335CC6"/>
    <w:rsid w:val="0033636D"/>
    <w:rsid w:val="0033754C"/>
    <w:rsid w:val="00337EEE"/>
    <w:rsid w:val="00341008"/>
    <w:rsid w:val="003413C5"/>
    <w:rsid w:val="00341C6E"/>
    <w:rsid w:val="00341CFF"/>
    <w:rsid w:val="0034247F"/>
    <w:rsid w:val="003426E3"/>
    <w:rsid w:val="00343ADB"/>
    <w:rsid w:val="00344176"/>
    <w:rsid w:val="003442D1"/>
    <w:rsid w:val="003445AE"/>
    <w:rsid w:val="003455D3"/>
    <w:rsid w:val="003462FD"/>
    <w:rsid w:val="00347934"/>
    <w:rsid w:val="0035226F"/>
    <w:rsid w:val="00352DB4"/>
    <w:rsid w:val="00353544"/>
    <w:rsid w:val="0035486B"/>
    <w:rsid w:val="00354F89"/>
    <w:rsid w:val="00355560"/>
    <w:rsid w:val="00357B7C"/>
    <w:rsid w:val="003629FE"/>
    <w:rsid w:val="00363BF0"/>
    <w:rsid w:val="00364160"/>
    <w:rsid w:val="003643D8"/>
    <w:rsid w:val="00365C8F"/>
    <w:rsid w:val="00365F19"/>
    <w:rsid w:val="003668E7"/>
    <w:rsid w:val="00367C1C"/>
    <w:rsid w:val="0037055D"/>
    <w:rsid w:val="00371408"/>
    <w:rsid w:val="00372579"/>
    <w:rsid w:val="003734A5"/>
    <w:rsid w:val="00373C1C"/>
    <w:rsid w:val="003742D8"/>
    <w:rsid w:val="00374F4D"/>
    <w:rsid w:val="00376D53"/>
    <w:rsid w:val="003805AD"/>
    <w:rsid w:val="00380A4C"/>
    <w:rsid w:val="00380C95"/>
    <w:rsid w:val="00383477"/>
    <w:rsid w:val="0039077D"/>
    <w:rsid w:val="003921AD"/>
    <w:rsid w:val="003929DE"/>
    <w:rsid w:val="00392FB9"/>
    <w:rsid w:val="0039346A"/>
    <w:rsid w:val="00393A72"/>
    <w:rsid w:val="00393FD6"/>
    <w:rsid w:val="00394454"/>
    <w:rsid w:val="00394485"/>
    <w:rsid w:val="003948A0"/>
    <w:rsid w:val="003949A0"/>
    <w:rsid w:val="0039577C"/>
    <w:rsid w:val="00395830"/>
    <w:rsid w:val="00396214"/>
    <w:rsid w:val="003964F6"/>
    <w:rsid w:val="00397320"/>
    <w:rsid w:val="003A03EF"/>
    <w:rsid w:val="003A11CC"/>
    <w:rsid w:val="003A1C99"/>
    <w:rsid w:val="003A25BF"/>
    <w:rsid w:val="003A2A63"/>
    <w:rsid w:val="003A330E"/>
    <w:rsid w:val="003A3FE1"/>
    <w:rsid w:val="003A421A"/>
    <w:rsid w:val="003A43E9"/>
    <w:rsid w:val="003A489A"/>
    <w:rsid w:val="003A4990"/>
    <w:rsid w:val="003A5052"/>
    <w:rsid w:val="003B00C7"/>
    <w:rsid w:val="003B0FB0"/>
    <w:rsid w:val="003B157C"/>
    <w:rsid w:val="003B177C"/>
    <w:rsid w:val="003B177D"/>
    <w:rsid w:val="003B1D41"/>
    <w:rsid w:val="003B26AE"/>
    <w:rsid w:val="003B33D4"/>
    <w:rsid w:val="003B37BD"/>
    <w:rsid w:val="003B5099"/>
    <w:rsid w:val="003B5290"/>
    <w:rsid w:val="003B53D0"/>
    <w:rsid w:val="003B5D19"/>
    <w:rsid w:val="003B5D9E"/>
    <w:rsid w:val="003B5F5C"/>
    <w:rsid w:val="003B69D1"/>
    <w:rsid w:val="003C0416"/>
    <w:rsid w:val="003C2771"/>
    <w:rsid w:val="003C3344"/>
    <w:rsid w:val="003C3BE9"/>
    <w:rsid w:val="003C3C3F"/>
    <w:rsid w:val="003C41AD"/>
    <w:rsid w:val="003C4BF6"/>
    <w:rsid w:val="003C50C2"/>
    <w:rsid w:val="003C5620"/>
    <w:rsid w:val="003C5E22"/>
    <w:rsid w:val="003C6824"/>
    <w:rsid w:val="003C68F5"/>
    <w:rsid w:val="003D017F"/>
    <w:rsid w:val="003D01D7"/>
    <w:rsid w:val="003D1970"/>
    <w:rsid w:val="003D1B3F"/>
    <w:rsid w:val="003D26B4"/>
    <w:rsid w:val="003D469C"/>
    <w:rsid w:val="003D518D"/>
    <w:rsid w:val="003D56CE"/>
    <w:rsid w:val="003D6BAE"/>
    <w:rsid w:val="003D6DCF"/>
    <w:rsid w:val="003D7C38"/>
    <w:rsid w:val="003E0E64"/>
    <w:rsid w:val="003E2DF3"/>
    <w:rsid w:val="003E390C"/>
    <w:rsid w:val="003E5C13"/>
    <w:rsid w:val="003E6267"/>
    <w:rsid w:val="003E6392"/>
    <w:rsid w:val="003E6E23"/>
    <w:rsid w:val="003E7C9B"/>
    <w:rsid w:val="003F0607"/>
    <w:rsid w:val="003F0DFB"/>
    <w:rsid w:val="003F10DD"/>
    <w:rsid w:val="003F11FC"/>
    <w:rsid w:val="003F17A5"/>
    <w:rsid w:val="003F1EE6"/>
    <w:rsid w:val="003F24B7"/>
    <w:rsid w:val="003F2763"/>
    <w:rsid w:val="003F2E26"/>
    <w:rsid w:val="003F2EEB"/>
    <w:rsid w:val="003F30DB"/>
    <w:rsid w:val="003F4CA0"/>
    <w:rsid w:val="003F5A3B"/>
    <w:rsid w:val="003F6254"/>
    <w:rsid w:val="003F6DA6"/>
    <w:rsid w:val="0040076F"/>
    <w:rsid w:val="00400BE0"/>
    <w:rsid w:val="0040123A"/>
    <w:rsid w:val="0040146C"/>
    <w:rsid w:val="004041BD"/>
    <w:rsid w:val="004046B6"/>
    <w:rsid w:val="00404875"/>
    <w:rsid w:val="00404BA7"/>
    <w:rsid w:val="004057EE"/>
    <w:rsid w:val="00405889"/>
    <w:rsid w:val="00406B67"/>
    <w:rsid w:val="00407157"/>
    <w:rsid w:val="0040745F"/>
    <w:rsid w:val="00407482"/>
    <w:rsid w:val="00407790"/>
    <w:rsid w:val="00410501"/>
    <w:rsid w:val="00412DDB"/>
    <w:rsid w:val="0041338F"/>
    <w:rsid w:val="00414B38"/>
    <w:rsid w:val="00415BC9"/>
    <w:rsid w:val="00416E37"/>
    <w:rsid w:val="00417243"/>
    <w:rsid w:val="00417DA2"/>
    <w:rsid w:val="0042025C"/>
    <w:rsid w:val="00422352"/>
    <w:rsid w:val="0042297F"/>
    <w:rsid w:val="00425204"/>
    <w:rsid w:val="00426E50"/>
    <w:rsid w:val="004279D1"/>
    <w:rsid w:val="00430234"/>
    <w:rsid w:val="00430312"/>
    <w:rsid w:val="00430B9F"/>
    <w:rsid w:val="0043155B"/>
    <w:rsid w:val="00431F3D"/>
    <w:rsid w:val="004351FF"/>
    <w:rsid w:val="00435389"/>
    <w:rsid w:val="004359F3"/>
    <w:rsid w:val="004359FF"/>
    <w:rsid w:val="004376A1"/>
    <w:rsid w:val="00440067"/>
    <w:rsid w:val="00440AD6"/>
    <w:rsid w:val="00440E5C"/>
    <w:rsid w:val="00441191"/>
    <w:rsid w:val="00443088"/>
    <w:rsid w:val="00443989"/>
    <w:rsid w:val="00443AA6"/>
    <w:rsid w:val="00443F35"/>
    <w:rsid w:val="00443F9A"/>
    <w:rsid w:val="00444059"/>
    <w:rsid w:val="00444C23"/>
    <w:rsid w:val="00444F15"/>
    <w:rsid w:val="00444FDC"/>
    <w:rsid w:val="004453B7"/>
    <w:rsid w:val="004478C7"/>
    <w:rsid w:val="00450035"/>
    <w:rsid w:val="00450BD4"/>
    <w:rsid w:val="004518E3"/>
    <w:rsid w:val="00452104"/>
    <w:rsid w:val="00452359"/>
    <w:rsid w:val="00452E8F"/>
    <w:rsid w:val="0045314D"/>
    <w:rsid w:val="004538FA"/>
    <w:rsid w:val="00454B10"/>
    <w:rsid w:val="004552F8"/>
    <w:rsid w:val="00455C35"/>
    <w:rsid w:val="004566A0"/>
    <w:rsid w:val="004575B5"/>
    <w:rsid w:val="004576B9"/>
    <w:rsid w:val="00457863"/>
    <w:rsid w:val="004579B4"/>
    <w:rsid w:val="00457C66"/>
    <w:rsid w:val="00460574"/>
    <w:rsid w:val="00460CBE"/>
    <w:rsid w:val="004614AC"/>
    <w:rsid w:val="00461A85"/>
    <w:rsid w:val="00461B00"/>
    <w:rsid w:val="00461BA0"/>
    <w:rsid w:val="00462280"/>
    <w:rsid w:val="004624A6"/>
    <w:rsid w:val="0046262E"/>
    <w:rsid w:val="00462A6C"/>
    <w:rsid w:val="00462ED1"/>
    <w:rsid w:val="0046313E"/>
    <w:rsid w:val="00463B85"/>
    <w:rsid w:val="00464F4E"/>
    <w:rsid w:val="004657B1"/>
    <w:rsid w:val="00465E6A"/>
    <w:rsid w:val="00466DD7"/>
    <w:rsid w:val="00467B0B"/>
    <w:rsid w:val="00470683"/>
    <w:rsid w:val="00471B17"/>
    <w:rsid w:val="0047380B"/>
    <w:rsid w:val="0047469C"/>
    <w:rsid w:val="00474904"/>
    <w:rsid w:val="004750B2"/>
    <w:rsid w:val="00475C26"/>
    <w:rsid w:val="004767CE"/>
    <w:rsid w:val="00477DB0"/>
    <w:rsid w:val="00480648"/>
    <w:rsid w:val="00480C6E"/>
    <w:rsid w:val="0048516A"/>
    <w:rsid w:val="004851FB"/>
    <w:rsid w:val="00486296"/>
    <w:rsid w:val="004872C4"/>
    <w:rsid w:val="00487EA3"/>
    <w:rsid w:val="00490388"/>
    <w:rsid w:val="004914C7"/>
    <w:rsid w:val="00493604"/>
    <w:rsid w:val="0049792E"/>
    <w:rsid w:val="00497D25"/>
    <w:rsid w:val="004A1605"/>
    <w:rsid w:val="004A28F7"/>
    <w:rsid w:val="004A2D39"/>
    <w:rsid w:val="004A3CF7"/>
    <w:rsid w:val="004A46B1"/>
    <w:rsid w:val="004A5B68"/>
    <w:rsid w:val="004A5FF3"/>
    <w:rsid w:val="004A60D2"/>
    <w:rsid w:val="004A7935"/>
    <w:rsid w:val="004B05A9"/>
    <w:rsid w:val="004B08FC"/>
    <w:rsid w:val="004B0CC9"/>
    <w:rsid w:val="004B10CD"/>
    <w:rsid w:val="004B119A"/>
    <w:rsid w:val="004B2993"/>
    <w:rsid w:val="004B355D"/>
    <w:rsid w:val="004B46F8"/>
    <w:rsid w:val="004B4D8B"/>
    <w:rsid w:val="004B657B"/>
    <w:rsid w:val="004B6A02"/>
    <w:rsid w:val="004C031B"/>
    <w:rsid w:val="004C0DFE"/>
    <w:rsid w:val="004C3AAD"/>
    <w:rsid w:val="004C3FEE"/>
    <w:rsid w:val="004C4ADF"/>
    <w:rsid w:val="004C516D"/>
    <w:rsid w:val="004C579B"/>
    <w:rsid w:val="004C6839"/>
    <w:rsid w:val="004C6FB7"/>
    <w:rsid w:val="004C77E5"/>
    <w:rsid w:val="004D035F"/>
    <w:rsid w:val="004D0B8F"/>
    <w:rsid w:val="004D0C84"/>
    <w:rsid w:val="004D10E3"/>
    <w:rsid w:val="004D22DE"/>
    <w:rsid w:val="004D2F18"/>
    <w:rsid w:val="004D2F22"/>
    <w:rsid w:val="004D3769"/>
    <w:rsid w:val="004D40E1"/>
    <w:rsid w:val="004D41ED"/>
    <w:rsid w:val="004D4CF8"/>
    <w:rsid w:val="004D5A11"/>
    <w:rsid w:val="004D69E6"/>
    <w:rsid w:val="004D7C28"/>
    <w:rsid w:val="004E03B1"/>
    <w:rsid w:val="004E1845"/>
    <w:rsid w:val="004E2EA6"/>
    <w:rsid w:val="004E4DE0"/>
    <w:rsid w:val="004E5552"/>
    <w:rsid w:val="004E674B"/>
    <w:rsid w:val="004E6C8F"/>
    <w:rsid w:val="004E740C"/>
    <w:rsid w:val="004E756F"/>
    <w:rsid w:val="004E7C0F"/>
    <w:rsid w:val="004F009B"/>
    <w:rsid w:val="004F0B71"/>
    <w:rsid w:val="004F1CC1"/>
    <w:rsid w:val="004F2445"/>
    <w:rsid w:val="004F26BF"/>
    <w:rsid w:val="004F2BCA"/>
    <w:rsid w:val="004F300F"/>
    <w:rsid w:val="004F3050"/>
    <w:rsid w:val="004F5668"/>
    <w:rsid w:val="004F6182"/>
    <w:rsid w:val="004F63ED"/>
    <w:rsid w:val="004F7424"/>
    <w:rsid w:val="005004A6"/>
    <w:rsid w:val="00500827"/>
    <w:rsid w:val="005024EE"/>
    <w:rsid w:val="00502549"/>
    <w:rsid w:val="00503290"/>
    <w:rsid w:val="005033D1"/>
    <w:rsid w:val="00503578"/>
    <w:rsid w:val="00504F9A"/>
    <w:rsid w:val="00506A0C"/>
    <w:rsid w:val="00506EE3"/>
    <w:rsid w:val="005100D7"/>
    <w:rsid w:val="00510328"/>
    <w:rsid w:val="0051079E"/>
    <w:rsid w:val="00510CCB"/>
    <w:rsid w:val="00510FEB"/>
    <w:rsid w:val="005112A9"/>
    <w:rsid w:val="00511DFC"/>
    <w:rsid w:val="005121E5"/>
    <w:rsid w:val="00514259"/>
    <w:rsid w:val="00514C91"/>
    <w:rsid w:val="005163CA"/>
    <w:rsid w:val="00520374"/>
    <w:rsid w:val="005213F4"/>
    <w:rsid w:val="00523BF1"/>
    <w:rsid w:val="00523CA9"/>
    <w:rsid w:val="00525A40"/>
    <w:rsid w:val="00526E29"/>
    <w:rsid w:val="005270AE"/>
    <w:rsid w:val="0053087C"/>
    <w:rsid w:val="00532E43"/>
    <w:rsid w:val="005342F9"/>
    <w:rsid w:val="00535B87"/>
    <w:rsid w:val="00536519"/>
    <w:rsid w:val="00536FB1"/>
    <w:rsid w:val="00537129"/>
    <w:rsid w:val="005377B1"/>
    <w:rsid w:val="00540522"/>
    <w:rsid w:val="005405A2"/>
    <w:rsid w:val="005406D1"/>
    <w:rsid w:val="0054143C"/>
    <w:rsid w:val="00542F0C"/>
    <w:rsid w:val="00543225"/>
    <w:rsid w:val="00543D8C"/>
    <w:rsid w:val="00544397"/>
    <w:rsid w:val="0054460C"/>
    <w:rsid w:val="005451EB"/>
    <w:rsid w:val="005462D8"/>
    <w:rsid w:val="005472C4"/>
    <w:rsid w:val="005478DC"/>
    <w:rsid w:val="00547F2C"/>
    <w:rsid w:val="0055149F"/>
    <w:rsid w:val="0055197F"/>
    <w:rsid w:val="00552223"/>
    <w:rsid w:val="00552A87"/>
    <w:rsid w:val="005536AD"/>
    <w:rsid w:val="0055397D"/>
    <w:rsid w:val="0055418B"/>
    <w:rsid w:val="00554A4F"/>
    <w:rsid w:val="00554A7F"/>
    <w:rsid w:val="005561D1"/>
    <w:rsid w:val="0055679D"/>
    <w:rsid w:val="0055725F"/>
    <w:rsid w:val="00557713"/>
    <w:rsid w:val="00557F77"/>
    <w:rsid w:val="0056018E"/>
    <w:rsid w:val="00560441"/>
    <w:rsid w:val="005604BB"/>
    <w:rsid w:val="00561792"/>
    <w:rsid w:val="00562235"/>
    <w:rsid w:val="00562609"/>
    <w:rsid w:val="0056274E"/>
    <w:rsid w:val="00564A2E"/>
    <w:rsid w:val="0056575D"/>
    <w:rsid w:val="005664D9"/>
    <w:rsid w:val="005669E1"/>
    <w:rsid w:val="00566E01"/>
    <w:rsid w:val="005677BA"/>
    <w:rsid w:val="005710B2"/>
    <w:rsid w:val="0057360F"/>
    <w:rsid w:val="00573708"/>
    <w:rsid w:val="00573A2F"/>
    <w:rsid w:val="00573CA3"/>
    <w:rsid w:val="005746FB"/>
    <w:rsid w:val="005759AC"/>
    <w:rsid w:val="00575E4A"/>
    <w:rsid w:val="0057665D"/>
    <w:rsid w:val="00577297"/>
    <w:rsid w:val="005800AC"/>
    <w:rsid w:val="0058062A"/>
    <w:rsid w:val="00580700"/>
    <w:rsid w:val="00581A52"/>
    <w:rsid w:val="00581D34"/>
    <w:rsid w:val="00583853"/>
    <w:rsid w:val="0058495D"/>
    <w:rsid w:val="00585040"/>
    <w:rsid w:val="005858E6"/>
    <w:rsid w:val="00585DE9"/>
    <w:rsid w:val="00586735"/>
    <w:rsid w:val="005873E6"/>
    <w:rsid w:val="00590769"/>
    <w:rsid w:val="00590977"/>
    <w:rsid w:val="00590F67"/>
    <w:rsid w:val="00591680"/>
    <w:rsid w:val="0059457B"/>
    <w:rsid w:val="00595E07"/>
    <w:rsid w:val="00596115"/>
    <w:rsid w:val="0059724A"/>
    <w:rsid w:val="005A05C5"/>
    <w:rsid w:val="005A05D3"/>
    <w:rsid w:val="005A05D9"/>
    <w:rsid w:val="005A0CA2"/>
    <w:rsid w:val="005A0E0C"/>
    <w:rsid w:val="005A1CC5"/>
    <w:rsid w:val="005A1CDA"/>
    <w:rsid w:val="005A1FBD"/>
    <w:rsid w:val="005A2DE6"/>
    <w:rsid w:val="005A2EF4"/>
    <w:rsid w:val="005A34B7"/>
    <w:rsid w:val="005A3F0E"/>
    <w:rsid w:val="005A4F8D"/>
    <w:rsid w:val="005A5429"/>
    <w:rsid w:val="005A5D22"/>
    <w:rsid w:val="005A69E5"/>
    <w:rsid w:val="005A7247"/>
    <w:rsid w:val="005A774D"/>
    <w:rsid w:val="005A79D2"/>
    <w:rsid w:val="005B0D91"/>
    <w:rsid w:val="005B1241"/>
    <w:rsid w:val="005B1C86"/>
    <w:rsid w:val="005B23BC"/>
    <w:rsid w:val="005B369C"/>
    <w:rsid w:val="005B3718"/>
    <w:rsid w:val="005B384F"/>
    <w:rsid w:val="005B3CF3"/>
    <w:rsid w:val="005B4128"/>
    <w:rsid w:val="005B4418"/>
    <w:rsid w:val="005B4D72"/>
    <w:rsid w:val="005B6301"/>
    <w:rsid w:val="005B67D2"/>
    <w:rsid w:val="005B6EB2"/>
    <w:rsid w:val="005B751B"/>
    <w:rsid w:val="005B7997"/>
    <w:rsid w:val="005C0193"/>
    <w:rsid w:val="005C0217"/>
    <w:rsid w:val="005C05B7"/>
    <w:rsid w:val="005C1678"/>
    <w:rsid w:val="005C1BFC"/>
    <w:rsid w:val="005C5442"/>
    <w:rsid w:val="005C65A9"/>
    <w:rsid w:val="005C79DC"/>
    <w:rsid w:val="005C7ECC"/>
    <w:rsid w:val="005D00D7"/>
    <w:rsid w:val="005D1D53"/>
    <w:rsid w:val="005D22D0"/>
    <w:rsid w:val="005D29A9"/>
    <w:rsid w:val="005D29F2"/>
    <w:rsid w:val="005D2FE5"/>
    <w:rsid w:val="005D326D"/>
    <w:rsid w:val="005D356A"/>
    <w:rsid w:val="005D3AA5"/>
    <w:rsid w:val="005D3F5F"/>
    <w:rsid w:val="005D3FF9"/>
    <w:rsid w:val="005D4335"/>
    <w:rsid w:val="005D4ADE"/>
    <w:rsid w:val="005D4EDB"/>
    <w:rsid w:val="005D67AF"/>
    <w:rsid w:val="005D7373"/>
    <w:rsid w:val="005D7E32"/>
    <w:rsid w:val="005D7EE8"/>
    <w:rsid w:val="005E09AA"/>
    <w:rsid w:val="005E128F"/>
    <w:rsid w:val="005E173C"/>
    <w:rsid w:val="005E2015"/>
    <w:rsid w:val="005E2B82"/>
    <w:rsid w:val="005E382F"/>
    <w:rsid w:val="005E49DE"/>
    <w:rsid w:val="005E4FC6"/>
    <w:rsid w:val="005E5979"/>
    <w:rsid w:val="005E5C3A"/>
    <w:rsid w:val="005E5C62"/>
    <w:rsid w:val="005E6235"/>
    <w:rsid w:val="005E672D"/>
    <w:rsid w:val="005E7E70"/>
    <w:rsid w:val="005F0DBD"/>
    <w:rsid w:val="005F1CD9"/>
    <w:rsid w:val="005F33C4"/>
    <w:rsid w:val="005F3CC9"/>
    <w:rsid w:val="005F3F38"/>
    <w:rsid w:val="005F4392"/>
    <w:rsid w:val="005F512E"/>
    <w:rsid w:val="005F517C"/>
    <w:rsid w:val="005F5786"/>
    <w:rsid w:val="005F5D73"/>
    <w:rsid w:val="005F7ED2"/>
    <w:rsid w:val="006004B2"/>
    <w:rsid w:val="006010D5"/>
    <w:rsid w:val="0060115A"/>
    <w:rsid w:val="00601410"/>
    <w:rsid w:val="00601BD6"/>
    <w:rsid w:val="00602BC1"/>
    <w:rsid w:val="00602DB6"/>
    <w:rsid w:val="00603245"/>
    <w:rsid w:val="0060334F"/>
    <w:rsid w:val="00604673"/>
    <w:rsid w:val="00605635"/>
    <w:rsid w:val="006056DD"/>
    <w:rsid w:val="0060718E"/>
    <w:rsid w:val="0060783E"/>
    <w:rsid w:val="00607F63"/>
    <w:rsid w:val="00607F85"/>
    <w:rsid w:val="006117B9"/>
    <w:rsid w:val="006118BA"/>
    <w:rsid w:val="00612302"/>
    <w:rsid w:val="00612ADA"/>
    <w:rsid w:val="00613BBA"/>
    <w:rsid w:val="00613D26"/>
    <w:rsid w:val="00614956"/>
    <w:rsid w:val="00615288"/>
    <w:rsid w:val="006161B5"/>
    <w:rsid w:val="00620338"/>
    <w:rsid w:val="00620B14"/>
    <w:rsid w:val="00622DC2"/>
    <w:rsid w:val="00623AE1"/>
    <w:rsid w:val="006240DB"/>
    <w:rsid w:val="0062414A"/>
    <w:rsid w:val="0062476F"/>
    <w:rsid w:val="00624D01"/>
    <w:rsid w:val="00626AE6"/>
    <w:rsid w:val="00626EE7"/>
    <w:rsid w:val="0062737A"/>
    <w:rsid w:val="00630E32"/>
    <w:rsid w:val="006316C1"/>
    <w:rsid w:val="00634072"/>
    <w:rsid w:val="00635029"/>
    <w:rsid w:val="00636DA3"/>
    <w:rsid w:val="006415FE"/>
    <w:rsid w:val="0064281A"/>
    <w:rsid w:val="00643808"/>
    <w:rsid w:val="00643B83"/>
    <w:rsid w:val="006458AB"/>
    <w:rsid w:val="00645E98"/>
    <w:rsid w:val="0064611E"/>
    <w:rsid w:val="00646772"/>
    <w:rsid w:val="0064766F"/>
    <w:rsid w:val="0065080D"/>
    <w:rsid w:val="00651A83"/>
    <w:rsid w:val="00651C19"/>
    <w:rsid w:val="006520EC"/>
    <w:rsid w:val="00652BE0"/>
    <w:rsid w:val="0065391F"/>
    <w:rsid w:val="006562DF"/>
    <w:rsid w:val="006568F9"/>
    <w:rsid w:val="00656C2F"/>
    <w:rsid w:val="0066004F"/>
    <w:rsid w:val="006600AD"/>
    <w:rsid w:val="0066025B"/>
    <w:rsid w:val="00662514"/>
    <w:rsid w:val="00663DA6"/>
    <w:rsid w:val="0066542A"/>
    <w:rsid w:val="006658CB"/>
    <w:rsid w:val="00665E6F"/>
    <w:rsid w:val="00666474"/>
    <w:rsid w:val="006668CC"/>
    <w:rsid w:val="0066711C"/>
    <w:rsid w:val="006671B2"/>
    <w:rsid w:val="00673A68"/>
    <w:rsid w:val="00673EA9"/>
    <w:rsid w:val="00674095"/>
    <w:rsid w:val="00674B3B"/>
    <w:rsid w:val="0067511A"/>
    <w:rsid w:val="0067534C"/>
    <w:rsid w:val="00675A91"/>
    <w:rsid w:val="0067656B"/>
    <w:rsid w:val="00676725"/>
    <w:rsid w:val="00676A54"/>
    <w:rsid w:val="0067790F"/>
    <w:rsid w:val="006779E3"/>
    <w:rsid w:val="00680245"/>
    <w:rsid w:val="00680797"/>
    <w:rsid w:val="00681F27"/>
    <w:rsid w:val="00682085"/>
    <w:rsid w:val="006825CA"/>
    <w:rsid w:val="0068464C"/>
    <w:rsid w:val="0068484D"/>
    <w:rsid w:val="006860C3"/>
    <w:rsid w:val="006867B2"/>
    <w:rsid w:val="00687B52"/>
    <w:rsid w:val="00687B54"/>
    <w:rsid w:val="00691F10"/>
    <w:rsid w:val="0069215E"/>
    <w:rsid w:val="00692318"/>
    <w:rsid w:val="00692532"/>
    <w:rsid w:val="006934D0"/>
    <w:rsid w:val="00693DB6"/>
    <w:rsid w:val="00693F0A"/>
    <w:rsid w:val="0069570B"/>
    <w:rsid w:val="006957B9"/>
    <w:rsid w:val="006957F9"/>
    <w:rsid w:val="00695ACB"/>
    <w:rsid w:val="00696B79"/>
    <w:rsid w:val="006977F0"/>
    <w:rsid w:val="00697C18"/>
    <w:rsid w:val="006A0734"/>
    <w:rsid w:val="006A2940"/>
    <w:rsid w:val="006A30A1"/>
    <w:rsid w:val="006A32A3"/>
    <w:rsid w:val="006A3A75"/>
    <w:rsid w:val="006A3D1F"/>
    <w:rsid w:val="006A45C8"/>
    <w:rsid w:val="006A4FDD"/>
    <w:rsid w:val="006A7624"/>
    <w:rsid w:val="006A7A12"/>
    <w:rsid w:val="006A7F11"/>
    <w:rsid w:val="006B0450"/>
    <w:rsid w:val="006B0AD7"/>
    <w:rsid w:val="006B1B94"/>
    <w:rsid w:val="006B2F34"/>
    <w:rsid w:val="006B42DF"/>
    <w:rsid w:val="006B48F9"/>
    <w:rsid w:val="006B4C48"/>
    <w:rsid w:val="006B73D4"/>
    <w:rsid w:val="006B75E3"/>
    <w:rsid w:val="006C08BD"/>
    <w:rsid w:val="006C09E2"/>
    <w:rsid w:val="006C316E"/>
    <w:rsid w:val="006C42DD"/>
    <w:rsid w:val="006C4886"/>
    <w:rsid w:val="006C4C48"/>
    <w:rsid w:val="006C5C84"/>
    <w:rsid w:val="006C62C3"/>
    <w:rsid w:val="006C6B2B"/>
    <w:rsid w:val="006C7E05"/>
    <w:rsid w:val="006C7FF2"/>
    <w:rsid w:val="006D0349"/>
    <w:rsid w:val="006D2222"/>
    <w:rsid w:val="006D2F13"/>
    <w:rsid w:val="006D5970"/>
    <w:rsid w:val="006D5A0C"/>
    <w:rsid w:val="006D6606"/>
    <w:rsid w:val="006D6E81"/>
    <w:rsid w:val="006E0DFC"/>
    <w:rsid w:val="006E15FD"/>
    <w:rsid w:val="006E2790"/>
    <w:rsid w:val="006E3DB6"/>
    <w:rsid w:val="006E4E5F"/>
    <w:rsid w:val="006E5D4C"/>
    <w:rsid w:val="006E66EC"/>
    <w:rsid w:val="006E772D"/>
    <w:rsid w:val="006E7EC6"/>
    <w:rsid w:val="006F03ED"/>
    <w:rsid w:val="006F0CC9"/>
    <w:rsid w:val="006F1952"/>
    <w:rsid w:val="006F2434"/>
    <w:rsid w:val="006F367F"/>
    <w:rsid w:val="006F52DA"/>
    <w:rsid w:val="006F6E24"/>
    <w:rsid w:val="006F72BE"/>
    <w:rsid w:val="006F7A2C"/>
    <w:rsid w:val="006F7F16"/>
    <w:rsid w:val="00700A33"/>
    <w:rsid w:val="0070161C"/>
    <w:rsid w:val="00701D9F"/>
    <w:rsid w:val="007025BF"/>
    <w:rsid w:val="00703776"/>
    <w:rsid w:val="007040DB"/>
    <w:rsid w:val="0070414D"/>
    <w:rsid w:val="00704941"/>
    <w:rsid w:val="0070595A"/>
    <w:rsid w:val="007067C9"/>
    <w:rsid w:val="00707374"/>
    <w:rsid w:val="00707D7A"/>
    <w:rsid w:val="00711C6E"/>
    <w:rsid w:val="00711F11"/>
    <w:rsid w:val="00711FEA"/>
    <w:rsid w:val="007121FC"/>
    <w:rsid w:val="00712CC7"/>
    <w:rsid w:val="00714272"/>
    <w:rsid w:val="007147C6"/>
    <w:rsid w:val="00715835"/>
    <w:rsid w:val="00715F81"/>
    <w:rsid w:val="00716571"/>
    <w:rsid w:val="00717205"/>
    <w:rsid w:val="00717FC3"/>
    <w:rsid w:val="007202D1"/>
    <w:rsid w:val="007208AE"/>
    <w:rsid w:val="00720C65"/>
    <w:rsid w:val="00722000"/>
    <w:rsid w:val="00722536"/>
    <w:rsid w:val="0072379A"/>
    <w:rsid w:val="00724DFF"/>
    <w:rsid w:val="00725749"/>
    <w:rsid w:val="00725E6D"/>
    <w:rsid w:val="007268DA"/>
    <w:rsid w:val="00726AFA"/>
    <w:rsid w:val="00727289"/>
    <w:rsid w:val="00727763"/>
    <w:rsid w:val="00727866"/>
    <w:rsid w:val="00727CD5"/>
    <w:rsid w:val="00727E6A"/>
    <w:rsid w:val="00730B51"/>
    <w:rsid w:val="00730F18"/>
    <w:rsid w:val="00731E99"/>
    <w:rsid w:val="007329AC"/>
    <w:rsid w:val="00733B8E"/>
    <w:rsid w:val="00733C99"/>
    <w:rsid w:val="00733DB4"/>
    <w:rsid w:val="007344C8"/>
    <w:rsid w:val="00734573"/>
    <w:rsid w:val="007366BD"/>
    <w:rsid w:val="00736FDA"/>
    <w:rsid w:val="007370DA"/>
    <w:rsid w:val="00737B9C"/>
    <w:rsid w:val="007445B6"/>
    <w:rsid w:val="00744AB9"/>
    <w:rsid w:val="0074537B"/>
    <w:rsid w:val="00745408"/>
    <w:rsid w:val="0074542A"/>
    <w:rsid w:val="00745DF8"/>
    <w:rsid w:val="007469D7"/>
    <w:rsid w:val="007474BA"/>
    <w:rsid w:val="00750897"/>
    <w:rsid w:val="007518A2"/>
    <w:rsid w:val="00752F2B"/>
    <w:rsid w:val="007536BC"/>
    <w:rsid w:val="00754167"/>
    <w:rsid w:val="00754A55"/>
    <w:rsid w:val="007555F4"/>
    <w:rsid w:val="007560CA"/>
    <w:rsid w:val="00756472"/>
    <w:rsid w:val="00757169"/>
    <w:rsid w:val="00757A6A"/>
    <w:rsid w:val="00757E0D"/>
    <w:rsid w:val="00757ED5"/>
    <w:rsid w:val="00760122"/>
    <w:rsid w:val="00760150"/>
    <w:rsid w:val="00760DBA"/>
    <w:rsid w:val="00760E08"/>
    <w:rsid w:val="00761C73"/>
    <w:rsid w:val="00761C95"/>
    <w:rsid w:val="00761E47"/>
    <w:rsid w:val="0076249E"/>
    <w:rsid w:val="007625F9"/>
    <w:rsid w:val="007640E3"/>
    <w:rsid w:val="007643BC"/>
    <w:rsid w:val="00764C6F"/>
    <w:rsid w:val="00764D40"/>
    <w:rsid w:val="0076505B"/>
    <w:rsid w:val="00765A4A"/>
    <w:rsid w:val="00766157"/>
    <w:rsid w:val="007665B8"/>
    <w:rsid w:val="00766E49"/>
    <w:rsid w:val="007712CB"/>
    <w:rsid w:val="0077215F"/>
    <w:rsid w:val="0077236C"/>
    <w:rsid w:val="007723C7"/>
    <w:rsid w:val="00772689"/>
    <w:rsid w:val="007729F4"/>
    <w:rsid w:val="00774482"/>
    <w:rsid w:val="00774A6A"/>
    <w:rsid w:val="0077584A"/>
    <w:rsid w:val="00776808"/>
    <w:rsid w:val="00780DA6"/>
    <w:rsid w:val="0078141E"/>
    <w:rsid w:val="00781E51"/>
    <w:rsid w:val="007835BB"/>
    <w:rsid w:val="007842DD"/>
    <w:rsid w:val="00784363"/>
    <w:rsid w:val="00784B3C"/>
    <w:rsid w:val="007850AC"/>
    <w:rsid w:val="0078523B"/>
    <w:rsid w:val="007855EC"/>
    <w:rsid w:val="00785BA8"/>
    <w:rsid w:val="007864FE"/>
    <w:rsid w:val="007865B9"/>
    <w:rsid w:val="00790C5E"/>
    <w:rsid w:val="00791477"/>
    <w:rsid w:val="00791F72"/>
    <w:rsid w:val="007938E5"/>
    <w:rsid w:val="00793C80"/>
    <w:rsid w:val="0079411A"/>
    <w:rsid w:val="007947C1"/>
    <w:rsid w:val="00794962"/>
    <w:rsid w:val="00794D85"/>
    <w:rsid w:val="00795008"/>
    <w:rsid w:val="00795074"/>
    <w:rsid w:val="00795A0C"/>
    <w:rsid w:val="00796741"/>
    <w:rsid w:val="007970D1"/>
    <w:rsid w:val="00797B41"/>
    <w:rsid w:val="007A0025"/>
    <w:rsid w:val="007A1357"/>
    <w:rsid w:val="007A19CD"/>
    <w:rsid w:val="007A1DF5"/>
    <w:rsid w:val="007A3011"/>
    <w:rsid w:val="007A3518"/>
    <w:rsid w:val="007A3B48"/>
    <w:rsid w:val="007A4290"/>
    <w:rsid w:val="007A4D79"/>
    <w:rsid w:val="007A5935"/>
    <w:rsid w:val="007A5B19"/>
    <w:rsid w:val="007A5D53"/>
    <w:rsid w:val="007A7CA2"/>
    <w:rsid w:val="007B020A"/>
    <w:rsid w:val="007B184B"/>
    <w:rsid w:val="007B1D21"/>
    <w:rsid w:val="007B2D7A"/>
    <w:rsid w:val="007B35FB"/>
    <w:rsid w:val="007B5863"/>
    <w:rsid w:val="007B630E"/>
    <w:rsid w:val="007B76BF"/>
    <w:rsid w:val="007C0A77"/>
    <w:rsid w:val="007C1A29"/>
    <w:rsid w:val="007C2C39"/>
    <w:rsid w:val="007C2DF6"/>
    <w:rsid w:val="007C2EB7"/>
    <w:rsid w:val="007C386D"/>
    <w:rsid w:val="007C3E20"/>
    <w:rsid w:val="007C3F8A"/>
    <w:rsid w:val="007C57AF"/>
    <w:rsid w:val="007C6917"/>
    <w:rsid w:val="007C6A99"/>
    <w:rsid w:val="007C70BC"/>
    <w:rsid w:val="007C7215"/>
    <w:rsid w:val="007C74CF"/>
    <w:rsid w:val="007D1C3F"/>
    <w:rsid w:val="007D2A80"/>
    <w:rsid w:val="007D4DF2"/>
    <w:rsid w:val="007D50B0"/>
    <w:rsid w:val="007D6B87"/>
    <w:rsid w:val="007D6CF8"/>
    <w:rsid w:val="007E1AC2"/>
    <w:rsid w:val="007E20B9"/>
    <w:rsid w:val="007E2CC2"/>
    <w:rsid w:val="007E38B3"/>
    <w:rsid w:val="007E3CBB"/>
    <w:rsid w:val="007E4137"/>
    <w:rsid w:val="007E4305"/>
    <w:rsid w:val="007E434E"/>
    <w:rsid w:val="007E545A"/>
    <w:rsid w:val="007E589B"/>
    <w:rsid w:val="007E5D70"/>
    <w:rsid w:val="007E5E29"/>
    <w:rsid w:val="007E6E03"/>
    <w:rsid w:val="007E6E58"/>
    <w:rsid w:val="007E6FC3"/>
    <w:rsid w:val="007E7ADD"/>
    <w:rsid w:val="007F0546"/>
    <w:rsid w:val="007F1FFC"/>
    <w:rsid w:val="007F33AD"/>
    <w:rsid w:val="007F42E2"/>
    <w:rsid w:val="007F4A17"/>
    <w:rsid w:val="007F4E7B"/>
    <w:rsid w:val="007F6364"/>
    <w:rsid w:val="007F63B9"/>
    <w:rsid w:val="007F6545"/>
    <w:rsid w:val="007F6BCB"/>
    <w:rsid w:val="008015EB"/>
    <w:rsid w:val="00802405"/>
    <w:rsid w:val="0080350B"/>
    <w:rsid w:val="00804EAA"/>
    <w:rsid w:val="00805A24"/>
    <w:rsid w:val="00805AB0"/>
    <w:rsid w:val="00805FF0"/>
    <w:rsid w:val="008060A4"/>
    <w:rsid w:val="008068FF"/>
    <w:rsid w:val="00810BE6"/>
    <w:rsid w:val="0081106D"/>
    <w:rsid w:val="0081467A"/>
    <w:rsid w:val="00814893"/>
    <w:rsid w:val="008149B6"/>
    <w:rsid w:val="008151D7"/>
    <w:rsid w:val="00815834"/>
    <w:rsid w:val="0081715B"/>
    <w:rsid w:val="00820749"/>
    <w:rsid w:val="008209A4"/>
    <w:rsid w:val="00820A2E"/>
    <w:rsid w:val="008220BC"/>
    <w:rsid w:val="0082217A"/>
    <w:rsid w:val="00822B70"/>
    <w:rsid w:val="008246D0"/>
    <w:rsid w:val="008278CC"/>
    <w:rsid w:val="00827DE2"/>
    <w:rsid w:val="00830383"/>
    <w:rsid w:val="00830EFF"/>
    <w:rsid w:val="00831939"/>
    <w:rsid w:val="00831E8C"/>
    <w:rsid w:val="008328D0"/>
    <w:rsid w:val="00832E07"/>
    <w:rsid w:val="00833805"/>
    <w:rsid w:val="00833974"/>
    <w:rsid w:val="00833FE6"/>
    <w:rsid w:val="008348D2"/>
    <w:rsid w:val="00835027"/>
    <w:rsid w:val="00835A90"/>
    <w:rsid w:val="008367B6"/>
    <w:rsid w:val="00836D0B"/>
    <w:rsid w:val="008377AC"/>
    <w:rsid w:val="00837838"/>
    <w:rsid w:val="008379FA"/>
    <w:rsid w:val="00837DAF"/>
    <w:rsid w:val="00840E2A"/>
    <w:rsid w:val="008415F8"/>
    <w:rsid w:val="0084180B"/>
    <w:rsid w:val="00841A6F"/>
    <w:rsid w:val="0084223D"/>
    <w:rsid w:val="008424D7"/>
    <w:rsid w:val="008428BF"/>
    <w:rsid w:val="00842F52"/>
    <w:rsid w:val="008432B2"/>
    <w:rsid w:val="008434AD"/>
    <w:rsid w:val="008437F1"/>
    <w:rsid w:val="008437FF"/>
    <w:rsid w:val="00843C27"/>
    <w:rsid w:val="00843E56"/>
    <w:rsid w:val="0084522C"/>
    <w:rsid w:val="008460C8"/>
    <w:rsid w:val="008471C2"/>
    <w:rsid w:val="008479D0"/>
    <w:rsid w:val="0085070C"/>
    <w:rsid w:val="00850D78"/>
    <w:rsid w:val="00851B2C"/>
    <w:rsid w:val="00852314"/>
    <w:rsid w:val="0085285E"/>
    <w:rsid w:val="00852F3F"/>
    <w:rsid w:val="008543F7"/>
    <w:rsid w:val="00854AB7"/>
    <w:rsid w:val="00856300"/>
    <w:rsid w:val="0085683C"/>
    <w:rsid w:val="00856908"/>
    <w:rsid w:val="00857284"/>
    <w:rsid w:val="008576D1"/>
    <w:rsid w:val="00860096"/>
    <w:rsid w:val="00860397"/>
    <w:rsid w:val="008641ED"/>
    <w:rsid w:val="00865145"/>
    <w:rsid w:val="00865275"/>
    <w:rsid w:val="008670DA"/>
    <w:rsid w:val="0087013C"/>
    <w:rsid w:val="00870348"/>
    <w:rsid w:val="0087091E"/>
    <w:rsid w:val="00870E43"/>
    <w:rsid w:val="0087288F"/>
    <w:rsid w:val="008730A8"/>
    <w:rsid w:val="008730E4"/>
    <w:rsid w:val="008732B9"/>
    <w:rsid w:val="00873A4C"/>
    <w:rsid w:val="00874010"/>
    <w:rsid w:val="008742AA"/>
    <w:rsid w:val="00876022"/>
    <w:rsid w:val="008762C5"/>
    <w:rsid w:val="00876591"/>
    <w:rsid w:val="00876A0F"/>
    <w:rsid w:val="00876CE2"/>
    <w:rsid w:val="00876FA7"/>
    <w:rsid w:val="00877880"/>
    <w:rsid w:val="0088138D"/>
    <w:rsid w:val="00881CE7"/>
    <w:rsid w:val="00882ED4"/>
    <w:rsid w:val="00883333"/>
    <w:rsid w:val="00883EA9"/>
    <w:rsid w:val="00884502"/>
    <w:rsid w:val="008857C7"/>
    <w:rsid w:val="00885BDC"/>
    <w:rsid w:val="00885CE9"/>
    <w:rsid w:val="00885F46"/>
    <w:rsid w:val="0088735A"/>
    <w:rsid w:val="00887F0A"/>
    <w:rsid w:val="00887F31"/>
    <w:rsid w:val="00890563"/>
    <w:rsid w:val="00891CF2"/>
    <w:rsid w:val="00892542"/>
    <w:rsid w:val="0089258E"/>
    <w:rsid w:val="0089351F"/>
    <w:rsid w:val="00893BD9"/>
    <w:rsid w:val="00894EF5"/>
    <w:rsid w:val="00895537"/>
    <w:rsid w:val="00895621"/>
    <w:rsid w:val="00895F0B"/>
    <w:rsid w:val="008979BF"/>
    <w:rsid w:val="008A1CB9"/>
    <w:rsid w:val="008A2731"/>
    <w:rsid w:val="008A3847"/>
    <w:rsid w:val="008A3FD8"/>
    <w:rsid w:val="008A439D"/>
    <w:rsid w:val="008A469D"/>
    <w:rsid w:val="008A4BF2"/>
    <w:rsid w:val="008A5DBA"/>
    <w:rsid w:val="008A64C6"/>
    <w:rsid w:val="008A6EE2"/>
    <w:rsid w:val="008A7DF5"/>
    <w:rsid w:val="008B0EAC"/>
    <w:rsid w:val="008B2836"/>
    <w:rsid w:val="008B29F7"/>
    <w:rsid w:val="008B3111"/>
    <w:rsid w:val="008B4094"/>
    <w:rsid w:val="008B5232"/>
    <w:rsid w:val="008B5266"/>
    <w:rsid w:val="008B53BC"/>
    <w:rsid w:val="008C056F"/>
    <w:rsid w:val="008C15E8"/>
    <w:rsid w:val="008C1DDC"/>
    <w:rsid w:val="008C2F52"/>
    <w:rsid w:val="008C36B5"/>
    <w:rsid w:val="008C3B63"/>
    <w:rsid w:val="008C4498"/>
    <w:rsid w:val="008C4FEC"/>
    <w:rsid w:val="008C506D"/>
    <w:rsid w:val="008C5A92"/>
    <w:rsid w:val="008C5D26"/>
    <w:rsid w:val="008C6193"/>
    <w:rsid w:val="008C64BA"/>
    <w:rsid w:val="008C6F70"/>
    <w:rsid w:val="008C7073"/>
    <w:rsid w:val="008D02DE"/>
    <w:rsid w:val="008D1B1B"/>
    <w:rsid w:val="008D25DC"/>
    <w:rsid w:val="008D32AA"/>
    <w:rsid w:val="008D508F"/>
    <w:rsid w:val="008D5535"/>
    <w:rsid w:val="008D5959"/>
    <w:rsid w:val="008D7252"/>
    <w:rsid w:val="008D77EE"/>
    <w:rsid w:val="008E0320"/>
    <w:rsid w:val="008E0447"/>
    <w:rsid w:val="008E0563"/>
    <w:rsid w:val="008E06E1"/>
    <w:rsid w:val="008E1628"/>
    <w:rsid w:val="008E1DCC"/>
    <w:rsid w:val="008E34D5"/>
    <w:rsid w:val="008E47DB"/>
    <w:rsid w:val="008E54F0"/>
    <w:rsid w:val="008E69C8"/>
    <w:rsid w:val="008F0386"/>
    <w:rsid w:val="008F08AC"/>
    <w:rsid w:val="008F1EC1"/>
    <w:rsid w:val="008F2C09"/>
    <w:rsid w:val="008F331F"/>
    <w:rsid w:val="008F487C"/>
    <w:rsid w:val="008F68AD"/>
    <w:rsid w:val="008F6A67"/>
    <w:rsid w:val="008F6C4E"/>
    <w:rsid w:val="008F784E"/>
    <w:rsid w:val="008F7E6A"/>
    <w:rsid w:val="00900682"/>
    <w:rsid w:val="00900A96"/>
    <w:rsid w:val="00900C7D"/>
    <w:rsid w:val="00900CF5"/>
    <w:rsid w:val="00900D5D"/>
    <w:rsid w:val="00901200"/>
    <w:rsid w:val="00902774"/>
    <w:rsid w:val="009041D3"/>
    <w:rsid w:val="0090470F"/>
    <w:rsid w:val="009048E6"/>
    <w:rsid w:val="00904FAA"/>
    <w:rsid w:val="00906B2F"/>
    <w:rsid w:val="00907494"/>
    <w:rsid w:val="00907CD5"/>
    <w:rsid w:val="009104CC"/>
    <w:rsid w:val="009109B0"/>
    <w:rsid w:val="00910D3A"/>
    <w:rsid w:val="00910EF5"/>
    <w:rsid w:val="0091161C"/>
    <w:rsid w:val="009116D1"/>
    <w:rsid w:val="009129AF"/>
    <w:rsid w:val="00913AFB"/>
    <w:rsid w:val="00916531"/>
    <w:rsid w:val="00916E4C"/>
    <w:rsid w:val="0091785A"/>
    <w:rsid w:val="00917B1E"/>
    <w:rsid w:val="009201FE"/>
    <w:rsid w:val="009208C8"/>
    <w:rsid w:val="00920B20"/>
    <w:rsid w:val="00920DAC"/>
    <w:rsid w:val="00920F2F"/>
    <w:rsid w:val="00921607"/>
    <w:rsid w:val="00921642"/>
    <w:rsid w:val="00921741"/>
    <w:rsid w:val="00921859"/>
    <w:rsid w:val="00921D76"/>
    <w:rsid w:val="00921F15"/>
    <w:rsid w:val="00922512"/>
    <w:rsid w:val="00922727"/>
    <w:rsid w:val="00922DDB"/>
    <w:rsid w:val="009231AB"/>
    <w:rsid w:val="00923D16"/>
    <w:rsid w:val="00924E6F"/>
    <w:rsid w:val="00925547"/>
    <w:rsid w:val="00925945"/>
    <w:rsid w:val="0092724C"/>
    <w:rsid w:val="0093102E"/>
    <w:rsid w:val="0093169D"/>
    <w:rsid w:val="009317BE"/>
    <w:rsid w:val="00931EFC"/>
    <w:rsid w:val="00932B6A"/>
    <w:rsid w:val="00932EF0"/>
    <w:rsid w:val="00932FE3"/>
    <w:rsid w:val="0093420F"/>
    <w:rsid w:val="009355DB"/>
    <w:rsid w:val="00936BE4"/>
    <w:rsid w:val="0093709C"/>
    <w:rsid w:val="009372DD"/>
    <w:rsid w:val="00941794"/>
    <w:rsid w:val="00943198"/>
    <w:rsid w:val="0094423B"/>
    <w:rsid w:val="009447C0"/>
    <w:rsid w:val="00946469"/>
    <w:rsid w:val="00946F9E"/>
    <w:rsid w:val="00947D1F"/>
    <w:rsid w:val="009517A1"/>
    <w:rsid w:val="00951EA0"/>
    <w:rsid w:val="009522ED"/>
    <w:rsid w:val="00952950"/>
    <w:rsid w:val="00953655"/>
    <w:rsid w:val="00954DE1"/>
    <w:rsid w:val="0095732A"/>
    <w:rsid w:val="00957C2C"/>
    <w:rsid w:val="00957C3F"/>
    <w:rsid w:val="00960165"/>
    <w:rsid w:val="009635B1"/>
    <w:rsid w:val="009639EB"/>
    <w:rsid w:val="00963AD8"/>
    <w:rsid w:val="009644AE"/>
    <w:rsid w:val="00964EB1"/>
    <w:rsid w:val="009652A2"/>
    <w:rsid w:val="00966714"/>
    <w:rsid w:val="00970F35"/>
    <w:rsid w:val="0097135C"/>
    <w:rsid w:val="00971D9B"/>
    <w:rsid w:val="00972C47"/>
    <w:rsid w:val="00972FFA"/>
    <w:rsid w:val="009732A7"/>
    <w:rsid w:val="0097398A"/>
    <w:rsid w:val="00973D21"/>
    <w:rsid w:val="0097425C"/>
    <w:rsid w:val="00974464"/>
    <w:rsid w:val="00974976"/>
    <w:rsid w:val="00974A6A"/>
    <w:rsid w:val="009757DF"/>
    <w:rsid w:val="00975960"/>
    <w:rsid w:val="009800A6"/>
    <w:rsid w:val="00981ACC"/>
    <w:rsid w:val="00982472"/>
    <w:rsid w:val="00982649"/>
    <w:rsid w:val="00982C8F"/>
    <w:rsid w:val="00984B90"/>
    <w:rsid w:val="00985D3C"/>
    <w:rsid w:val="00985F1A"/>
    <w:rsid w:val="00986024"/>
    <w:rsid w:val="00986958"/>
    <w:rsid w:val="009906F2"/>
    <w:rsid w:val="009919FE"/>
    <w:rsid w:val="00991A9B"/>
    <w:rsid w:val="00992213"/>
    <w:rsid w:val="0099560B"/>
    <w:rsid w:val="00997609"/>
    <w:rsid w:val="009A0615"/>
    <w:rsid w:val="009A178D"/>
    <w:rsid w:val="009A4A6E"/>
    <w:rsid w:val="009A509A"/>
    <w:rsid w:val="009A61EE"/>
    <w:rsid w:val="009A68CE"/>
    <w:rsid w:val="009A791C"/>
    <w:rsid w:val="009A7E7F"/>
    <w:rsid w:val="009B0087"/>
    <w:rsid w:val="009B0C5F"/>
    <w:rsid w:val="009B667D"/>
    <w:rsid w:val="009B6FAC"/>
    <w:rsid w:val="009B7511"/>
    <w:rsid w:val="009C014A"/>
    <w:rsid w:val="009C0153"/>
    <w:rsid w:val="009C151D"/>
    <w:rsid w:val="009C1A25"/>
    <w:rsid w:val="009C2165"/>
    <w:rsid w:val="009C25C0"/>
    <w:rsid w:val="009C2F95"/>
    <w:rsid w:val="009C4231"/>
    <w:rsid w:val="009C4AC7"/>
    <w:rsid w:val="009C4EDC"/>
    <w:rsid w:val="009C5C15"/>
    <w:rsid w:val="009C6321"/>
    <w:rsid w:val="009C6EED"/>
    <w:rsid w:val="009C7E07"/>
    <w:rsid w:val="009D025A"/>
    <w:rsid w:val="009D046D"/>
    <w:rsid w:val="009D0D13"/>
    <w:rsid w:val="009D1354"/>
    <w:rsid w:val="009D1968"/>
    <w:rsid w:val="009D1A29"/>
    <w:rsid w:val="009D1AD0"/>
    <w:rsid w:val="009D1C1D"/>
    <w:rsid w:val="009D3122"/>
    <w:rsid w:val="009D4394"/>
    <w:rsid w:val="009D4707"/>
    <w:rsid w:val="009D4F57"/>
    <w:rsid w:val="009D5518"/>
    <w:rsid w:val="009D5B1C"/>
    <w:rsid w:val="009D720D"/>
    <w:rsid w:val="009E0FE0"/>
    <w:rsid w:val="009E1345"/>
    <w:rsid w:val="009E19B6"/>
    <w:rsid w:val="009E2513"/>
    <w:rsid w:val="009E2C17"/>
    <w:rsid w:val="009E30F7"/>
    <w:rsid w:val="009E3543"/>
    <w:rsid w:val="009E3613"/>
    <w:rsid w:val="009E3806"/>
    <w:rsid w:val="009E493E"/>
    <w:rsid w:val="009E4C14"/>
    <w:rsid w:val="009E4F8D"/>
    <w:rsid w:val="009E50DC"/>
    <w:rsid w:val="009E6276"/>
    <w:rsid w:val="009E675D"/>
    <w:rsid w:val="009F065F"/>
    <w:rsid w:val="009F116A"/>
    <w:rsid w:val="009F1422"/>
    <w:rsid w:val="009F14A0"/>
    <w:rsid w:val="009F1E33"/>
    <w:rsid w:val="009F2023"/>
    <w:rsid w:val="009F27FE"/>
    <w:rsid w:val="009F3572"/>
    <w:rsid w:val="009F4281"/>
    <w:rsid w:val="009F4935"/>
    <w:rsid w:val="009F551E"/>
    <w:rsid w:val="009F5905"/>
    <w:rsid w:val="009F64A2"/>
    <w:rsid w:val="009F6572"/>
    <w:rsid w:val="009F71E6"/>
    <w:rsid w:val="009F731C"/>
    <w:rsid w:val="00A006C7"/>
    <w:rsid w:val="00A01983"/>
    <w:rsid w:val="00A02A70"/>
    <w:rsid w:val="00A04106"/>
    <w:rsid w:val="00A05D89"/>
    <w:rsid w:val="00A060F3"/>
    <w:rsid w:val="00A06167"/>
    <w:rsid w:val="00A06292"/>
    <w:rsid w:val="00A06FD8"/>
    <w:rsid w:val="00A07AEF"/>
    <w:rsid w:val="00A10708"/>
    <w:rsid w:val="00A10DD7"/>
    <w:rsid w:val="00A11A47"/>
    <w:rsid w:val="00A12282"/>
    <w:rsid w:val="00A1283F"/>
    <w:rsid w:val="00A1294D"/>
    <w:rsid w:val="00A12FC9"/>
    <w:rsid w:val="00A14563"/>
    <w:rsid w:val="00A14C45"/>
    <w:rsid w:val="00A14CA2"/>
    <w:rsid w:val="00A14CD4"/>
    <w:rsid w:val="00A15252"/>
    <w:rsid w:val="00A1678F"/>
    <w:rsid w:val="00A173D0"/>
    <w:rsid w:val="00A17A31"/>
    <w:rsid w:val="00A17C42"/>
    <w:rsid w:val="00A21270"/>
    <w:rsid w:val="00A216CA"/>
    <w:rsid w:val="00A2334F"/>
    <w:rsid w:val="00A23D64"/>
    <w:rsid w:val="00A25661"/>
    <w:rsid w:val="00A26777"/>
    <w:rsid w:val="00A270BF"/>
    <w:rsid w:val="00A311C8"/>
    <w:rsid w:val="00A3155D"/>
    <w:rsid w:val="00A31E00"/>
    <w:rsid w:val="00A32AAA"/>
    <w:rsid w:val="00A34DC8"/>
    <w:rsid w:val="00A34FEE"/>
    <w:rsid w:val="00A36562"/>
    <w:rsid w:val="00A37D11"/>
    <w:rsid w:val="00A40325"/>
    <w:rsid w:val="00A418AE"/>
    <w:rsid w:val="00A41C4A"/>
    <w:rsid w:val="00A41FA5"/>
    <w:rsid w:val="00A422A3"/>
    <w:rsid w:val="00A42748"/>
    <w:rsid w:val="00A42CB4"/>
    <w:rsid w:val="00A43CCE"/>
    <w:rsid w:val="00A45B99"/>
    <w:rsid w:val="00A4633D"/>
    <w:rsid w:val="00A47CA8"/>
    <w:rsid w:val="00A500D6"/>
    <w:rsid w:val="00A50807"/>
    <w:rsid w:val="00A50E53"/>
    <w:rsid w:val="00A531CF"/>
    <w:rsid w:val="00A53281"/>
    <w:rsid w:val="00A5335C"/>
    <w:rsid w:val="00A53B05"/>
    <w:rsid w:val="00A55188"/>
    <w:rsid w:val="00A5558A"/>
    <w:rsid w:val="00A55CF8"/>
    <w:rsid w:val="00A566F8"/>
    <w:rsid w:val="00A567BA"/>
    <w:rsid w:val="00A56BD0"/>
    <w:rsid w:val="00A56F60"/>
    <w:rsid w:val="00A56FC6"/>
    <w:rsid w:val="00A574F2"/>
    <w:rsid w:val="00A60119"/>
    <w:rsid w:val="00A6447A"/>
    <w:rsid w:val="00A6515F"/>
    <w:rsid w:val="00A66880"/>
    <w:rsid w:val="00A670B5"/>
    <w:rsid w:val="00A671D2"/>
    <w:rsid w:val="00A67C34"/>
    <w:rsid w:val="00A704D2"/>
    <w:rsid w:val="00A70786"/>
    <w:rsid w:val="00A70B35"/>
    <w:rsid w:val="00A719F6"/>
    <w:rsid w:val="00A723F1"/>
    <w:rsid w:val="00A72EDD"/>
    <w:rsid w:val="00A73412"/>
    <w:rsid w:val="00A73DB8"/>
    <w:rsid w:val="00A74362"/>
    <w:rsid w:val="00A744B7"/>
    <w:rsid w:val="00A75671"/>
    <w:rsid w:val="00A75EF7"/>
    <w:rsid w:val="00A7621F"/>
    <w:rsid w:val="00A76C8F"/>
    <w:rsid w:val="00A77247"/>
    <w:rsid w:val="00A800FD"/>
    <w:rsid w:val="00A8049F"/>
    <w:rsid w:val="00A80D47"/>
    <w:rsid w:val="00A80ECA"/>
    <w:rsid w:val="00A81CA2"/>
    <w:rsid w:val="00A8301D"/>
    <w:rsid w:val="00A84236"/>
    <w:rsid w:val="00A8458E"/>
    <w:rsid w:val="00A86C0C"/>
    <w:rsid w:val="00A87684"/>
    <w:rsid w:val="00A90F2D"/>
    <w:rsid w:val="00A91171"/>
    <w:rsid w:val="00A911C7"/>
    <w:rsid w:val="00A923D4"/>
    <w:rsid w:val="00A926F6"/>
    <w:rsid w:val="00A92C43"/>
    <w:rsid w:val="00A93518"/>
    <w:rsid w:val="00A93D17"/>
    <w:rsid w:val="00A94D92"/>
    <w:rsid w:val="00A967B0"/>
    <w:rsid w:val="00A96B3D"/>
    <w:rsid w:val="00A978CD"/>
    <w:rsid w:val="00AA0684"/>
    <w:rsid w:val="00AA0A85"/>
    <w:rsid w:val="00AA0D87"/>
    <w:rsid w:val="00AA0E0B"/>
    <w:rsid w:val="00AA2B48"/>
    <w:rsid w:val="00AA2B7B"/>
    <w:rsid w:val="00AA3FF7"/>
    <w:rsid w:val="00AA40A2"/>
    <w:rsid w:val="00AA4217"/>
    <w:rsid w:val="00AA4430"/>
    <w:rsid w:val="00AA5C85"/>
    <w:rsid w:val="00AA5D43"/>
    <w:rsid w:val="00AB0888"/>
    <w:rsid w:val="00AB3791"/>
    <w:rsid w:val="00AB413A"/>
    <w:rsid w:val="00AB5392"/>
    <w:rsid w:val="00AB53F9"/>
    <w:rsid w:val="00AB5BF2"/>
    <w:rsid w:val="00AB70BF"/>
    <w:rsid w:val="00AB7526"/>
    <w:rsid w:val="00AC0244"/>
    <w:rsid w:val="00AC0435"/>
    <w:rsid w:val="00AC08EF"/>
    <w:rsid w:val="00AC0D28"/>
    <w:rsid w:val="00AC0F5A"/>
    <w:rsid w:val="00AC2756"/>
    <w:rsid w:val="00AC3B9D"/>
    <w:rsid w:val="00AC3F76"/>
    <w:rsid w:val="00AC4FF8"/>
    <w:rsid w:val="00AC5A3C"/>
    <w:rsid w:val="00AC5E50"/>
    <w:rsid w:val="00AC68C6"/>
    <w:rsid w:val="00AC69FB"/>
    <w:rsid w:val="00AD04D5"/>
    <w:rsid w:val="00AD1137"/>
    <w:rsid w:val="00AD1EDF"/>
    <w:rsid w:val="00AD2646"/>
    <w:rsid w:val="00AD26E7"/>
    <w:rsid w:val="00AD31ED"/>
    <w:rsid w:val="00AD3227"/>
    <w:rsid w:val="00AD329E"/>
    <w:rsid w:val="00AD4FB4"/>
    <w:rsid w:val="00AD506F"/>
    <w:rsid w:val="00AD6B7F"/>
    <w:rsid w:val="00AD7A14"/>
    <w:rsid w:val="00AD7DE1"/>
    <w:rsid w:val="00AE0307"/>
    <w:rsid w:val="00AE0A67"/>
    <w:rsid w:val="00AE0FC9"/>
    <w:rsid w:val="00AE2AB7"/>
    <w:rsid w:val="00AE2DED"/>
    <w:rsid w:val="00AE3412"/>
    <w:rsid w:val="00AE37F3"/>
    <w:rsid w:val="00AE56E0"/>
    <w:rsid w:val="00AE5C64"/>
    <w:rsid w:val="00AE60FB"/>
    <w:rsid w:val="00AE665D"/>
    <w:rsid w:val="00AE737A"/>
    <w:rsid w:val="00AF0368"/>
    <w:rsid w:val="00AF05D1"/>
    <w:rsid w:val="00AF0853"/>
    <w:rsid w:val="00AF1ABF"/>
    <w:rsid w:val="00AF29EC"/>
    <w:rsid w:val="00AF4190"/>
    <w:rsid w:val="00AF4D21"/>
    <w:rsid w:val="00AF4DCB"/>
    <w:rsid w:val="00AF5B1E"/>
    <w:rsid w:val="00B00528"/>
    <w:rsid w:val="00B0159F"/>
    <w:rsid w:val="00B019E5"/>
    <w:rsid w:val="00B01C8C"/>
    <w:rsid w:val="00B01F18"/>
    <w:rsid w:val="00B022A7"/>
    <w:rsid w:val="00B02C84"/>
    <w:rsid w:val="00B02E40"/>
    <w:rsid w:val="00B03657"/>
    <w:rsid w:val="00B04AA0"/>
    <w:rsid w:val="00B0553C"/>
    <w:rsid w:val="00B05BB3"/>
    <w:rsid w:val="00B0618D"/>
    <w:rsid w:val="00B067EB"/>
    <w:rsid w:val="00B06F91"/>
    <w:rsid w:val="00B10776"/>
    <w:rsid w:val="00B10E2A"/>
    <w:rsid w:val="00B115E3"/>
    <w:rsid w:val="00B11632"/>
    <w:rsid w:val="00B11B8C"/>
    <w:rsid w:val="00B13E9D"/>
    <w:rsid w:val="00B158EE"/>
    <w:rsid w:val="00B15F0C"/>
    <w:rsid w:val="00B16185"/>
    <w:rsid w:val="00B166C0"/>
    <w:rsid w:val="00B16DBB"/>
    <w:rsid w:val="00B17AC3"/>
    <w:rsid w:val="00B17BA7"/>
    <w:rsid w:val="00B2095C"/>
    <w:rsid w:val="00B20B36"/>
    <w:rsid w:val="00B21779"/>
    <w:rsid w:val="00B222CF"/>
    <w:rsid w:val="00B22EFC"/>
    <w:rsid w:val="00B2409C"/>
    <w:rsid w:val="00B2428A"/>
    <w:rsid w:val="00B24773"/>
    <w:rsid w:val="00B247FA"/>
    <w:rsid w:val="00B24E77"/>
    <w:rsid w:val="00B251A7"/>
    <w:rsid w:val="00B26684"/>
    <w:rsid w:val="00B2723C"/>
    <w:rsid w:val="00B27321"/>
    <w:rsid w:val="00B2792A"/>
    <w:rsid w:val="00B302A3"/>
    <w:rsid w:val="00B30669"/>
    <w:rsid w:val="00B310DA"/>
    <w:rsid w:val="00B32374"/>
    <w:rsid w:val="00B325ED"/>
    <w:rsid w:val="00B32C73"/>
    <w:rsid w:val="00B335B3"/>
    <w:rsid w:val="00B33698"/>
    <w:rsid w:val="00B3412C"/>
    <w:rsid w:val="00B3421D"/>
    <w:rsid w:val="00B35584"/>
    <w:rsid w:val="00B36A02"/>
    <w:rsid w:val="00B37152"/>
    <w:rsid w:val="00B376DA"/>
    <w:rsid w:val="00B40668"/>
    <w:rsid w:val="00B406DC"/>
    <w:rsid w:val="00B41217"/>
    <w:rsid w:val="00B41B9B"/>
    <w:rsid w:val="00B41C82"/>
    <w:rsid w:val="00B43786"/>
    <w:rsid w:val="00B438B9"/>
    <w:rsid w:val="00B441CA"/>
    <w:rsid w:val="00B4582F"/>
    <w:rsid w:val="00B50DAB"/>
    <w:rsid w:val="00B53360"/>
    <w:rsid w:val="00B53E5A"/>
    <w:rsid w:val="00B53E94"/>
    <w:rsid w:val="00B5435F"/>
    <w:rsid w:val="00B54671"/>
    <w:rsid w:val="00B54CD3"/>
    <w:rsid w:val="00B55167"/>
    <w:rsid w:val="00B5544E"/>
    <w:rsid w:val="00B5605E"/>
    <w:rsid w:val="00B56BFF"/>
    <w:rsid w:val="00B57164"/>
    <w:rsid w:val="00B575D9"/>
    <w:rsid w:val="00B57A63"/>
    <w:rsid w:val="00B605D5"/>
    <w:rsid w:val="00B6114C"/>
    <w:rsid w:val="00B61414"/>
    <w:rsid w:val="00B61A36"/>
    <w:rsid w:val="00B62690"/>
    <w:rsid w:val="00B6281E"/>
    <w:rsid w:val="00B62C03"/>
    <w:rsid w:val="00B63B46"/>
    <w:rsid w:val="00B63CAC"/>
    <w:rsid w:val="00B63D65"/>
    <w:rsid w:val="00B65AED"/>
    <w:rsid w:val="00B6629F"/>
    <w:rsid w:val="00B6720D"/>
    <w:rsid w:val="00B67F79"/>
    <w:rsid w:val="00B7011E"/>
    <w:rsid w:val="00B70A08"/>
    <w:rsid w:val="00B70A7B"/>
    <w:rsid w:val="00B70D66"/>
    <w:rsid w:val="00B710AA"/>
    <w:rsid w:val="00B719E9"/>
    <w:rsid w:val="00B71FD0"/>
    <w:rsid w:val="00B72279"/>
    <w:rsid w:val="00B72D46"/>
    <w:rsid w:val="00B73599"/>
    <w:rsid w:val="00B74103"/>
    <w:rsid w:val="00B74400"/>
    <w:rsid w:val="00B7461A"/>
    <w:rsid w:val="00B7484F"/>
    <w:rsid w:val="00B75691"/>
    <w:rsid w:val="00B759F0"/>
    <w:rsid w:val="00B76B4E"/>
    <w:rsid w:val="00B76BA4"/>
    <w:rsid w:val="00B76EF0"/>
    <w:rsid w:val="00B80107"/>
    <w:rsid w:val="00B803B6"/>
    <w:rsid w:val="00B80E86"/>
    <w:rsid w:val="00B8126D"/>
    <w:rsid w:val="00B812A7"/>
    <w:rsid w:val="00B817AB"/>
    <w:rsid w:val="00B81DE3"/>
    <w:rsid w:val="00B827B2"/>
    <w:rsid w:val="00B82F20"/>
    <w:rsid w:val="00B835B8"/>
    <w:rsid w:val="00B83FA9"/>
    <w:rsid w:val="00B84D00"/>
    <w:rsid w:val="00B84E51"/>
    <w:rsid w:val="00B8566C"/>
    <w:rsid w:val="00B86ABA"/>
    <w:rsid w:val="00B8709C"/>
    <w:rsid w:val="00B90E29"/>
    <w:rsid w:val="00B91B19"/>
    <w:rsid w:val="00B934E8"/>
    <w:rsid w:val="00B93541"/>
    <w:rsid w:val="00B94723"/>
    <w:rsid w:val="00B947C6"/>
    <w:rsid w:val="00B9540D"/>
    <w:rsid w:val="00B958FD"/>
    <w:rsid w:val="00B96148"/>
    <w:rsid w:val="00BA0041"/>
    <w:rsid w:val="00BA00FD"/>
    <w:rsid w:val="00BA1079"/>
    <w:rsid w:val="00BA1CDC"/>
    <w:rsid w:val="00BA1D7B"/>
    <w:rsid w:val="00BA257A"/>
    <w:rsid w:val="00BA3758"/>
    <w:rsid w:val="00BA3791"/>
    <w:rsid w:val="00BA3A02"/>
    <w:rsid w:val="00BA3E7F"/>
    <w:rsid w:val="00BA4092"/>
    <w:rsid w:val="00BA4D8F"/>
    <w:rsid w:val="00BA4E89"/>
    <w:rsid w:val="00BA7A58"/>
    <w:rsid w:val="00BB11B1"/>
    <w:rsid w:val="00BB1418"/>
    <w:rsid w:val="00BB155D"/>
    <w:rsid w:val="00BB1945"/>
    <w:rsid w:val="00BB1BBF"/>
    <w:rsid w:val="00BB1C48"/>
    <w:rsid w:val="00BB2145"/>
    <w:rsid w:val="00BB26A7"/>
    <w:rsid w:val="00BB2964"/>
    <w:rsid w:val="00BB2D85"/>
    <w:rsid w:val="00BB4133"/>
    <w:rsid w:val="00BB603D"/>
    <w:rsid w:val="00BC06D5"/>
    <w:rsid w:val="00BC0A59"/>
    <w:rsid w:val="00BC0E80"/>
    <w:rsid w:val="00BC260D"/>
    <w:rsid w:val="00BC3E6D"/>
    <w:rsid w:val="00BC4011"/>
    <w:rsid w:val="00BC40DC"/>
    <w:rsid w:val="00BC48F9"/>
    <w:rsid w:val="00BC5770"/>
    <w:rsid w:val="00BC5C72"/>
    <w:rsid w:val="00BC6298"/>
    <w:rsid w:val="00BC6449"/>
    <w:rsid w:val="00BC6E5C"/>
    <w:rsid w:val="00BC75A6"/>
    <w:rsid w:val="00BD028F"/>
    <w:rsid w:val="00BD055B"/>
    <w:rsid w:val="00BD059D"/>
    <w:rsid w:val="00BD06B9"/>
    <w:rsid w:val="00BD0807"/>
    <w:rsid w:val="00BD08DA"/>
    <w:rsid w:val="00BD0DF7"/>
    <w:rsid w:val="00BD13FC"/>
    <w:rsid w:val="00BD1487"/>
    <w:rsid w:val="00BD2875"/>
    <w:rsid w:val="00BD3B89"/>
    <w:rsid w:val="00BD424D"/>
    <w:rsid w:val="00BD4720"/>
    <w:rsid w:val="00BD4CB3"/>
    <w:rsid w:val="00BD6041"/>
    <w:rsid w:val="00BD6310"/>
    <w:rsid w:val="00BD63C1"/>
    <w:rsid w:val="00BD6869"/>
    <w:rsid w:val="00BD6927"/>
    <w:rsid w:val="00BE04CD"/>
    <w:rsid w:val="00BE0942"/>
    <w:rsid w:val="00BE12EE"/>
    <w:rsid w:val="00BE1B96"/>
    <w:rsid w:val="00BE309B"/>
    <w:rsid w:val="00BE3221"/>
    <w:rsid w:val="00BE3391"/>
    <w:rsid w:val="00BE33C4"/>
    <w:rsid w:val="00BE3698"/>
    <w:rsid w:val="00BE4FBB"/>
    <w:rsid w:val="00BE50A3"/>
    <w:rsid w:val="00BE5CA0"/>
    <w:rsid w:val="00BE7832"/>
    <w:rsid w:val="00BE7A23"/>
    <w:rsid w:val="00BE7F78"/>
    <w:rsid w:val="00BF019A"/>
    <w:rsid w:val="00BF0684"/>
    <w:rsid w:val="00BF082F"/>
    <w:rsid w:val="00BF11CA"/>
    <w:rsid w:val="00BF127A"/>
    <w:rsid w:val="00BF276C"/>
    <w:rsid w:val="00BF2851"/>
    <w:rsid w:val="00BF2928"/>
    <w:rsid w:val="00BF3431"/>
    <w:rsid w:val="00BF45B5"/>
    <w:rsid w:val="00BF5AB6"/>
    <w:rsid w:val="00BF6217"/>
    <w:rsid w:val="00BF69A7"/>
    <w:rsid w:val="00BF69CB"/>
    <w:rsid w:val="00BF701F"/>
    <w:rsid w:val="00BF764A"/>
    <w:rsid w:val="00C00301"/>
    <w:rsid w:val="00C00B9C"/>
    <w:rsid w:val="00C01A31"/>
    <w:rsid w:val="00C02501"/>
    <w:rsid w:val="00C029FE"/>
    <w:rsid w:val="00C032B9"/>
    <w:rsid w:val="00C034C5"/>
    <w:rsid w:val="00C04085"/>
    <w:rsid w:val="00C0426C"/>
    <w:rsid w:val="00C0524B"/>
    <w:rsid w:val="00C05490"/>
    <w:rsid w:val="00C057AA"/>
    <w:rsid w:val="00C06953"/>
    <w:rsid w:val="00C06BA5"/>
    <w:rsid w:val="00C078D7"/>
    <w:rsid w:val="00C113C0"/>
    <w:rsid w:val="00C1350D"/>
    <w:rsid w:val="00C1383C"/>
    <w:rsid w:val="00C14B0F"/>
    <w:rsid w:val="00C14DC2"/>
    <w:rsid w:val="00C14F77"/>
    <w:rsid w:val="00C152BF"/>
    <w:rsid w:val="00C156EF"/>
    <w:rsid w:val="00C171C4"/>
    <w:rsid w:val="00C17B0A"/>
    <w:rsid w:val="00C20028"/>
    <w:rsid w:val="00C20197"/>
    <w:rsid w:val="00C202C9"/>
    <w:rsid w:val="00C205A6"/>
    <w:rsid w:val="00C21985"/>
    <w:rsid w:val="00C226F0"/>
    <w:rsid w:val="00C2277A"/>
    <w:rsid w:val="00C2377C"/>
    <w:rsid w:val="00C24A5D"/>
    <w:rsid w:val="00C24BC3"/>
    <w:rsid w:val="00C24D8C"/>
    <w:rsid w:val="00C24E42"/>
    <w:rsid w:val="00C24FD1"/>
    <w:rsid w:val="00C255F6"/>
    <w:rsid w:val="00C26BA3"/>
    <w:rsid w:val="00C26C57"/>
    <w:rsid w:val="00C271F6"/>
    <w:rsid w:val="00C32013"/>
    <w:rsid w:val="00C32052"/>
    <w:rsid w:val="00C324BD"/>
    <w:rsid w:val="00C326FC"/>
    <w:rsid w:val="00C32867"/>
    <w:rsid w:val="00C3299B"/>
    <w:rsid w:val="00C32A59"/>
    <w:rsid w:val="00C32D5B"/>
    <w:rsid w:val="00C33EB3"/>
    <w:rsid w:val="00C33F53"/>
    <w:rsid w:val="00C34376"/>
    <w:rsid w:val="00C34FA4"/>
    <w:rsid w:val="00C35D1F"/>
    <w:rsid w:val="00C36260"/>
    <w:rsid w:val="00C374B1"/>
    <w:rsid w:val="00C377B0"/>
    <w:rsid w:val="00C37AB5"/>
    <w:rsid w:val="00C37CFD"/>
    <w:rsid w:val="00C4042E"/>
    <w:rsid w:val="00C416D5"/>
    <w:rsid w:val="00C42701"/>
    <w:rsid w:val="00C429FA"/>
    <w:rsid w:val="00C42B0E"/>
    <w:rsid w:val="00C43993"/>
    <w:rsid w:val="00C43FA9"/>
    <w:rsid w:val="00C47106"/>
    <w:rsid w:val="00C50118"/>
    <w:rsid w:val="00C50C36"/>
    <w:rsid w:val="00C51630"/>
    <w:rsid w:val="00C51EB4"/>
    <w:rsid w:val="00C535DF"/>
    <w:rsid w:val="00C54200"/>
    <w:rsid w:val="00C54894"/>
    <w:rsid w:val="00C54AC8"/>
    <w:rsid w:val="00C5544B"/>
    <w:rsid w:val="00C5605C"/>
    <w:rsid w:val="00C56D43"/>
    <w:rsid w:val="00C572CE"/>
    <w:rsid w:val="00C57532"/>
    <w:rsid w:val="00C615E5"/>
    <w:rsid w:val="00C61EAF"/>
    <w:rsid w:val="00C61EBD"/>
    <w:rsid w:val="00C6217A"/>
    <w:rsid w:val="00C627A4"/>
    <w:rsid w:val="00C62B91"/>
    <w:rsid w:val="00C62CBF"/>
    <w:rsid w:val="00C63714"/>
    <w:rsid w:val="00C638B2"/>
    <w:rsid w:val="00C653D8"/>
    <w:rsid w:val="00C66074"/>
    <w:rsid w:val="00C662EA"/>
    <w:rsid w:val="00C66586"/>
    <w:rsid w:val="00C67F61"/>
    <w:rsid w:val="00C701C5"/>
    <w:rsid w:val="00C71C57"/>
    <w:rsid w:val="00C71FA8"/>
    <w:rsid w:val="00C72357"/>
    <w:rsid w:val="00C73E01"/>
    <w:rsid w:val="00C75C2E"/>
    <w:rsid w:val="00C75F90"/>
    <w:rsid w:val="00C76BF0"/>
    <w:rsid w:val="00C77DD1"/>
    <w:rsid w:val="00C800F4"/>
    <w:rsid w:val="00C809BA"/>
    <w:rsid w:val="00C81163"/>
    <w:rsid w:val="00C81A59"/>
    <w:rsid w:val="00C81EA2"/>
    <w:rsid w:val="00C82751"/>
    <w:rsid w:val="00C82ACE"/>
    <w:rsid w:val="00C82C10"/>
    <w:rsid w:val="00C83145"/>
    <w:rsid w:val="00C84E5A"/>
    <w:rsid w:val="00C85DA0"/>
    <w:rsid w:val="00C85E70"/>
    <w:rsid w:val="00C865A4"/>
    <w:rsid w:val="00C86FEE"/>
    <w:rsid w:val="00C9091B"/>
    <w:rsid w:val="00C911A2"/>
    <w:rsid w:val="00C9139C"/>
    <w:rsid w:val="00C917FD"/>
    <w:rsid w:val="00C91942"/>
    <w:rsid w:val="00C92624"/>
    <w:rsid w:val="00C92C11"/>
    <w:rsid w:val="00C93AFE"/>
    <w:rsid w:val="00C9531A"/>
    <w:rsid w:val="00C95405"/>
    <w:rsid w:val="00C95E79"/>
    <w:rsid w:val="00C96F11"/>
    <w:rsid w:val="00C976C7"/>
    <w:rsid w:val="00C97EB6"/>
    <w:rsid w:val="00CA0018"/>
    <w:rsid w:val="00CA0121"/>
    <w:rsid w:val="00CA0C59"/>
    <w:rsid w:val="00CA1B06"/>
    <w:rsid w:val="00CA21DE"/>
    <w:rsid w:val="00CA33EA"/>
    <w:rsid w:val="00CA4299"/>
    <w:rsid w:val="00CA5D10"/>
    <w:rsid w:val="00CA6052"/>
    <w:rsid w:val="00CA63ED"/>
    <w:rsid w:val="00CB1233"/>
    <w:rsid w:val="00CB16A2"/>
    <w:rsid w:val="00CB1B73"/>
    <w:rsid w:val="00CB238E"/>
    <w:rsid w:val="00CB319F"/>
    <w:rsid w:val="00CB3866"/>
    <w:rsid w:val="00CB4F47"/>
    <w:rsid w:val="00CB5996"/>
    <w:rsid w:val="00CB5FA5"/>
    <w:rsid w:val="00CB6404"/>
    <w:rsid w:val="00CB6934"/>
    <w:rsid w:val="00CB7513"/>
    <w:rsid w:val="00CB7B02"/>
    <w:rsid w:val="00CC002F"/>
    <w:rsid w:val="00CC2691"/>
    <w:rsid w:val="00CC342D"/>
    <w:rsid w:val="00CC5932"/>
    <w:rsid w:val="00CC5DDE"/>
    <w:rsid w:val="00CC5EE9"/>
    <w:rsid w:val="00CC68FC"/>
    <w:rsid w:val="00CC7719"/>
    <w:rsid w:val="00CC7DE2"/>
    <w:rsid w:val="00CD39CB"/>
    <w:rsid w:val="00CD4948"/>
    <w:rsid w:val="00CD4E76"/>
    <w:rsid w:val="00CD5421"/>
    <w:rsid w:val="00CD6546"/>
    <w:rsid w:val="00CD71DA"/>
    <w:rsid w:val="00CD771A"/>
    <w:rsid w:val="00CD7EB2"/>
    <w:rsid w:val="00CE033E"/>
    <w:rsid w:val="00CE1230"/>
    <w:rsid w:val="00CE2900"/>
    <w:rsid w:val="00CE2CA0"/>
    <w:rsid w:val="00CE2CA5"/>
    <w:rsid w:val="00CE3057"/>
    <w:rsid w:val="00CE34A2"/>
    <w:rsid w:val="00CE536B"/>
    <w:rsid w:val="00CE7A20"/>
    <w:rsid w:val="00CF062E"/>
    <w:rsid w:val="00CF0A17"/>
    <w:rsid w:val="00CF0B5A"/>
    <w:rsid w:val="00CF192B"/>
    <w:rsid w:val="00CF19E4"/>
    <w:rsid w:val="00CF1B9D"/>
    <w:rsid w:val="00CF1C80"/>
    <w:rsid w:val="00CF28B6"/>
    <w:rsid w:val="00CF3A60"/>
    <w:rsid w:val="00CF4609"/>
    <w:rsid w:val="00CF597D"/>
    <w:rsid w:val="00CF62C9"/>
    <w:rsid w:val="00CF6E99"/>
    <w:rsid w:val="00CF7202"/>
    <w:rsid w:val="00D00A9E"/>
    <w:rsid w:val="00D00C87"/>
    <w:rsid w:val="00D02E81"/>
    <w:rsid w:val="00D03B99"/>
    <w:rsid w:val="00D050EB"/>
    <w:rsid w:val="00D05CFA"/>
    <w:rsid w:val="00D119A0"/>
    <w:rsid w:val="00D11AE4"/>
    <w:rsid w:val="00D120BE"/>
    <w:rsid w:val="00D125FC"/>
    <w:rsid w:val="00D13106"/>
    <w:rsid w:val="00D14645"/>
    <w:rsid w:val="00D15BB2"/>
    <w:rsid w:val="00D1679B"/>
    <w:rsid w:val="00D1690B"/>
    <w:rsid w:val="00D16A7B"/>
    <w:rsid w:val="00D176E6"/>
    <w:rsid w:val="00D20877"/>
    <w:rsid w:val="00D20B90"/>
    <w:rsid w:val="00D21A70"/>
    <w:rsid w:val="00D243D1"/>
    <w:rsid w:val="00D2450B"/>
    <w:rsid w:val="00D26225"/>
    <w:rsid w:val="00D26FED"/>
    <w:rsid w:val="00D27E76"/>
    <w:rsid w:val="00D31CD9"/>
    <w:rsid w:val="00D31D7A"/>
    <w:rsid w:val="00D341CB"/>
    <w:rsid w:val="00D3446D"/>
    <w:rsid w:val="00D3540E"/>
    <w:rsid w:val="00D364F7"/>
    <w:rsid w:val="00D3699A"/>
    <w:rsid w:val="00D37181"/>
    <w:rsid w:val="00D372A4"/>
    <w:rsid w:val="00D40332"/>
    <w:rsid w:val="00D41083"/>
    <w:rsid w:val="00D41E44"/>
    <w:rsid w:val="00D4200F"/>
    <w:rsid w:val="00D43629"/>
    <w:rsid w:val="00D44157"/>
    <w:rsid w:val="00D45B05"/>
    <w:rsid w:val="00D465F7"/>
    <w:rsid w:val="00D46BEC"/>
    <w:rsid w:val="00D47192"/>
    <w:rsid w:val="00D47E87"/>
    <w:rsid w:val="00D514E2"/>
    <w:rsid w:val="00D51905"/>
    <w:rsid w:val="00D51FE0"/>
    <w:rsid w:val="00D52C24"/>
    <w:rsid w:val="00D53570"/>
    <w:rsid w:val="00D53982"/>
    <w:rsid w:val="00D546CF"/>
    <w:rsid w:val="00D54AB3"/>
    <w:rsid w:val="00D54DCE"/>
    <w:rsid w:val="00D555EC"/>
    <w:rsid w:val="00D5592D"/>
    <w:rsid w:val="00D559A5"/>
    <w:rsid w:val="00D55B34"/>
    <w:rsid w:val="00D5662E"/>
    <w:rsid w:val="00D56C95"/>
    <w:rsid w:val="00D5775E"/>
    <w:rsid w:val="00D60DB8"/>
    <w:rsid w:val="00D6193A"/>
    <w:rsid w:val="00D6204A"/>
    <w:rsid w:val="00D625AC"/>
    <w:rsid w:val="00D629BB"/>
    <w:rsid w:val="00D62AA4"/>
    <w:rsid w:val="00D64180"/>
    <w:rsid w:val="00D641DB"/>
    <w:rsid w:val="00D646F1"/>
    <w:rsid w:val="00D6498E"/>
    <w:rsid w:val="00D6509A"/>
    <w:rsid w:val="00D65408"/>
    <w:rsid w:val="00D65461"/>
    <w:rsid w:val="00D66449"/>
    <w:rsid w:val="00D673CB"/>
    <w:rsid w:val="00D70FC8"/>
    <w:rsid w:val="00D714C8"/>
    <w:rsid w:val="00D718DE"/>
    <w:rsid w:val="00D72C16"/>
    <w:rsid w:val="00D74580"/>
    <w:rsid w:val="00D75618"/>
    <w:rsid w:val="00D75654"/>
    <w:rsid w:val="00D75C4A"/>
    <w:rsid w:val="00D76CA8"/>
    <w:rsid w:val="00D76E80"/>
    <w:rsid w:val="00D80861"/>
    <w:rsid w:val="00D81DC4"/>
    <w:rsid w:val="00D8235E"/>
    <w:rsid w:val="00D83131"/>
    <w:rsid w:val="00D833AA"/>
    <w:rsid w:val="00D83AD7"/>
    <w:rsid w:val="00D85072"/>
    <w:rsid w:val="00D87E43"/>
    <w:rsid w:val="00D90532"/>
    <w:rsid w:val="00D911E6"/>
    <w:rsid w:val="00D9213B"/>
    <w:rsid w:val="00D92244"/>
    <w:rsid w:val="00D924EE"/>
    <w:rsid w:val="00D93778"/>
    <w:rsid w:val="00D937B2"/>
    <w:rsid w:val="00D94724"/>
    <w:rsid w:val="00D95D99"/>
    <w:rsid w:val="00D9632F"/>
    <w:rsid w:val="00DA2700"/>
    <w:rsid w:val="00DA28A6"/>
    <w:rsid w:val="00DA36AA"/>
    <w:rsid w:val="00DA4074"/>
    <w:rsid w:val="00DA446D"/>
    <w:rsid w:val="00DA4FF9"/>
    <w:rsid w:val="00DA5FD6"/>
    <w:rsid w:val="00DA680E"/>
    <w:rsid w:val="00DA78D3"/>
    <w:rsid w:val="00DA7AFE"/>
    <w:rsid w:val="00DB0F5B"/>
    <w:rsid w:val="00DB270F"/>
    <w:rsid w:val="00DB2894"/>
    <w:rsid w:val="00DB2AD7"/>
    <w:rsid w:val="00DB3295"/>
    <w:rsid w:val="00DB6148"/>
    <w:rsid w:val="00DB6FA6"/>
    <w:rsid w:val="00DC00EC"/>
    <w:rsid w:val="00DC04F1"/>
    <w:rsid w:val="00DC1FDA"/>
    <w:rsid w:val="00DC2147"/>
    <w:rsid w:val="00DC21D2"/>
    <w:rsid w:val="00DC2E72"/>
    <w:rsid w:val="00DC3044"/>
    <w:rsid w:val="00DC5651"/>
    <w:rsid w:val="00DC5AFE"/>
    <w:rsid w:val="00DC6685"/>
    <w:rsid w:val="00DC7A1D"/>
    <w:rsid w:val="00DD0D7C"/>
    <w:rsid w:val="00DD1C8E"/>
    <w:rsid w:val="00DD2630"/>
    <w:rsid w:val="00DD4033"/>
    <w:rsid w:val="00DD4536"/>
    <w:rsid w:val="00DD608D"/>
    <w:rsid w:val="00DD66A3"/>
    <w:rsid w:val="00DD6EFC"/>
    <w:rsid w:val="00DD7328"/>
    <w:rsid w:val="00DD768F"/>
    <w:rsid w:val="00DD7A79"/>
    <w:rsid w:val="00DE03BC"/>
    <w:rsid w:val="00DE16F9"/>
    <w:rsid w:val="00DE1BBB"/>
    <w:rsid w:val="00DE21BC"/>
    <w:rsid w:val="00DE31C4"/>
    <w:rsid w:val="00DE322C"/>
    <w:rsid w:val="00DE3A2D"/>
    <w:rsid w:val="00DE3EA2"/>
    <w:rsid w:val="00DE49BA"/>
    <w:rsid w:val="00DE56C5"/>
    <w:rsid w:val="00DE595D"/>
    <w:rsid w:val="00DF0329"/>
    <w:rsid w:val="00DF0CAC"/>
    <w:rsid w:val="00DF17A8"/>
    <w:rsid w:val="00DF1FF7"/>
    <w:rsid w:val="00DF250F"/>
    <w:rsid w:val="00DF3363"/>
    <w:rsid w:val="00DF39ED"/>
    <w:rsid w:val="00DF4F78"/>
    <w:rsid w:val="00DF5034"/>
    <w:rsid w:val="00DF5B75"/>
    <w:rsid w:val="00DF5BFC"/>
    <w:rsid w:val="00E004C0"/>
    <w:rsid w:val="00E01DAF"/>
    <w:rsid w:val="00E03B3E"/>
    <w:rsid w:val="00E03BCE"/>
    <w:rsid w:val="00E046C3"/>
    <w:rsid w:val="00E05E00"/>
    <w:rsid w:val="00E0653B"/>
    <w:rsid w:val="00E06C39"/>
    <w:rsid w:val="00E070EC"/>
    <w:rsid w:val="00E07AF7"/>
    <w:rsid w:val="00E10496"/>
    <w:rsid w:val="00E14DEC"/>
    <w:rsid w:val="00E14F7E"/>
    <w:rsid w:val="00E150E8"/>
    <w:rsid w:val="00E155E7"/>
    <w:rsid w:val="00E155EC"/>
    <w:rsid w:val="00E17551"/>
    <w:rsid w:val="00E205FA"/>
    <w:rsid w:val="00E20A10"/>
    <w:rsid w:val="00E20EAB"/>
    <w:rsid w:val="00E21375"/>
    <w:rsid w:val="00E21586"/>
    <w:rsid w:val="00E22422"/>
    <w:rsid w:val="00E22DC0"/>
    <w:rsid w:val="00E23457"/>
    <w:rsid w:val="00E23566"/>
    <w:rsid w:val="00E23B18"/>
    <w:rsid w:val="00E24559"/>
    <w:rsid w:val="00E25B5A"/>
    <w:rsid w:val="00E26614"/>
    <w:rsid w:val="00E2744D"/>
    <w:rsid w:val="00E30761"/>
    <w:rsid w:val="00E3084B"/>
    <w:rsid w:val="00E314EC"/>
    <w:rsid w:val="00E31DFA"/>
    <w:rsid w:val="00E31FF6"/>
    <w:rsid w:val="00E324D6"/>
    <w:rsid w:val="00E32ACC"/>
    <w:rsid w:val="00E3372E"/>
    <w:rsid w:val="00E338A5"/>
    <w:rsid w:val="00E3498D"/>
    <w:rsid w:val="00E34DFC"/>
    <w:rsid w:val="00E35821"/>
    <w:rsid w:val="00E35944"/>
    <w:rsid w:val="00E35F41"/>
    <w:rsid w:val="00E36132"/>
    <w:rsid w:val="00E3643C"/>
    <w:rsid w:val="00E3679B"/>
    <w:rsid w:val="00E367D5"/>
    <w:rsid w:val="00E36B8F"/>
    <w:rsid w:val="00E40303"/>
    <w:rsid w:val="00E406F9"/>
    <w:rsid w:val="00E4178D"/>
    <w:rsid w:val="00E4256C"/>
    <w:rsid w:val="00E42E3C"/>
    <w:rsid w:val="00E42E72"/>
    <w:rsid w:val="00E443E3"/>
    <w:rsid w:val="00E4462C"/>
    <w:rsid w:val="00E449C1"/>
    <w:rsid w:val="00E44C23"/>
    <w:rsid w:val="00E450E8"/>
    <w:rsid w:val="00E4636B"/>
    <w:rsid w:val="00E502D2"/>
    <w:rsid w:val="00E52229"/>
    <w:rsid w:val="00E525EC"/>
    <w:rsid w:val="00E52782"/>
    <w:rsid w:val="00E52E18"/>
    <w:rsid w:val="00E55043"/>
    <w:rsid w:val="00E555E6"/>
    <w:rsid w:val="00E563D5"/>
    <w:rsid w:val="00E57A85"/>
    <w:rsid w:val="00E621CE"/>
    <w:rsid w:val="00E63885"/>
    <w:rsid w:val="00E63E41"/>
    <w:rsid w:val="00E64CD0"/>
    <w:rsid w:val="00E64D20"/>
    <w:rsid w:val="00E64E32"/>
    <w:rsid w:val="00E64EC9"/>
    <w:rsid w:val="00E66289"/>
    <w:rsid w:val="00E66755"/>
    <w:rsid w:val="00E67115"/>
    <w:rsid w:val="00E674CC"/>
    <w:rsid w:val="00E6786E"/>
    <w:rsid w:val="00E7053D"/>
    <w:rsid w:val="00E73D31"/>
    <w:rsid w:val="00E752FB"/>
    <w:rsid w:val="00E765B4"/>
    <w:rsid w:val="00E76F84"/>
    <w:rsid w:val="00E80D97"/>
    <w:rsid w:val="00E821E4"/>
    <w:rsid w:val="00E82275"/>
    <w:rsid w:val="00E822FC"/>
    <w:rsid w:val="00E82507"/>
    <w:rsid w:val="00E83514"/>
    <w:rsid w:val="00E83805"/>
    <w:rsid w:val="00E83F2F"/>
    <w:rsid w:val="00E84539"/>
    <w:rsid w:val="00E85851"/>
    <w:rsid w:val="00E85974"/>
    <w:rsid w:val="00E87AE2"/>
    <w:rsid w:val="00E87F92"/>
    <w:rsid w:val="00E91005"/>
    <w:rsid w:val="00E911D6"/>
    <w:rsid w:val="00E91241"/>
    <w:rsid w:val="00E92069"/>
    <w:rsid w:val="00E9223A"/>
    <w:rsid w:val="00E9273F"/>
    <w:rsid w:val="00E92C4E"/>
    <w:rsid w:val="00E92D4E"/>
    <w:rsid w:val="00E93E81"/>
    <w:rsid w:val="00E940E1"/>
    <w:rsid w:val="00E94F29"/>
    <w:rsid w:val="00E950E4"/>
    <w:rsid w:val="00E95219"/>
    <w:rsid w:val="00E96770"/>
    <w:rsid w:val="00E9712D"/>
    <w:rsid w:val="00E97D91"/>
    <w:rsid w:val="00EA2124"/>
    <w:rsid w:val="00EA4160"/>
    <w:rsid w:val="00EA4922"/>
    <w:rsid w:val="00EA5B8A"/>
    <w:rsid w:val="00EA7C67"/>
    <w:rsid w:val="00EA7CDB"/>
    <w:rsid w:val="00EB06EA"/>
    <w:rsid w:val="00EB0BA7"/>
    <w:rsid w:val="00EB2523"/>
    <w:rsid w:val="00EB2706"/>
    <w:rsid w:val="00EB40B3"/>
    <w:rsid w:val="00EB49DD"/>
    <w:rsid w:val="00EB5853"/>
    <w:rsid w:val="00EB5A01"/>
    <w:rsid w:val="00EC095E"/>
    <w:rsid w:val="00EC0D80"/>
    <w:rsid w:val="00EC2B77"/>
    <w:rsid w:val="00EC3560"/>
    <w:rsid w:val="00EC457F"/>
    <w:rsid w:val="00EC52EA"/>
    <w:rsid w:val="00EC54E2"/>
    <w:rsid w:val="00EC61C6"/>
    <w:rsid w:val="00EC624F"/>
    <w:rsid w:val="00EC6381"/>
    <w:rsid w:val="00EC6AF5"/>
    <w:rsid w:val="00EC6F68"/>
    <w:rsid w:val="00EC70FA"/>
    <w:rsid w:val="00EC7510"/>
    <w:rsid w:val="00EC79F9"/>
    <w:rsid w:val="00EC7AC4"/>
    <w:rsid w:val="00ED09A7"/>
    <w:rsid w:val="00ED1530"/>
    <w:rsid w:val="00ED1BA4"/>
    <w:rsid w:val="00ED35CA"/>
    <w:rsid w:val="00ED6B05"/>
    <w:rsid w:val="00EE0108"/>
    <w:rsid w:val="00EE0327"/>
    <w:rsid w:val="00EE10BE"/>
    <w:rsid w:val="00EE1484"/>
    <w:rsid w:val="00EE1C9D"/>
    <w:rsid w:val="00EE2041"/>
    <w:rsid w:val="00EE25BC"/>
    <w:rsid w:val="00EE2631"/>
    <w:rsid w:val="00EE2A1D"/>
    <w:rsid w:val="00EE2AFB"/>
    <w:rsid w:val="00EE2B66"/>
    <w:rsid w:val="00EE2C0C"/>
    <w:rsid w:val="00EE3037"/>
    <w:rsid w:val="00EE3B77"/>
    <w:rsid w:val="00EE583E"/>
    <w:rsid w:val="00EE5974"/>
    <w:rsid w:val="00EE61D6"/>
    <w:rsid w:val="00EE6F85"/>
    <w:rsid w:val="00EE7719"/>
    <w:rsid w:val="00EF0BE6"/>
    <w:rsid w:val="00EF1019"/>
    <w:rsid w:val="00EF2CB0"/>
    <w:rsid w:val="00EF2CE1"/>
    <w:rsid w:val="00EF2F16"/>
    <w:rsid w:val="00EF3EB7"/>
    <w:rsid w:val="00EF41D9"/>
    <w:rsid w:val="00EF4DAB"/>
    <w:rsid w:val="00EF7139"/>
    <w:rsid w:val="00EF74FC"/>
    <w:rsid w:val="00F0036E"/>
    <w:rsid w:val="00F01200"/>
    <w:rsid w:val="00F0151F"/>
    <w:rsid w:val="00F026D8"/>
    <w:rsid w:val="00F043BD"/>
    <w:rsid w:val="00F04887"/>
    <w:rsid w:val="00F04A4F"/>
    <w:rsid w:val="00F06EB9"/>
    <w:rsid w:val="00F07499"/>
    <w:rsid w:val="00F07911"/>
    <w:rsid w:val="00F1053B"/>
    <w:rsid w:val="00F11CD6"/>
    <w:rsid w:val="00F11D4B"/>
    <w:rsid w:val="00F12CB1"/>
    <w:rsid w:val="00F13086"/>
    <w:rsid w:val="00F13937"/>
    <w:rsid w:val="00F13979"/>
    <w:rsid w:val="00F14652"/>
    <w:rsid w:val="00F1466A"/>
    <w:rsid w:val="00F14CCE"/>
    <w:rsid w:val="00F15081"/>
    <w:rsid w:val="00F15531"/>
    <w:rsid w:val="00F15599"/>
    <w:rsid w:val="00F16EB4"/>
    <w:rsid w:val="00F1709E"/>
    <w:rsid w:val="00F206FD"/>
    <w:rsid w:val="00F21565"/>
    <w:rsid w:val="00F2159C"/>
    <w:rsid w:val="00F21F85"/>
    <w:rsid w:val="00F2237A"/>
    <w:rsid w:val="00F23C10"/>
    <w:rsid w:val="00F23ECB"/>
    <w:rsid w:val="00F24C51"/>
    <w:rsid w:val="00F25ACB"/>
    <w:rsid w:val="00F25DD1"/>
    <w:rsid w:val="00F25F83"/>
    <w:rsid w:val="00F2713C"/>
    <w:rsid w:val="00F27409"/>
    <w:rsid w:val="00F27426"/>
    <w:rsid w:val="00F27AD9"/>
    <w:rsid w:val="00F30060"/>
    <w:rsid w:val="00F30C5C"/>
    <w:rsid w:val="00F31084"/>
    <w:rsid w:val="00F31480"/>
    <w:rsid w:val="00F332EE"/>
    <w:rsid w:val="00F33ACF"/>
    <w:rsid w:val="00F33FD4"/>
    <w:rsid w:val="00F363C4"/>
    <w:rsid w:val="00F37B00"/>
    <w:rsid w:val="00F4043C"/>
    <w:rsid w:val="00F40657"/>
    <w:rsid w:val="00F40A00"/>
    <w:rsid w:val="00F413E1"/>
    <w:rsid w:val="00F41BDC"/>
    <w:rsid w:val="00F42205"/>
    <w:rsid w:val="00F42915"/>
    <w:rsid w:val="00F42AAD"/>
    <w:rsid w:val="00F42BC0"/>
    <w:rsid w:val="00F43455"/>
    <w:rsid w:val="00F43512"/>
    <w:rsid w:val="00F43F89"/>
    <w:rsid w:val="00F4485C"/>
    <w:rsid w:val="00F448C3"/>
    <w:rsid w:val="00F44AF6"/>
    <w:rsid w:val="00F46961"/>
    <w:rsid w:val="00F47C88"/>
    <w:rsid w:val="00F500A9"/>
    <w:rsid w:val="00F503F0"/>
    <w:rsid w:val="00F50F29"/>
    <w:rsid w:val="00F51028"/>
    <w:rsid w:val="00F510B8"/>
    <w:rsid w:val="00F512BA"/>
    <w:rsid w:val="00F512FF"/>
    <w:rsid w:val="00F5191D"/>
    <w:rsid w:val="00F53A88"/>
    <w:rsid w:val="00F53AB1"/>
    <w:rsid w:val="00F53C09"/>
    <w:rsid w:val="00F53D05"/>
    <w:rsid w:val="00F540AC"/>
    <w:rsid w:val="00F542AD"/>
    <w:rsid w:val="00F55F4C"/>
    <w:rsid w:val="00F56035"/>
    <w:rsid w:val="00F560F8"/>
    <w:rsid w:val="00F56A4C"/>
    <w:rsid w:val="00F56BE8"/>
    <w:rsid w:val="00F57FA5"/>
    <w:rsid w:val="00F6040A"/>
    <w:rsid w:val="00F614E0"/>
    <w:rsid w:val="00F617F9"/>
    <w:rsid w:val="00F640CD"/>
    <w:rsid w:val="00F642F3"/>
    <w:rsid w:val="00F65D67"/>
    <w:rsid w:val="00F65EB7"/>
    <w:rsid w:val="00F67B2C"/>
    <w:rsid w:val="00F72A0C"/>
    <w:rsid w:val="00F73107"/>
    <w:rsid w:val="00F73706"/>
    <w:rsid w:val="00F75557"/>
    <w:rsid w:val="00F75FC6"/>
    <w:rsid w:val="00F76011"/>
    <w:rsid w:val="00F76BD8"/>
    <w:rsid w:val="00F76D2F"/>
    <w:rsid w:val="00F76D73"/>
    <w:rsid w:val="00F77C2B"/>
    <w:rsid w:val="00F81516"/>
    <w:rsid w:val="00F81965"/>
    <w:rsid w:val="00F82573"/>
    <w:rsid w:val="00F835AB"/>
    <w:rsid w:val="00F83A44"/>
    <w:rsid w:val="00F8428F"/>
    <w:rsid w:val="00F85AFC"/>
    <w:rsid w:val="00F8605D"/>
    <w:rsid w:val="00F86F02"/>
    <w:rsid w:val="00F86F4E"/>
    <w:rsid w:val="00F90766"/>
    <w:rsid w:val="00F90967"/>
    <w:rsid w:val="00F91232"/>
    <w:rsid w:val="00F91AD8"/>
    <w:rsid w:val="00F93207"/>
    <w:rsid w:val="00F9421E"/>
    <w:rsid w:val="00F957CC"/>
    <w:rsid w:val="00F95EEF"/>
    <w:rsid w:val="00F96FB6"/>
    <w:rsid w:val="00F97437"/>
    <w:rsid w:val="00FA0E37"/>
    <w:rsid w:val="00FA2DF3"/>
    <w:rsid w:val="00FA33D4"/>
    <w:rsid w:val="00FA35AD"/>
    <w:rsid w:val="00FA4048"/>
    <w:rsid w:val="00FA410E"/>
    <w:rsid w:val="00FA7BBF"/>
    <w:rsid w:val="00FB0DA1"/>
    <w:rsid w:val="00FB1301"/>
    <w:rsid w:val="00FB169C"/>
    <w:rsid w:val="00FB219E"/>
    <w:rsid w:val="00FB2CA7"/>
    <w:rsid w:val="00FB33C5"/>
    <w:rsid w:val="00FB3BB1"/>
    <w:rsid w:val="00FB5564"/>
    <w:rsid w:val="00FB5D9C"/>
    <w:rsid w:val="00FB6C86"/>
    <w:rsid w:val="00FB6D5F"/>
    <w:rsid w:val="00FB7071"/>
    <w:rsid w:val="00FB70BF"/>
    <w:rsid w:val="00FB735F"/>
    <w:rsid w:val="00FB7B47"/>
    <w:rsid w:val="00FB7E50"/>
    <w:rsid w:val="00FC0384"/>
    <w:rsid w:val="00FC03DF"/>
    <w:rsid w:val="00FC1749"/>
    <w:rsid w:val="00FC2A16"/>
    <w:rsid w:val="00FC2B6C"/>
    <w:rsid w:val="00FC384A"/>
    <w:rsid w:val="00FC3FE8"/>
    <w:rsid w:val="00FC569E"/>
    <w:rsid w:val="00FC5F42"/>
    <w:rsid w:val="00FC6BED"/>
    <w:rsid w:val="00FC7302"/>
    <w:rsid w:val="00FC7AB8"/>
    <w:rsid w:val="00FC7D87"/>
    <w:rsid w:val="00FD1522"/>
    <w:rsid w:val="00FD338A"/>
    <w:rsid w:val="00FD3CF4"/>
    <w:rsid w:val="00FD3F9A"/>
    <w:rsid w:val="00FD45C4"/>
    <w:rsid w:val="00FD555C"/>
    <w:rsid w:val="00FD72D3"/>
    <w:rsid w:val="00FD7881"/>
    <w:rsid w:val="00FD79A3"/>
    <w:rsid w:val="00FD7CB3"/>
    <w:rsid w:val="00FE0D59"/>
    <w:rsid w:val="00FE1D58"/>
    <w:rsid w:val="00FE221C"/>
    <w:rsid w:val="00FE37ED"/>
    <w:rsid w:val="00FE50D0"/>
    <w:rsid w:val="00FE6EB7"/>
    <w:rsid w:val="00FE7547"/>
    <w:rsid w:val="00FE76D3"/>
    <w:rsid w:val="00FE7883"/>
    <w:rsid w:val="00FE7EDC"/>
    <w:rsid w:val="00FF04CA"/>
    <w:rsid w:val="00FF0685"/>
    <w:rsid w:val="00FF292E"/>
    <w:rsid w:val="00FF3B22"/>
    <w:rsid w:val="00FF4256"/>
    <w:rsid w:val="00FF4663"/>
    <w:rsid w:val="00FF4A01"/>
    <w:rsid w:val="00FF4CEC"/>
    <w:rsid w:val="00FF4EB0"/>
    <w:rsid w:val="00FF4F0F"/>
    <w:rsid w:val="00FF6A6B"/>
    <w:rsid w:val="00FF6B42"/>
    <w:rsid w:val="020120C9"/>
    <w:rsid w:val="0F9DD8A3"/>
    <w:rsid w:val="14A5006F"/>
    <w:rsid w:val="30FE0D56"/>
    <w:rsid w:val="5864DCFF"/>
    <w:rsid w:val="6307B98A"/>
    <w:rsid w:val="64E4065D"/>
    <w:rsid w:val="6D2B3EFA"/>
    <w:rsid w:val="7446C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725A9"/>
  <w15:chartTrackingRefBased/>
  <w15:docId w15:val="{002F75C8-0448-4A1F-AE97-B1BDBE3A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2A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71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D4719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471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D47192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AA5C85"/>
  </w:style>
  <w:style w:type="paragraph" w:styleId="PargrafodaLista">
    <w:name w:val="List Paragraph"/>
    <w:basedOn w:val="Normal"/>
    <w:uiPriority w:val="34"/>
    <w:qFormat/>
    <w:rsid w:val="00F40A00"/>
    <w:pPr>
      <w:ind w:left="708"/>
    </w:pPr>
  </w:style>
  <w:style w:type="paragraph" w:styleId="NormalWeb">
    <w:name w:val="Normal (Web)"/>
    <w:basedOn w:val="Normal"/>
    <w:uiPriority w:val="99"/>
    <w:unhideWhenUsed/>
    <w:rsid w:val="00892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92542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301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301465"/>
    <w:rPr>
      <w:rFonts w:ascii="Courier New" w:eastAsia="Times New Roman" w:hAnsi="Courier New" w:cs="Courier New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83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815834"/>
    <w:rPr>
      <w:rFonts w:ascii="Tahoma" w:hAnsi="Tahoma" w:cs="Tahoma"/>
      <w:sz w:val="16"/>
      <w:szCs w:val="16"/>
      <w:lang w:eastAsia="en-US"/>
    </w:rPr>
  </w:style>
  <w:style w:type="character" w:customStyle="1" w:styleId="contactaddress">
    <w:name w:val="contactaddress"/>
    <w:rsid w:val="001B53D6"/>
  </w:style>
  <w:style w:type="character" w:customStyle="1" w:styleId="apple-converted-space">
    <w:name w:val="apple-converted-space"/>
    <w:rsid w:val="003A11CC"/>
  </w:style>
  <w:style w:type="paragraph" w:customStyle="1" w:styleId="m8987713334522582493gmail-msolistparagraph">
    <w:name w:val="m_8987713334522582493gmail-msolistparagraph"/>
    <w:basedOn w:val="Normal"/>
    <w:rsid w:val="00306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08559B"/>
    <w:rPr>
      <w:sz w:val="22"/>
      <w:szCs w:val="22"/>
      <w:lang w:eastAsia="en-US"/>
    </w:rPr>
  </w:style>
  <w:style w:type="paragraph" w:customStyle="1" w:styleId="Default">
    <w:name w:val="Default"/>
    <w:rsid w:val="00E838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737B9C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204622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6056DD"/>
  </w:style>
  <w:style w:type="table" w:styleId="Tabelacomgrade">
    <w:name w:val="Table Grid"/>
    <w:basedOn w:val="Tabelanormal"/>
    <w:uiPriority w:val="59"/>
    <w:rsid w:val="001312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4" ma:contentTypeDescription="Crie um novo documento." ma:contentTypeScope="" ma:versionID="8cc70de98fa3f25d4758272056b383fd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6764d48c3f9a71d88db86b8f9a7c62d8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3f894-8e5f-49bb-aba3-bc5acb6c15a1">
      <Terms xmlns="http://schemas.microsoft.com/office/infopath/2007/PartnerControls"/>
    </lcf76f155ced4ddcb4097134ff3c332f>
    <TaxCatchAll xmlns="2654f1fe-3808-4788-a1c9-5f0b422ba0d6" xsi:nil="true"/>
    <GPS20_x002d_04 xmlns="f713f894-8e5f-49bb-aba3-bc5acb6c15a1" xsi:nil="true"/>
    <_x0020__x0020__x0020__x0020_ xmlns="f713f894-8e5f-49bb-aba3-bc5acb6c15a1" xsi:nil="true"/>
    <Data_x002f_hora xmlns="f713f894-8e5f-49bb-aba3-bc5acb6c15a1" xsi:nil="true"/>
    <_Flow_SignoffStatus xmlns="f713f894-8e5f-49bb-aba3-bc5acb6c15a1" xsi:nil="true"/>
    <Edilson xmlns="f713f894-8e5f-49bb-aba3-bc5acb6c15a1">
      <UserInfo>
        <DisplayName/>
        <AccountId xsi:nil="true"/>
        <AccountType/>
      </UserInfo>
    </Edils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19957-F3F2-4D4C-A8B9-1BE94CFFA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E1C49-C620-413A-AE8E-4203FC2171C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58AB753-EA54-4D79-A87B-3A2303518A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C8BC29-4638-4EEA-9A31-E6CE67827C47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713f894-8e5f-49bb-aba3-bc5acb6c15a1"/>
    <ds:schemaRef ds:uri="http://schemas.microsoft.com/office/infopath/2007/PartnerControls"/>
    <ds:schemaRef ds:uri="http://purl.org/dc/terms/"/>
    <ds:schemaRef ds:uri="2654f1fe-3808-4788-a1c9-5f0b422ba0d6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F815264-C38C-44BF-A508-6E4EA00F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5031</Words>
  <Characters>27169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Bacelar Cândido</dc:creator>
  <cp:keywords/>
  <cp:lastModifiedBy>Vanilda Dalminda dos Santos Moreira</cp:lastModifiedBy>
  <cp:revision>2</cp:revision>
  <cp:lastPrinted>2022-08-23T03:52:00Z</cp:lastPrinted>
  <dcterms:created xsi:type="dcterms:W3CDTF">2025-10-08T12:27:00Z</dcterms:created>
  <dcterms:modified xsi:type="dcterms:W3CDTF">2025-10-08T12:27:00Z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11332200.0000000</vt:lpwstr>
  </property>
  <property fmtid="{D5CDD505-2E9C-101B-9397-08002B2CF9AE}" pid="3" name="ContentTypeId">
    <vt:lpwstr>0x010100E13A0AECF16DCE43814DAC9BA31E4679</vt:lpwstr>
  </property>
  <property fmtid="{D5CDD505-2E9C-101B-9397-08002B2CF9AE}" pid="4" name="MediaServiceImageTags">
    <vt:lpwstr/>
  </property>
</Properties>
</file>