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CB" w:rsidRPr="00832679" w:rsidRDefault="008D658E" w:rsidP="000F2C48">
      <w:pPr>
        <w:spacing w:line="360" w:lineRule="auto"/>
        <w:rPr>
          <w:b/>
        </w:rPr>
      </w:pPr>
      <w:r w:rsidRPr="00832679">
        <w:rPr>
          <w:b/>
        </w:rPr>
        <w:t xml:space="preserve">DELIBERAÇÃO COMPÉ Nº </w:t>
      </w:r>
      <w:r w:rsidR="0011715E">
        <w:rPr>
          <w:b/>
        </w:rPr>
        <w:t>XXX/2025</w:t>
      </w:r>
      <w:r w:rsidR="00B566F8">
        <w:rPr>
          <w:b/>
        </w:rPr>
        <w:t xml:space="preserve"> </w:t>
      </w:r>
      <w:r w:rsidR="00FE71E2">
        <w:rPr>
          <w:b/>
        </w:rPr>
        <w:t xml:space="preserve">                           </w:t>
      </w:r>
      <w:r w:rsidR="0011715E">
        <w:rPr>
          <w:b/>
        </w:rPr>
        <w:t xml:space="preserve">  </w:t>
      </w:r>
      <w:r w:rsidR="00FE71E2">
        <w:rPr>
          <w:b/>
        </w:rPr>
        <w:t xml:space="preserve">        </w:t>
      </w:r>
      <w:r w:rsidR="008C529A">
        <w:rPr>
          <w:b/>
        </w:rPr>
        <w:t>26</w:t>
      </w:r>
      <w:r w:rsidR="005060CB" w:rsidRPr="00832679">
        <w:rPr>
          <w:b/>
        </w:rPr>
        <w:t xml:space="preserve"> DE </w:t>
      </w:r>
      <w:proofErr w:type="gramStart"/>
      <w:r w:rsidR="008C529A">
        <w:rPr>
          <w:b/>
        </w:rPr>
        <w:t>JUNHO</w:t>
      </w:r>
      <w:proofErr w:type="gramEnd"/>
      <w:r w:rsidR="003B33E8" w:rsidRPr="00832679">
        <w:rPr>
          <w:b/>
        </w:rPr>
        <w:t xml:space="preserve"> </w:t>
      </w:r>
      <w:r w:rsidR="0034402D" w:rsidRPr="00832679">
        <w:rPr>
          <w:b/>
        </w:rPr>
        <w:t>D</w:t>
      </w:r>
      <w:r w:rsidR="008E3F58">
        <w:rPr>
          <w:b/>
        </w:rPr>
        <w:t>E 202</w:t>
      </w:r>
      <w:r w:rsidR="0011715E">
        <w:rPr>
          <w:b/>
        </w:rPr>
        <w:t>5</w:t>
      </w:r>
    </w:p>
    <w:p w:rsidR="005060CB" w:rsidRPr="00832679" w:rsidRDefault="005060CB" w:rsidP="000F2C48">
      <w:pPr>
        <w:spacing w:line="360" w:lineRule="auto"/>
        <w:rPr>
          <w:b/>
        </w:rPr>
      </w:pPr>
    </w:p>
    <w:p w:rsidR="0062217F" w:rsidRPr="00AC43E7" w:rsidRDefault="0062217F" w:rsidP="0062217F">
      <w:pPr>
        <w:pStyle w:val="Recuodecorpodetexto32"/>
        <w:spacing w:line="360" w:lineRule="auto"/>
        <w:ind w:left="4820"/>
        <w:rPr>
          <w:szCs w:val="24"/>
        </w:rPr>
      </w:pPr>
      <w:r w:rsidRPr="00AC43E7">
        <w:rPr>
          <w:color w:val="auto"/>
          <w:szCs w:val="24"/>
        </w:rPr>
        <w:t>“</w:t>
      </w:r>
      <w:r>
        <w:rPr>
          <w:color w:val="auto"/>
          <w:szCs w:val="24"/>
        </w:rPr>
        <w:t>Dispõe sobre a i</w:t>
      </w:r>
      <w:r>
        <w:t>nstituição e composição do Grupo de Acompanhamento do Contrato de Gestão nº 00</w:t>
      </w:r>
      <w:r w:rsidR="0011715E">
        <w:t>8</w:t>
      </w:r>
      <w:r>
        <w:t>/20</w:t>
      </w:r>
      <w:r w:rsidR="0011715E">
        <w:t>24</w:t>
      </w:r>
      <w:r>
        <w:t>, celebrado entre o Instituto Mineiro de Gestão das Águas (IGAM) e a AGEVAP</w:t>
      </w:r>
      <w:r w:rsidRPr="00AC43E7">
        <w:rPr>
          <w:szCs w:val="24"/>
        </w:rPr>
        <w:t>”</w:t>
      </w:r>
      <w:r w:rsidR="0011715E">
        <w:rPr>
          <w:szCs w:val="24"/>
        </w:rPr>
        <w:t>, com a interveniência do CBH Pomba e Muriaé”</w:t>
      </w:r>
      <w:r w:rsidRPr="00AC43E7">
        <w:rPr>
          <w:szCs w:val="24"/>
        </w:rPr>
        <w:t>.</w:t>
      </w:r>
    </w:p>
    <w:p w:rsidR="0011629D" w:rsidRPr="003C4C0C" w:rsidRDefault="0011629D" w:rsidP="00F47A31">
      <w:pPr>
        <w:autoSpaceDE w:val="0"/>
        <w:autoSpaceDN w:val="0"/>
        <w:adjustRightInd w:val="0"/>
        <w:rPr>
          <w:color w:val="000000"/>
        </w:rPr>
      </w:pPr>
    </w:p>
    <w:p w:rsidR="00F40A45" w:rsidRPr="003C4C0C" w:rsidRDefault="00F40A45" w:rsidP="00F40A45">
      <w:pPr>
        <w:spacing w:after="160" w:line="360" w:lineRule="auto"/>
        <w:ind w:firstLine="851"/>
        <w:jc w:val="both"/>
      </w:pPr>
      <w:r w:rsidRPr="003C4C0C">
        <w:t xml:space="preserve">O Comitê da Bacia Hidrográfica dos Afluentes Mineiros dos Rios Pomba e Muriaé, criado pelo Decreto Estadual nº 44.290, de </w:t>
      </w:r>
      <w:r w:rsidR="00AD660E" w:rsidRPr="003C4C0C">
        <w:t>0</w:t>
      </w:r>
      <w:r w:rsidRPr="003C4C0C">
        <w:t>3 de maio de 2006</w:t>
      </w:r>
      <w:r w:rsidR="00495C5D" w:rsidRPr="003C4C0C">
        <w:t>,</w:t>
      </w:r>
      <w:r w:rsidRPr="003C4C0C">
        <w:t xml:space="preserve"> do Governador do Estado de Minas Gerais, no uso de suas atribuições e;</w:t>
      </w:r>
    </w:p>
    <w:p w:rsidR="00434E19" w:rsidRDefault="00434E19" w:rsidP="00434E19">
      <w:pPr>
        <w:spacing w:line="360" w:lineRule="auto"/>
        <w:ind w:firstLine="709"/>
        <w:jc w:val="both"/>
      </w:pPr>
      <w:r>
        <w:t xml:space="preserve">Considerando que </w:t>
      </w:r>
      <w:r w:rsidR="0011715E">
        <w:t>o item 1, inciso III d</w:t>
      </w:r>
      <w:r>
        <w:t>a cláusula tercei</w:t>
      </w:r>
      <w:r w:rsidR="0011715E">
        <w:t>ra do Contrato de Gestão nº 008/2024</w:t>
      </w:r>
      <w:r>
        <w:t xml:space="preserve"> prevê como obrigação dos Comitês de Bacias Hidrográficas a criação de Gru</w:t>
      </w:r>
      <w:r w:rsidR="0011715E">
        <w:t>po de Acompanhamento</w:t>
      </w:r>
      <w:r>
        <w:t xml:space="preserve"> do Contrato de Gestão (GACG);</w:t>
      </w:r>
    </w:p>
    <w:p w:rsidR="00434E19" w:rsidRDefault="00434E19" w:rsidP="00434E19">
      <w:pPr>
        <w:spacing w:line="360" w:lineRule="auto"/>
        <w:ind w:firstLine="709"/>
        <w:jc w:val="both"/>
      </w:pPr>
    </w:p>
    <w:p w:rsidR="00434E19" w:rsidRDefault="00434E19" w:rsidP="00434E19">
      <w:pPr>
        <w:spacing w:line="360" w:lineRule="auto"/>
        <w:ind w:firstLine="709"/>
        <w:jc w:val="both"/>
      </w:pPr>
      <w:r>
        <w:t xml:space="preserve">D E L I B E R A: </w:t>
      </w:r>
    </w:p>
    <w:p w:rsidR="00434E19" w:rsidRDefault="00434E19" w:rsidP="00434E19">
      <w:pPr>
        <w:spacing w:line="360" w:lineRule="auto"/>
        <w:ind w:firstLine="709"/>
        <w:jc w:val="both"/>
      </w:pPr>
    </w:p>
    <w:p w:rsidR="00434E19" w:rsidRDefault="00434E19" w:rsidP="00434E19">
      <w:pPr>
        <w:spacing w:line="360" w:lineRule="auto"/>
        <w:ind w:firstLine="709"/>
        <w:jc w:val="both"/>
      </w:pPr>
      <w:r>
        <w:t xml:space="preserve">Art. 1º Fica instituído o Grupo de Acompanhamento do Contrato de Gestão, doravante denominado Grupo de Acompanhamento, ou simplesmente GACG, que será composto por 4 (quatro) membros, titulares ou suplentes do CBH Pomba e Muriaé, para um mandato de prazo coincidente ao da plenária do CBH Pomba e Muriaé, podendo ser renovado. </w:t>
      </w:r>
    </w:p>
    <w:p w:rsidR="00434E19" w:rsidRDefault="00434E19" w:rsidP="00434E19">
      <w:pPr>
        <w:spacing w:line="360" w:lineRule="auto"/>
        <w:ind w:firstLine="709"/>
        <w:jc w:val="both"/>
      </w:pPr>
    </w:p>
    <w:p w:rsidR="00434E19" w:rsidRDefault="00434E19" w:rsidP="00434E19">
      <w:pPr>
        <w:spacing w:line="360" w:lineRule="auto"/>
        <w:ind w:firstLine="709"/>
        <w:jc w:val="both"/>
      </w:pPr>
      <w:r>
        <w:t xml:space="preserve">§1º A escolha dos membros será realizada por indicação dos segmentos representados no plenário do Comitê, sendo, 01 (um) representante do poder público estadual, 01 (um) representante do poder público municipal, 01 (um) representante dos usuários de recursos hídricos e 01 (um) representante da sociedade civil organizada, sendo eles: </w:t>
      </w:r>
    </w:p>
    <w:p w:rsidR="00434E19" w:rsidRDefault="00434E19" w:rsidP="00434E19">
      <w:pPr>
        <w:spacing w:line="360" w:lineRule="auto"/>
        <w:ind w:firstLine="709"/>
        <w:jc w:val="both"/>
      </w:pPr>
      <w:r>
        <w:t xml:space="preserve">- </w:t>
      </w:r>
      <w:r w:rsidR="0011715E">
        <w:t>XXXXXX</w:t>
      </w:r>
      <w:r>
        <w:t xml:space="preserve"> – representando o poder público estadual;</w:t>
      </w:r>
    </w:p>
    <w:p w:rsidR="00434E19" w:rsidRDefault="00434E19" w:rsidP="00434E19">
      <w:pPr>
        <w:spacing w:line="360" w:lineRule="auto"/>
        <w:ind w:firstLine="709"/>
        <w:jc w:val="both"/>
      </w:pPr>
      <w:r>
        <w:t xml:space="preserve">- </w:t>
      </w:r>
      <w:r w:rsidR="0011715E">
        <w:t>XXXXXXX</w:t>
      </w:r>
      <w:r>
        <w:t xml:space="preserve"> – representando o poder público municipal;</w:t>
      </w:r>
    </w:p>
    <w:p w:rsidR="00434E19" w:rsidRDefault="00434E19" w:rsidP="00434E19">
      <w:pPr>
        <w:spacing w:line="360" w:lineRule="auto"/>
        <w:ind w:firstLine="709"/>
        <w:jc w:val="both"/>
      </w:pPr>
      <w:r>
        <w:t xml:space="preserve">- </w:t>
      </w:r>
      <w:r w:rsidR="0011715E">
        <w:t>XXXXXXX</w:t>
      </w:r>
      <w:r>
        <w:t xml:space="preserve"> – representando os usuários de recursos hídricos;</w:t>
      </w:r>
    </w:p>
    <w:p w:rsidR="00434E19" w:rsidRDefault="00434E19" w:rsidP="00434E19">
      <w:pPr>
        <w:spacing w:line="360" w:lineRule="auto"/>
        <w:ind w:firstLine="709"/>
        <w:jc w:val="both"/>
      </w:pPr>
      <w:r>
        <w:t xml:space="preserve">- </w:t>
      </w:r>
      <w:r w:rsidR="0011715E">
        <w:t>XXXXXXXX</w:t>
      </w:r>
      <w:r>
        <w:t xml:space="preserve"> – representando a sociedade civil organizada.</w:t>
      </w:r>
    </w:p>
    <w:p w:rsidR="00434E19" w:rsidRDefault="00434E19" w:rsidP="00434E19">
      <w:pPr>
        <w:spacing w:line="360" w:lineRule="auto"/>
        <w:ind w:firstLine="709"/>
        <w:jc w:val="both"/>
      </w:pPr>
      <w:r w:rsidRPr="006052AE">
        <w:lastRenderedPageBreak/>
        <w:t>§2</w:t>
      </w:r>
      <w:proofErr w:type="gramStart"/>
      <w:r w:rsidRPr="006052AE">
        <w:t>º  Na</w:t>
      </w:r>
      <w:proofErr w:type="gramEnd"/>
      <w:r w:rsidRPr="006052AE">
        <w:t xml:space="preserve"> primeira reunião do GACG deverá ser eleito o coordenador do grupo.</w:t>
      </w:r>
      <w:r>
        <w:t xml:space="preserve"> </w:t>
      </w:r>
    </w:p>
    <w:p w:rsidR="00434E19" w:rsidRDefault="00434E19" w:rsidP="00434E19">
      <w:pPr>
        <w:spacing w:line="360" w:lineRule="auto"/>
        <w:ind w:firstLine="709"/>
        <w:jc w:val="both"/>
      </w:pPr>
      <w:r>
        <w:t xml:space="preserve">§3º No processo de escolha deverá ser observada a capacidade e aptidão técnica e gerencial do membro para o bom exercício da função. </w:t>
      </w:r>
    </w:p>
    <w:p w:rsidR="00434E19" w:rsidRDefault="00434E19" w:rsidP="00434E19">
      <w:pPr>
        <w:spacing w:line="360" w:lineRule="auto"/>
        <w:ind w:firstLine="709"/>
        <w:jc w:val="both"/>
      </w:pPr>
    </w:p>
    <w:p w:rsidR="00434E19" w:rsidRDefault="00434E19" w:rsidP="00434E19">
      <w:pPr>
        <w:spacing w:line="360" w:lineRule="auto"/>
        <w:ind w:firstLine="709"/>
        <w:jc w:val="both"/>
      </w:pPr>
      <w:r>
        <w:t xml:space="preserve">Art. 2º O GACG tem as seguintes competências: </w:t>
      </w:r>
    </w:p>
    <w:p w:rsidR="008C529A" w:rsidRDefault="008C529A" w:rsidP="008C529A">
      <w:pPr>
        <w:autoSpaceDE w:val="0"/>
        <w:autoSpaceDN w:val="0"/>
        <w:adjustRightInd w:val="0"/>
        <w:spacing w:line="360" w:lineRule="auto"/>
        <w:jc w:val="both"/>
      </w:pPr>
      <w:r w:rsidRPr="008C529A">
        <w:t xml:space="preserve">– </w:t>
      </w:r>
      <w:proofErr w:type="gramStart"/>
      <w:r w:rsidRPr="008C529A">
        <w:t>avaliar</w:t>
      </w:r>
      <w:proofErr w:type="gramEnd"/>
      <w:r w:rsidRPr="008C529A">
        <w:t xml:space="preserve"> os resultados alcançados pela Entidade Equiparada, face às metas e indicadores de desempenho acordados</w:t>
      </w:r>
      <w:r w:rsidRPr="008C529A">
        <w:t xml:space="preserve"> </w:t>
      </w:r>
      <w:r w:rsidRPr="008C529A">
        <w:t>neste contrato, do Plano Plu</w:t>
      </w:r>
      <w:r>
        <w:t xml:space="preserve">rianual de Aplicação e do Plano </w:t>
      </w:r>
      <w:r w:rsidRPr="008C529A">
        <w:t>Orçamentário Anual, na perspectiva de sua eficácia, de</w:t>
      </w:r>
      <w:r w:rsidRPr="008C529A">
        <w:t xml:space="preserve"> </w:t>
      </w:r>
      <w:r w:rsidRPr="008C529A">
        <w:t>sua eficiência e de sua efetividade; e,</w:t>
      </w:r>
    </w:p>
    <w:p w:rsidR="008C529A" w:rsidRPr="008C529A" w:rsidRDefault="008C529A" w:rsidP="008C529A">
      <w:pPr>
        <w:autoSpaceDE w:val="0"/>
        <w:autoSpaceDN w:val="0"/>
        <w:adjustRightInd w:val="0"/>
      </w:pPr>
    </w:p>
    <w:p w:rsidR="00434E19" w:rsidRDefault="008C529A" w:rsidP="008C529A">
      <w:pPr>
        <w:autoSpaceDE w:val="0"/>
        <w:autoSpaceDN w:val="0"/>
        <w:adjustRightInd w:val="0"/>
        <w:spacing w:line="360" w:lineRule="auto"/>
        <w:jc w:val="both"/>
      </w:pPr>
      <w:r w:rsidRPr="008C529A">
        <w:t xml:space="preserve">– </w:t>
      </w:r>
      <w:proofErr w:type="gramStart"/>
      <w:r w:rsidRPr="008C529A">
        <w:t>elaborar e encaminhar</w:t>
      </w:r>
      <w:proofErr w:type="gramEnd"/>
      <w:r w:rsidRPr="008C529A">
        <w:t xml:space="preserve"> ao Plenário do CBH e à Entidade Equiparada, o relatório sobre cada avaliação procedida,</w:t>
      </w:r>
      <w:r>
        <w:t xml:space="preserve"> </w:t>
      </w:r>
      <w:r w:rsidRPr="008C529A">
        <w:t>contendo comparativo específico das metas propostas com os resultados alcançados.</w:t>
      </w:r>
    </w:p>
    <w:p w:rsidR="00434E19" w:rsidRPr="000C3CCF" w:rsidRDefault="00434E19" w:rsidP="00434E19">
      <w:pPr>
        <w:pStyle w:val="PargrafodaLista"/>
      </w:pPr>
    </w:p>
    <w:p w:rsidR="00434E19" w:rsidRDefault="00434E19" w:rsidP="008C529A">
      <w:pPr>
        <w:autoSpaceDE w:val="0"/>
        <w:autoSpaceDN w:val="0"/>
        <w:adjustRightInd w:val="0"/>
        <w:spacing w:line="360" w:lineRule="auto"/>
        <w:jc w:val="both"/>
      </w:pPr>
      <w:r w:rsidRPr="008007DF">
        <w:t xml:space="preserve">Parágrafo Único - </w:t>
      </w:r>
      <w:r w:rsidR="008C529A" w:rsidRPr="008C529A">
        <w:t>O CBH definirá a sistemática de acompanhamento, os procedimentos e a periodicidade das</w:t>
      </w:r>
      <w:r w:rsidR="008C529A">
        <w:t xml:space="preserve"> </w:t>
      </w:r>
      <w:r w:rsidR="008C529A" w:rsidRPr="008C529A">
        <w:t>reuniões do Grupo de Acompanhamento do Contrato de Gestão</w:t>
      </w:r>
      <w:r w:rsidRPr="008007DF">
        <w:t xml:space="preserve">. </w:t>
      </w:r>
    </w:p>
    <w:p w:rsidR="00434E19" w:rsidRDefault="00434E19" w:rsidP="00434E19">
      <w:pPr>
        <w:pStyle w:val="PargrafodaLista"/>
        <w:spacing w:line="360" w:lineRule="auto"/>
        <w:ind w:left="1429"/>
        <w:jc w:val="both"/>
      </w:pPr>
    </w:p>
    <w:p w:rsidR="00B566F8" w:rsidRDefault="00434E19" w:rsidP="00FE71E2">
      <w:pPr>
        <w:spacing w:line="360" w:lineRule="auto"/>
        <w:ind w:left="709"/>
        <w:jc w:val="both"/>
        <w:rPr>
          <w:rStyle w:val="Forte"/>
          <w:b w:val="0"/>
        </w:rPr>
      </w:pPr>
      <w:r>
        <w:t xml:space="preserve">Art. </w:t>
      </w:r>
      <w:r w:rsidR="008C529A">
        <w:t>3</w:t>
      </w:r>
      <w:bookmarkStart w:id="0" w:name="_GoBack"/>
      <w:bookmarkEnd w:id="0"/>
      <w:r>
        <w:t>º Esta Deliberação entra em vigor na data de sua publicação.</w:t>
      </w:r>
    </w:p>
    <w:p w:rsidR="00B566F8" w:rsidRPr="00AC43E7" w:rsidRDefault="001C0D68" w:rsidP="00B566F8">
      <w:pPr>
        <w:spacing w:after="160" w:line="360" w:lineRule="auto"/>
        <w:ind w:firstLine="709"/>
        <w:jc w:val="right"/>
        <w:rPr>
          <w:rStyle w:val="Forte"/>
        </w:rPr>
      </w:pPr>
      <w:r>
        <w:rPr>
          <w:rStyle w:val="Forte"/>
        </w:rPr>
        <w:t>Guarani</w:t>
      </w:r>
      <w:r w:rsidR="00B566F8">
        <w:rPr>
          <w:rStyle w:val="Forte"/>
        </w:rPr>
        <w:t xml:space="preserve">, </w:t>
      </w:r>
      <w:r w:rsidR="0011715E">
        <w:rPr>
          <w:rStyle w:val="Forte"/>
        </w:rPr>
        <w:t>26</w:t>
      </w:r>
      <w:r w:rsidR="00B566F8">
        <w:rPr>
          <w:rStyle w:val="Forte"/>
        </w:rPr>
        <w:t xml:space="preserve"> de </w:t>
      </w:r>
      <w:r w:rsidR="0011715E">
        <w:rPr>
          <w:rStyle w:val="Forte"/>
        </w:rPr>
        <w:t>junho</w:t>
      </w:r>
      <w:r w:rsidR="00434E19">
        <w:rPr>
          <w:rStyle w:val="Forte"/>
        </w:rPr>
        <w:t xml:space="preserve"> de 202</w:t>
      </w:r>
      <w:r w:rsidR="0011715E">
        <w:rPr>
          <w:rStyle w:val="Forte"/>
        </w:rPr>
        <w:t>5</w:t>
      </w:r>
      <w:r w:rsidR="00B566F8">
        <w:rPr>
          <w:rStyle w:val="Forte"/>
        </w:rPr>
        <w:t>.</w:t>
      </w:r>
    </w:p>
    <w:p w:rsidR="00B566F8" w:rsidRPr="008D6102" w:rsidRDefault="00B566F8" w:rsidP="00B566F8">
      <w:pPr>
        <w:jc w:val="center"/>
        <w:rPr>
          <w:rFonts w:eastAsia="Calibri"/>
        </w:rPr>
      </w:pPr>
    </w:p>
    <w:p w:rsidR="002875E2" w:rsidRDefault="002875E2" w:rsidP="001713B4">
      <w:pPr>
        <w:spacing w:after="160" w:line="360" w:lineRule="auto"/>
        <w:ind w:firstLine="709"/>
        <w:jc w:val="center"/>
        <w:rPr>
          <w:rStyle w:val="Forte"/>
          <w:b w:val="0"/>
        </w:rPr>
      </w:pPr>
    </w:p>
    <w:sectPr w:rsidR="002875E2" w:rsidSect="00F132E7">
      <w:headerReference w:type="default" r:id="rId11"/>
      <w:footerReference w:type="default" r:id="rId12"/>
      <w:pgSz w:w="11906" w:h="16838" w:code="9"/>
      <w:pgMar w:top="1418" w:right="1134" w:bottom="1560"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6F6" w:rsidRDefault="00D456F6">
      <w:r>
        <w:separator/>
      </w:r>
    </w:p>
  </w:endnote>
  <w:endnote w:type="continuationSeparator" w:id="0">
    <w:p w:rsidR="00D456F6" w:rsidRDefault="00D4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5">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60E" w:rsidRPr="000F6AEF" w:rsidRDefault="00AD660E" w:rsidP="00AD660E">
    <w:pPr>
      <w:pStyle w:val="Rodap"/>
      <w:jc w:val="center"/>
      <w:rPr>
        <w:b/>
        <w:sz w:val="17"/>
        <w:szCs w:val="17"/>
      </w:rPr>
    </w:pPr>
    <w:r w:rsidRPr="000F6AEF">
      <w:rPr>
        <w:b/>
        <w:sz w:val="17"/>
        <w:szCs w:val="17"/>
      </w:rPr>
      <w:t>COMITÊ DA BACIA HIDROGRÁFICA DOS AFLUENTES MINEIROS DOS RIOS POMBA E MURIAÉ</w:t>
    </w:r>
  </w:p>
  <w:p w:rsidR="00AD660E" w:rsidRPr="009D297F" w:rsidRDefault="00AD660E" w:rsidP="00AD660E">
    <w:pPr>
      <w:autoSpaceDE w:val="0"/>
      <w:autoSpaceDN w:val="0"/>
      <w:adjustRightInd w:val="0"/>
      <w:jc w:val="center"/>
      <w:rPr>
        <w:rFonts w:ascii="CIDFont+F5" w:hAnsi="CIDFont+F5" w:cs="CIDFont+F5"/>
        <w:sz w:val="16"/>
        <w:szCs w:val="16"/>
      </w:rPr>
    </w:pPr>
    <w:r w:rsidRPr="009D297F">
      <w:rPr>
        <w:rFonts w:ascii="CIDFont+F5" w:hAnsi="CIDFont+F5" w:cs="CIDFont+F5"/>
        <w:sz w:val="16"/>
        <w:szCs w:val="16"/>
      </w:rPr>
      <w:t>Rua Dorymendonte Alves Simões, nº 587, Bairro Caxias, Guarani/MG</w:t>
    </w:r>
  </w:p>
  <w:p w:rsidR="00AD660E" w:rsidRDefault="00AD660E" w:rsidP="00AD660E">
    <w:pPr>
      <w:autoSpaceDE w:val="0"/>
      <w:autoSpaceDN w:val="0"/>
      <w:adjustRightInd w:val="0"/>
      <w:jc w:val="center"/>
      <w:rPr>
        <w:rFonts w:ascii="CIDFont+F5" w:hAnsi="CIDFont+F5" w:cs="CIDFont+F5"/>
        <w:sz w:val="16"/>
        <w:szCs w:val="16"/>
      </w:rPr>
    </w:pPr>
    <w:r w:rsidRPr="009D297F">
      <w:rPr>
        <w:rFonts w:ascii="CIDFont+F5" w:hAnsi="CIDFont+F5" w:cs="CIDFont+F5"/>
        <w:sz w:val="16"/>
        <w:szCs w:val="16"/>
      </w:rPr>
      <w:t>CEP 36.160-0</w:t>
    </w:r>
    <w:r w:rsidR="0011715E">
      <w:rPr>
        <w:rFonts w:ascii="CIDFont+F5" w:hAnsi="CIDFont+F5" w:cs="CIDFont+F5"/>
        <w:sz w:val="16"/>
        <w:szCs w:val="16"/>
      </w:rPr>
      <w:t>0</w:t>
    </w:r>
    <w:r w:rsidRPr="009D297F">
      <w:rPr>
        <w:rFonts w:ascii="CIDFont+F5" w:hAnsi="CIDFont+F5" w:cs="CIDFont+F5"/>
        <w:sz w:val="16"/>
        <w:szCs w:val="16"/>
      </w:rPr>
      <w:t xml:space="preserve">0 </w:t>
    </w:r>
  </w:p>
  <w:p w:rsidR="00AD660E" w:rsidRPr="009D297F" w:rsidRDefault="00AD660E" w:rsidP="00AD660E">
    <w:pPr>
      <w:autoSpaceDE w:val="0"/>
      <w:autoSpaceDN w:val="0"/>
      <w:adjustRightInd w:val="0"/>
      <w:jc w:val="center"/>
      <w:rPr>
        <w:rFonts w:ascii="CIDFont+F5" w:hAnsi="CIDFont+F5" w:cs="CIDFont+F5"/>
        <w:sz w:val="16"/>
        <w:szCs w:val="16"/>
      </w:rPr>
    </w:pPr>
    <w:r w:rsidRPr="009D297F">
      <w:rPr>
        <w:rFonts w:ascii="CIDFont+F5" w:hAnsi="CIDFont+F5" w:cs="CIDFont+F5"/>
        <w:sz w:val="16"/>
        <w:szCs w:val="16"/>
      </w:rPr>
      <w:t>Tel.: (32)</w:t>
    </w:r>
    <w:r>
      <w:rPr>
        <w:rFonts w:ascii="CIDFont+F5" w:hAnsi="CIDFont+F5" w:cs="CIDFont+F5"/>
        <w:sz w:val="16"/>
        <w:szCs w:val="16"/>
      </w:rPr>
      <w:t xml:space="preserve"> </w:t>
    </w:r>
    <w:r w:rsidR="0011715E">
      <w:rPr>
        <w:rFonts w:ascii="CIDFont+F5" w:hAnsi="CIDFont+F5" w:cs="CIDFont+F5"/>
        <w:sz w:val="16"/>
        <w:szCs w:val="16"/>
      </w:rPr>
      <w:t>98855-1167</w:t>
    </w:r>
  </w:p>
  <w:p w:rsidR="00AD660E" w:rsidRPr="009D297F" w:rsidRDefault="00AD660E" w:rsidP="00AD660E">
    <w:pPr>
      <w:pStyle w:val="Rodap"/>
      <w:jc w:val="center"/>
      <w:rPr>
        <w:rFonts w:ascii="Myriad Pro" w:hAnsi="Myriad Pro"/>
        <w:b/>
        <w:color w:val="0271A6"/>
        <w:sz w:val="16"/>
        <w:szCs w:val="16"/>
      </w:rPr>
    </w:pPr>
    <w:r w:rsidRPr="009D297F">
      <w:rPr>
        <w:rFonts w:ascii="CIDFont+F5" w:hAnsi="CIDFont+F5" w:cs="CIDFont+F5"/>
        <w:sz w:val="16"/>
        <w:szCs w:val="16"/>
      </w:rPr>
      <w:t>E-mail: compecbhmg@gmail.com</w:t>
    </w:r>
  </w:p>
  <w:p w:rsidR="005060CB" w:rsidRPr="003F2A42" w:rsidRDefault="005060CB" w:rsidP="003F2A42">
    <w:pPr>
      <w:pStyle w:val="Rodap"/>
      <w:jc w:val="center"/>
      <w:rPr>
        <w:rFonts w:ascii="Myriad Pro" w:hAnsi="Myriad Pro"/>
        <w:b/>
        <w:color w:val="0271A6"/>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6F6" w:rsidRDefault="00D456F6">
      <w:r>
        <w:separator/>
      </w:r>
    </w:p>
  </w:footnote>
  <w:footnote w:type="continuationSeparator" w:id="0">
    <w:p w:rsidR="00D456F6" w:rsidRDefault="00D456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0CB" w:rsidRDefault="005060CB" w:rsidP="001561EC">
    <w:pPr>
      <w:pStyle w:val="Cabealho"/>
      <w:ind w:left="-1620"/>
    </w:pPr>
  </w:p>
  <w:p w:rsidR="005060CB" w:rsidRDefault="004D4D10" w:rsidP="001561EC">
    <w:pPr>
      <w:pStyle w:val="Cabealho"/>
      <w:ind w:left="-1620"/>
    </w:pPr>
    <w:r>
      <w:rPr>
        <w:noProof/>
      </w:rPr>
      <w:drawing>
        <wp:anchor distT="0" distB="0" distL="114300" distR="114300" simplePos="0" relativeHeight="251658752" behindDoc="1" locked="0" layoutInCell="1" allowOverlap="1">
          <wp:simplePos x="0" y="0"/>
          <wp:positionH relativeFrom="column">
            <wp:posOffset>4661535</wp:posOffset>
          </wp:positionH>
          <wp:positionV relativeFrom="paragraph">
            <wp:posOffset>53975</wp:posOffset>
          </wp:positionV>
          <wp:extent cx="1581150" cy="628650"/>
          <wp:effectExtent l="19050" t="0" r="0" b="0"/>
          <wp:wrapNone/>
          <wp:docPr id="7" name="Imagem 7" descr="Logo COMPE t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COMPE ti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28650"/>
                  </a:xfrm>
                  <a:prstGeom prst="rect">
                    <a:avLst/>
                  </a:prstGeom>
                  <a:noFill/>
                </pic:spPr>
              </pic:pic>
            </a:graphicData>
          </a:graphic>
        </wp:anchor>
      </w:drawing>
    </w:r>
  </w:p>
  <w:tbl>
    <w:tblPr>
      <w:tblW w:w="10031" w:type="dxa"/>
      <w:jc w:val="center"/>
      <w:tblLook w:val="00A0" w:firstRow="1" w:lastRow="0" w:firstColumn="1" w:lastColumn="0" w:noHBand="0" w:noVBand="0"/>
    </w:tblPr>
    <w:tblGrid>
      <w:gridCol w:w="7338"/>
      <w:gridCol w:w="2693"/>
    </w:tblGrid>
    <w:tr w:rsidR="005060CB" w:rsidTr="00D8613E">
      <w:trPr>
        <w:jc w:val="center"/>
      </w:trPr>
      <w:tc>
        <w:tcPr>
          <w:tcW w:w="7338" w:type="dxa"/>
          <w:vAlign w:val="center"/>
        </w:tcPr>
        <w:p w:rsidR="005060CB" w:rsidRPr="00871234" w:rsidRDefault="005060CB" w:rsidP="007E4BFC">
          <w:pPr>
            <w:spacing w:line="276" w:lineRule="auto"/>
            <w:jc w:val="center"/>
            <w:rPr>
              <w:b/>
              <w:szCs w:val="28"/>
            </w:rPr>
          </w:pPr>
          <w:r w:rsidRPr="00871234">
            <w:rPr>
              <w:b/>
              <w:szCs w:val="28"/>
            </w:rPr>
            <w:t>COMITÊ DA BACIA HIDROGRÁFICA DOS AFLUENTES MINEIROS DOS RIOS POMBA E MURIAÉ – COMPÉ</w:t>
          </w:r>
        </w:p>
      </w:tc>
      <w:tc>
        <w:tcPr>
          <w:tcW w:w="2693" w:type="dxa"/>
        </w:tcPr>
        <w:p w:rsidR="005060CB" w:rsidRDefault="005060CB"/>
        <w:p w:rsidR="005060CB" w:rsidRDefault="005060CB"/>
        <w:p w:rsidR="005060CB" w:rsidRDefault="005060CB"/>
      </w:tc>
    </w:tr>
  </w:tbl>
  <w:p w:rsidR="005060CB" w:rsidRDefault="005060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rPr>
    </w:lvl>
  </w:abstractNum>
  <w:abstractNum w:abstractNumId="2" w15:restartNumberingAfterBreak="0">
    <w:nsid w:val="00404B2F"/>
    <w:multiLevelType w:val="hybridMultilevel"/>
    <w:tmpl w:val="9E6292D6"/>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0F1561"/>
    <w:multiLevelType w:val="hybridMultilevel"/>
    <w:tmpl w:val="8A1AB026"/>
    <w:lvl w:ilvl="0" w:tplc="8816265E">
      <w:start w:val="1"/>
      <w:numFmt w:val="upperRoman"/>
      <w:lvlText w:val="%1."/>
      <w:lvlJc w:val="left"/>
      <w:pPr>
        <w:ind w:left="1429" w:hanging="720"/>
      </w:pPr>
      <w:rPr>
        <w:rFonts w:cs="Times New Roman" w:hint="default"/>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4" w15:restartNumberingAfterBreak="0">
    <w:nsid w:val="03EC1938"/>
    <w:multiLevelType w:val="multilevel"/>
    <w:tmpl w:val="6624E072"/>
    <w:lvl w:ilvl="0">
      <w:start w:val="1"/>
      <w:numFmt w:val="decimal"/>
      <w:lvlText w:val="%1."/>
      <w:lvlJc w:val="left"/>
      <w:pPr>
        <w:tabs>
          <w:tab w:val="num" w:pos="1418"/>
        </w:tabs>
        <w:ind w:left="1418" w:hanging="105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F97ADD"/>
    <w:multiLevelType w:val="multilevel"/>
    <w:tmpl w:val="FC4EE7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BB53FD"/>
    <w:multiLevelType w:val="hybridMultilevel"/>
    <w:tmpl w:val="B86CB682"/>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7" w15:restartNumberingAfterBreak="0">
    <w:nsid w:val="169E5586"/>
    <w:multiLevelType w:val="hybridMultilevel"/>
    <w:tmpl w:val="8D624A5E"/>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8" w15:restartNumberingAfterBreak="0">
    <w:nsid w:val="172B7654"/>
    <w:multiLevelType w:val="hybridMultilevel"/>
    <w:tmpl w:val="4FFE5738"/>
    <w:lvl w:ilvl="0" w:tplc="B9EC239A">
      <w:start w:val="1"/>
      <w:numFmt w:val="decimal"/>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9" w15:restartNumberingAfterBreak="0">
    <w:nsid w:val="1B8B6495"/>
    <w:multiLevelType w:val="multilevel"/>
    <w:tmpl w:val="B4EA0402"/>
    <w:lvl w:ilvl="0">
      <w:start w:val="1"/>
      <w:numFmt w:val="decimal"/>
      <w:lvlText w:val="%1"/>
      <w:lvlJc w:val="left"/>
      <w:pPr>
        <w:tabs>
          <w:tab w:val="num" w:pos="1474"/>
        </w:tabs>
        <w:ind w:left="1474" w:hanging="5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F3A2901"/>
    <w:multiLevelType w:val="multilevel"/>
    <w:tmpl w:val="4F62FB6E"/>
    <w:lvl w:ilvl="0">
      <w:start w:val="1"/>
      <w:numFmt w:val="upperRoman"/>
      <w:lvlText w:val="%1."/>
      <w:lvlJc w:val="left"/>
      <w:pPr>
        <w:ind w:left="1428" w:hanging="360"/>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1" w15:restartNumberingAfterBreak="0">
    <w:nsid w:val="21451E87"/>
    <w:multiLevelType w:val="multilevel"/>
    <w:tmpl w:val="96A23512"/>
    <w:lvl w:ilvl="0">
      <w:start w:val="1"/>
      <w:numFmt w:val="decimal"/>
      <w:lvlText w:val="%1."/>
      <w:lvlJc w:val="left"/>
      <w:pPr>
        <w:tabs>
          <w:tab w:val="num" w:pos="1181"/>
        </w:tabs>
        <w:ind w:left="1181" w:hanging="113"/>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2" w15:restartNumberingAfterBreak="0">
    <w:nsid w:val="231A611D"/>
    <w:multiLevelType w:val="hybridMultilevel"/>
    <w:tmpl w:val="B86CB682"/>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3" w15:restartNumberingAfterBreak="0">
    <w:nsid w:val="29485880"/>
    <w:multiLevelType w:val="hybridMultilevel"/>
    <w:tmpl w:val="7B28549A"/>
    <w:lvl w:ilvl="0" w:tplc="7310B68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2A1C41BD"/>
    <w:multiLevelType w:val="hybridMultilevel"/>
    <w:tmpl w:val="80BC38E2"/>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15" w15:restartNumberingAfterBreak="0">
    <w:nsid w:val="363603F3"/>
    <w:multiLevelType w:val="hybridMultilevel"/>
    <w:tmpl w:val="3CD05FBE"/>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6" w15:restartNumberingAfterBreak="0">
    <w:nsid w:val="36EF2F25"/>
    <w:multiLevelType w:val="hybridMultilevel"/>
    <w:tmpl w:val="C7C4489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3E6A2C8F"/>
    <w:multiLevelType w:val="hybridMultilevel"/>
    <w:tmpl w:val="42D2DB3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43A67B33"/>
    <w:multiLevelType w:val="hybridMultilevel"/>
    <w:tmpl w:val="348A0C84"/>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9" w15:restartNumberingAfterBreak="0">
    <w:nsid w:val="47D57CB7"/>
    <w:multiLevelType w:val="hybridMultilevel"/>
    <w:tmpl w:val="D3C02CD6"/>
    <w:lvl w:ilvl="0" w:tplc="C2F6E7FA">
      <w:start w:val="1"/>
      <w:numFmt w:val="decimal"/>
      <w:lvlText w:val="%1"/>
      <w:lvlJc w:val="left"/>
      <w:pPr>
        <w:tabs>
          <w:tab w:val="num" w:pos="2213"/>
        </w:tabs>
        <w:ind w:left="2213" w:hanging="795"/>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EC3A57"/>
    <w:multiLevelType w:val="hybridMultilevel"/>
    <w:tmpl w:val="CC6E24B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5DCF2275"/>
    <w:multiLevelType w:val="hybridMultilevel"/>
    <w:tmpl w:val="502E8A8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5EE711CA"/>
    <w:multiLevelType w:val="hybridMultilevel"/>
    <w:tmpl w:val="57666004"/>
    <w:lvl w:ilvl="0" w:tplc="0EF41AEA">
      <w:start w:val="1"/>
      <w:numFmt w:val="decimal"/>
      <w:lvlText w:val="%1."/>
      <w:lvlJc w:val="left"/>
      <w:pPr>
        <w:tabs>
          <w:tab w:val="num" w:pos="1531"/>
        </w:tabs>
        <w:ind w:left="1531" w:hanging="113"/>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D81452"/>
    <w:multiLevelType w:val="hybridMultilevel"/>
    <w:tmpl w:val="8D5ED324"/>
    <w:lvl w:ilvl="0" w:tplc="3BB642F2">
      <w:start w:val="1"/>
      <w:numFmt w:val="lowerLetter"/>
      <w:lvlText w:val="%1."/>
      <w:lvlJc w:val="left"/>
      <w:pPr>
        <w:tabs>
          <w:tab w:val="num" w:pos="927"/>
        </w:tabs>
        <w:ind w:left="927"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494A65"/>
    <w:multiLevelType w:val="multilevel"/>
    <w:tmpl w:val="73308678"/>
    <w:lvl w:ilvl="0">
      <w:start w:val="1"/>
      <w:numFmt w:val="decimal"/>
      <w:lvlText w:val="%1"/>
      <w:lvlJc w:val="left"/>
      <w:pPr>
        <w:tabs>
          <w:tab w:val="num" w:pos="1474"/>
        </w:tabs>
        <w:ind w:left="1474" w:hanging="5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EC71A3B"/>
    <w:multiLevelType w:val="hybridMultilevel"/>
    <w:tmpl w:val="96A23512"/>
    <w:lvl w:ilvl="0" w:tplc="0EF41AEA">
      <w:start w:val="1"/>
      <w:numFmt w:val="decimal"/>
      <w:lvlText w:val="%1."/>
      <w:lvlJc w:val="left"/>
      <w:pPr>
        <w:tabs>
          <w:tab w:val="num" w:pos="1181"/>
        </w:tabs>
        <w:ind w:left="1181" w:hanging="113"/>
      </w:pPr>
      <w:rPr>
        <w:rFonts w:cs="Times New Roman" w:hint="default"/>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26" w15:restartNumberingAfterBreak="0">
    <w:nsid w:val="73C22C72"/>
    <w:multiLevelType w:val="hybridMultilevel"/>
    <w:tmpl w:val="B5E83810"/>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27" w15:restartNumberingAfterBreak="0">
    <w:nsid w:val="75F2176F"/>
    <w:multiLevelType w:val="hybridMultilevel"/>
    <w:tmpl w:val="70CE1E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79F756F6"/>
    <w:multiLevelType w:val="multilevel"/>
    <w:tmpl w:val="4F62FB6E"/>
    <w:lvl w:ilvl="0">
      <w:start w:val="1"/>
      <w:numFmt w:val="upperRoman"/>
      <w:lvlText w:val="%1."/>
      <w:lvlJc w:val="left"/>
      <w:pPr>
        <w:ind w:left="1428" w:hanging="360"/>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29" w15:restartNumberingAfterBreak="0">
    <w:nsid w:val="7F1B7507"/>
    <w:multiLevelType w:val="hybridMultilevel"/>
    <w:tmpl w:val="796A659C"/>
    <w:lvl w:ilvl="0" w:tplc="4EB4A17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4"/>
  </w:num>
  <w:num w:numId="7">
    <w:abstractNumId w:val="25"/>
  </w:num>
  <w:num w:numId="8">
    <w:abstractNumId w:val="8"/>
  </w:num>
  <w:num w:numId="9">
    <w:abstractNumId w:val="21"/>
  </w:num>
  <w:num w:numId="10">
    <w:abstractNumId w:val="26"/>
  </w:num>
  <w:num w:numId="11">
    <w:abstractNumId w:val="3"/>
  </w:num>
  <w:num w:numId="12">
    <w:abstractNumId w:val="2"/>
  </w:num>
  <w:num w:numId="13">
    <w:abstractNumId w:val="28"/>
  </w:num>
  <w:num w:numId="14">
    <w:abstractNumId w:val="5"/>
  </w:num>
  <w:num w:numId="15">
    <w:abstractNumId w:val="22"/>
  </w:num>
  <w:num w:numId="16">
    <w:abstractNumId w:val="4"/>
  </w:num>
  <w:num w:numId="17">
    <w:abstractNumId w:val="19"/>
  </w:num>
  <w:num w:numId="18">
    <w:abstractNumId w:val="24"/>
  </w:num>
  <w:num w:numId="19">
    <w:abstractNumId w:val="9"/>
  </w:num>
  <w:num w:numId="20">
    <w:abstractNumId w:val="23"/>
  </w:num>
  <w:num w:numId="21">
    <w:abstractNumId w:val="10"/>
  </w:num>
  <w:num w:numId="22">
    <w:abstractNumId w:val="11"/>
  </w:num>
  <w:num w:numId="23">
    <w:abstractNumId w:val="12"/>
  </w:num>
  <w:num w:numId="24">
    <w:abstractNumId w:val="20"/>
  </w:num>
  <w:num w:numId="25">
    <w:abstractNumId w:val="0"/>
  </w:num>
  <w:num w:numId="26">
    <w:abstractNumId w:val="1"/>
  </w:num>
  <w:num w:numId="27">
    <w:abstractNumId w:val="17"/>
  </w:num>
  <w:num w:numId="28">
    <w:abstractNumId w:val="27"/>
  </w:num>
  <w:num w:numId="29">
    <w:abstractNumId w:val="16"/>
  </w:num>
  <w:num w:numId="30">
    <w:abstractNumId w:val="1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EC"/>
    <w:rsid w:val="00002DAE"/>
    <w:rsid w:val="00006EC8"/>
    <w:rsid w:val="00010A45"/>
    <w:rsid w:val="00013AD2"/>
    <w:rsid w:val="000143DE"/>
    <w:rsid w:val="00015222"/>
    <w:rsid w:val="00015AC4"/>
    <w:rsid w:val="00015CC9"/>
    <w:rsid w:val="00020135"/>
    <w:rsid w:val="00031CB9"/>
    <w:rsid w:val="00035926"/>
    <w:rsid w:val="00036686"/>
    <w:rsid w:val="00037F5D"/>
    <w:rsid w:val="00041D8D"/>
    <w:rsid w:val="000536BA"/>
    <w:rsid w:val="00054F26"/>
    <w:rsid w:val="00055B33"/>
    <w:rsid w:val="0005770A"/>
    <w:rsid w:val="0006056D"/>
    <w:rsid w:val="00061026"/>
    <w:rsid w:val="0006149E"/>
    <w:rsid w:val="00064BF6"/>
    <w:rsid w:val="00067403"/>
    <w:rsid w:val="000702CE"/>
    <w:rsid w:val="000739FF"/>
    <w:rsid w:val="00077FF2"/>
    <w:rsid w:val="00083881"/>
    <w:rsid w:val="0009128A"/>
    <w:rsid w:val="00094A5A"/>
    <w:rsid w:val="000A4C42"/>
    <w:rsid w:val="000A6575"/>
    <w:rsid w:val="000C0CEE"/>
    <w:rsid w:val="000C0E3D"/>
    <w:rsid w:val="000C2A46"/>
    <w:rsid w:val="000D30AF"/>
    <w:rsid w:val="000F08B4"/>
    <w:rsid w:val="000F22B6"/>
    <w:rsid w:val="000F2C48"/>
    <w:rsid w:val="000F4902"/>
    <w:rsid w:val="000F6AEF"/>
    <w:rsid w:val="00105790"/>
    <w:rsid w:val="0011622E"/>
    <w:rsid w:val="0011629D"/>
    <w:rsid w:val="00116464"/>
    <w:rsid w:val="00116A15"/>
    <w:rsid w:val="0011715E"/>
    <w:rsid w:val="00122280"/>
    <w:rsid w:val="001307C5"/>
    <w:rsid w:val="0013294C"/>
    <w:rsid w:val="001344CE"/>
    <w:rsid w:val="00134F62"/>
    <w:rsid w:val="00136014"/>
    <w:rsid w:val="00137C2A"/>
    <w:rsid w:val="00144635"/>
    <w:rsid w:val="00144F62"/>
    <w:rsid w:val="00146A1F"/>
    <w:rsid w:val="001561EC"/>
    <w:rsid w:val="00161E63"/>
    <w:rsid w:val="00163C0E"/>
    <w:rsid w:val="00163C65"/>
    <w:rsid w:val="0016635E"/>
    <w:rsid w:val="001713B4"/>
    <w:rsid w:val="00172493"/>
    <w:rsid w:val="001731B0"/>
    <w:rsid w:val="00180D52"/>
    <w:rsid w:val="00197FF7"/>
    <w:rsid w:val="001A0D1D"/>
    <w:rsid w:val="001A23E2"/>
    <w:rsid w:val="001A24A2"/>
    <w:rsid w:val="001A280F"/>
    <w:rsid w:val="001A60B8"/>
    <w:rsid w:val="001B0DDB"/>
    <w:rsid w:val="001B6A32"/>
    <w:rsid w:val="001C05A4"/>
    <w:rsid w:val="001C0D68"/>
    <w:rsid w:val="001C1109"/>
    <w:rsid w:val="001D05F9"/>
    <w:rsid w:val="001D1390"/>
    <w:rsid w:val="001D21D9"/>
    <w:rsid w:val="001D328F"/>
    <w:rsid w:val="001E2CDB"/>
    <w:rsid w:val="001E78BF"/>
    <w:rsid w:val="001F4D76"/>
    <w:rsid w:val="001F6217"/>
    <w:rsid w:val="001F6900"/>
    <w:rsid w:val="00206C67"/>
    <w:rsid w:val="002117DB"/>
    <w:rsid w:val="00212EAF"/>
    <w:rsid w:val="00221766"/>
    <w:rsid w:val="0022177B"/>
    <w:rsid w:val="00223A8B"/>
    <w:rsid w:val="0022435E"/>
    <w:rsid w:val="00224D28"/>
    <w:rsid w:val="00225589"/>
    <w:rsid w:val="00225743"/>
    <w:rsid w:val="00225E7B"/>
    <w:rsid w:val="002320AD"/>
    <w:rsid w:val="002336D4"/>
    <w:rsid w:val="00235484"/>
    <w:rsid w:val="00236FE3"/>
    <w:rsid w:val="002412C5"/>
    <w:rsid w:val="00241B22"/>
    <w:rsid w:val="002420ED"/>
    <w:rsid w:val="002565F8"/>
    <w:rsid w:val="00256753"/>
    <w:rsid w:val="0025735E"/>
    <w:rsid w:val="00261AD9"/>
    <w:rsid w:val="00262C9D"/>
    <w:rsid w:val="00263D60"/>
    <w:rsid w:val="00266DDE"/>
    <w:rsid w:val="00267F99"/>
    <w:rsid w:val="002743DF"/>
    <w:rsid w:val="00275231"/>
    <w:rsid w:val="002773F2"/>
    <w:rsid w:val="00282632"/>
    <w:rsid w:val="002840CB"/>
    <w:rsid w:val="002848D8"/>
    <w:rsid w:val="002875E2"/>
    <w:rsid w:val="002A1558"/>
    <w:rsid w:val="002A2E0A"/>
    <w:rsid w:val="002A3249"/>
    <w:rsid w:val="002A429C"/>
    <w:rsid w:val="002B3960"/>
    <w:rsid w:val="002B4408"/>
    <w:rsid w:val="002C4E45"/>
    <w:rsid w:val="002C5721"/>
    <w:rsid w:val="002C620A"/>
    <w:rsid w:val="002C7F79"/>
    <w:rsid w:val="002D7223"/>
    <w:rsid w:val="002D7DED"/>
    <w:rsid w:val="002E1108"/>
    <w:rsid w:val="002E4D4A"/>
    <w:rsid w:val="002E7C2F"/>
    <w:rsid w:val="002E7E28"/>
    <w:rsid w:val="002F2183"/>
    <w:rsid w:val="002F6144"/>
    <w:rsid w:val="00303AB7"/>
    <w:rsid w:val="00303C63"/>
    <w:rsid w:val="003073A2"/>
    <w:rsid w:val="00312333"/>
    <w:rsid w:val="00313CB3"/>
    <w:rsid w:val="00315EEC"/>
    <w:rsid w:val="00316F1D"/>
    <w:rsid w:val="00317244"/>
    <w:rsid w:val="00320784"/>
    <w:rsid w:val="00334FC9"/>
    <w:rsid w:val="00337CD3"/>
    <w:rsid w:val="0034402D"/>
    <w:rsid w:val="003519B0"/>
    <w:rsid w:val="00354AB0"/>
    <w:rsid w:val="0035552C"/>
    <w:rsid w:val="003578F2"/>
    <w:rsid w:val="00362358"/>
    <w:rsid w:val="00366FB8"/>
    <w:rsid w:val="00367A89"/>
    <w:rsid w:val="0037426E"/>
    <w:rsid w:val="0037505D"/>
    <w:rsid w:val="003764FB"/>
    <w:rsid w:val="0038267D"/>
    <w:rsid w:val="003A2F43"/>
    <w:rsid w:val="003A424A"/>
    <w:rsid w:val="003A6BF5"/>
    <w:rsid w:val="003B154B"/>
    <w:rsid w:val="003B33E8"/>
    <w:rsid w:val="003B3770"/>
    <w:rsid w:val="003B7F72"/>
    <w:rsid w:val="003C0CB8"/>
    <w:rsid w:val="003C1545"/>
    <w:rsid w:val="003C3418"/>
    <w:rsid w:val="003C387E"/>
    <w:rsid w:val="003C426D"/>
    <w:rsid w:val="003C4C0C"/>
    <w:rsid w:val="003D3CB9"/>
    <w:rsid w:val="003D496B"/>
    <w:rsid w:val="003E4E1A"/>
    <w:rsid w:val="003E7F53"/>
    <w:rsid w:val="003F23BA"/>
    <w:rsid w:val="003F2A42"/>
    <w:rsid w:val="003F6AB8"/>
    <w:rsid w:val="00412423"/>
    <w:rsid w:val="004142DA"/>
    <w:rsid w:val="00414C9E"/>
    <w:rsid w:val="004172D4"/>
    <w:rsid w:val="00420015"/>
    <w:rsid w:val="00425D7B"/>
    <w:rsid w:val="004260B6"/>
    <w:rsid w:val="00426F07"/>
    <w:rsid w:val="00427434"/>
    <w:rsid w:val="00434E19"/>
    <w:rsid w:val="00436D4F"/>
    <w:rsid w:val="0044471F"/>
    <w:rsid w:val="00446641"/>
    <w:rsid w:val="004558E2"/>
    <w:rsid w:val="004559A3"/>
    <w:rsid w:val="0045798D"/>
    <w:rsid w:val="004626DD"/>
    <w:rsid w:val="00473A76"/>
    <w:rsid w:val="004818E3"/>
    <w:rsid w:val="00481E03"/>
    <w:rsid w:val="004906E2"/>
    <w:rsid w:val="004922EC"/>
    <w:rsid w:val="00495C5D"/>
    <w:rsid w:val="0049787B"/>
    <w:rsid w:val="004A0299"/>
    <w:rsid w:val="004A0515"/>
    <w:rsid w:val="004A145E"/>
    <w:rsid w:val="004A2B4E"/>
    <w:rsid w:val="004A391C"/>
    <w:rsid w:val="004B0A50"/>
    <w:rsid w:val="004B297C"/>
    <w:rsid w:val="004B33B0"/>
    <w:rsid w:val="004B6138"/>
    <w:rsid w:val="004B6981"/>
    <w:rsid w:val="004C3BE0"/>
    <w:rsid w:val="004C609F"/>
    <w:rsid w:val="004C6831"/>
    <w:rsid w:val="004C7933"/>
    <w:rsid w:val="004D4D10"/>
    <w:rsid w:val="004E0EEA"/>
    <w:rsid w:val="004F20B6"/>
    <w:rsid w:val="004F2C8D"/>
    <w:rsid w:val="004F4FA8"/>
    <w:rsid w:val="00500D46"/>
    <w:rsid w:val="00505EE1"/>
    <w:rsid w:val="005060CB"/>
    <w:rsid w:val="005116FC"/>
    <w:rsid w:val="00512659"/>
    <w:rsid w:val="0051506F"/>
    <w:rsid w:val="005200D1"/>
    <w:rsid w:val="005216D1"/>
    <w:rsid w:val="00523C47"/>
    <w:rsid w:val="00526F6C"/>
    <w:rsid w:val="00527903"/>
    <w:rsid w:val="00533954"/>
    <w:rsid w:val="005351AF"/>
    <w:rsid w:val="00536796"/>
    <w:rsid w:val="00537349"/>
    <w:rsid w:val="00540454"/>
    <w:rsid w:val="005477BD"/>
    <w:rsid w:val="00547BFC"/>
    <w:rsid w:val="005527B4"/>
    <w:rsid w:val="005554D3"/>
    <w:rsid w:val="00563740"/>
    <w:rsid w:val="0056713D"/>
    <w:rsid w:val="00580DD6"/>
    <w:rsid w:val="00584036"/>
    <w:rsid w:val="00587326"/>
    <w:rsid w:val="005918D0"/>
    <w:rsid w:val="00592667"/>
    <w:rsid w:val="00596D37"/>
    <w:rsid w:val="005A3883"/>
    <w:rsid w:val="005C5168"/>
    <w:rsid w:val="005C7FCD"/>
    <w:rsid w:val="005D235C"/>
    <w:rsid w:val="005D65D2"/>
    <w:rsid w:val="005E0FDF"/>
    <w:rsid w:val="005E390F"/>
    <w:rsid w:val="005E545F"/>
    <w:rsid w:val="005E6A19"/>
    <w:rsid w:val="005F049F"/>
    <w:rsid w:val="005F0B04"/>
    <w:rsid w:val="006058F8"/>
    <w:rsid w:val="00606EEA"/>
    <w:rsid w:val="006137A9"/>
    <w:rsid w:val="006162A0"/>
    <w:rsid w:val="006164CA"/>
    <w:rsid w:val="006202A5"/>
    <w:rsid w:val="0062143A"/>
    <w:rsid w:val="006218C1"/>
    <w:rsid w:val="0062217F"/>
    <w:rsid w:val="00623E1F"/>
    <w:rsid w:val="00630813"/>
    <w:rsid w:val="00631F73"/>
    <w:rsid w:val="00634A07"/>
    <w:rsid w:val="00636E8A"/>
    <w:rsid w:val="00637C75"/>
    <w:rsid w:val="00640F48"/>
    <w:rsid w:val="00642112"/>
    <w:rsid w:val="00642661"/>
    <w:rsid w:val="00643512"/>
    <w:rsid w:val="0064432E"/>
    <w:rsid w:val="0064564A"/>
    <w:rsid w:val="00645B2F"/>
    <w:rsid w:val="00663716"/>
    <w:rsid w:val="00665CF9"/>
    <w:rsid w:val="00672E4B"/>
    <w:rsid w:val="00676C4A"/>
    <w:rsid w:val="006813E5"/>
    <w:rsid w:val="006828F9"/>
    <w:rsid w:val="006911A8"/>
    <w:rsid w:val="0069126F"/>
    <w:rsid w:val="006914A6"/>
    <w:rsid w:val="00692210"/>
    <w:rsid w:val="006A2457"/>
    <w:rsid w:val="006B0B5B"/>
    <w:rsid w:val="006B30ED"/>
    <w:rsid w:val="006B4A8F"/>
    <w:rsid w:val="006C3619"/>
    <w:rsid w:val="006C6996"/>
    <w:rsid w:val="006D1A3E"/>
    <w:rsid w:val="006D53A1"/>
    <w:rsid w:val="006D5537"/>
    <w:rsid w:val="006E2700"/>
    <w:rsid w:val="006E7F1E"/>
    <w:rsid w:val="006E7F31"/>
    <w:rsid w:val="00702C57"/>
    <w:rsid w:val="007048EB"/>
    <w:rsid w:val="00710711"/>
    <w:rsid w:val="00714358"/>
    <w:rsid w:val="0072325D"/>
    <w:rsid w:val="00725311"/>
    <w:rsid w:val="007329CA"/>
    <w:rsid w:val="00743F87"/>
    <w:rsid w:val="00746F38"/>
    <w:rsid w:val="00747EAA"/>
    <w:rsid w:val="00750BA1"/>
    <w:rsid w:val="007539FC"/>
    <w:rsid w:val="00756785"/>
    <w:rsid w:val="00761B9A"/>
    <w:rsid w:val="00766796"/>
    <w:rsid w:val="00770AA6"/>
    <w:rsid w:val="00777545"/>
    <w:rsid w:val="007817BF"/>
    <w:rsid w:val="00781B02"/>
    <w:rsid w:val="00790D32"/>
    <w:rsid w:val="00793953"/>
    <w:rsid w:val="007963B0"/>
    <w:rsid w:val="00796CD7"/>
    <w:rsid w:val="00796FB5"/>
    <w:rsid w:val="007B281E"/>
    <w:rsid w:val="007B35FC"/>
    <w:rsid w:val="007B42EC"/>
    <w:rsid w:val="007B57DA"/>
    <w:rsid w:val="007B5E58"/>
    <w:rsid w:val="007C19BE"/>
    <w:rsid w:val="007C78F6"/>
    <w:rsid w:val="007D7E31"/>
    <w:rsid w:val="007D7FC8"/>
    <w:rsid w:val="007E1278"/>
    <w:rsid w:val="007E1AA5"/>
    <w:rsid w:val="007E2234"/>
    <w:rsid w:val="007E4BFC"/>
    <w:rsid w:val="007F5AE4"/>
    <w:rsid w:val="00800D01"/>
    <w:rsid w:val="008029F9"/>
    <w:rsid w:val="00806492"/>
    <w:rsid w:val="008069DB"/>
    <w:rsid w:val="00810690"/>
    <w:rsid w:val="00810727"/>
    <w:rsid w:val="00814AC4"/>
    <w:rsid w:val="00814B12"/>
    <w:rsid w:val="008207FF"/>
    <w:rsid w:val="0082305E"/>
    <w:rsid w:val="00832679"/>
    <w:rsid w:val="0083505F"/>
    <w:rsid w:val="00843233"/>
    <w:rsid w:val="00843ECB"/>
    <w:rsid w:val="00845E7B"/>
    <w:rsid w:val="00853564"/>
    <w:rsid w:val="00853757"/>
    <w:rsid w:val="00853AAD"/>
    <w:rsid w:val="008636A0"/>
    <w:rsid w:val="0086371C"/>
    <w:rsid w:val="00863D93"/>
    <w:rsid w:val="00866C85"/>
    <w:rsid w:val="00871234"/>
    <w:rsid w:val="00877F3E"/>
    <w:rsid w:val="00880C18"/>
    <w:rsid w:val="00880DE1"/>
    <w:rsid w:val="00880DE2"/>
    <w:rsid w:val="008816E7"/>
    <w:rsid w:val="00892893"/>
    <w:rsid w:val="008A1085"/>
    <w:rsid w:val="008A7D33"/>
    <w:rsid w:val="008B1F9B"/>
    <w:rsid w:val="008B3041"/>
    <w:rsid w:val="008C01D8"/>
    <w:rsid w:val="008C0646"/>
    <w:rsid w:val="008C0E13"/>
    <w:rsid w:val="008C529A"/>
    <w:rsid w:val="008D1B08"/>
    <w:rsid w:val="008D42D8"/>
    <w:rsid w:val="008D4DE4"/>
    <w:rsid w:val="008D608F"/>
    <w:rsid w:val="008D658E"/>
    <w:rsid w:val="008E3F58"/>
    <w:rsid w:val="008E5ED2"/>
    <w:rsid w:val="008F00AC"/>
    <w:rsid w:val="008F054D"/>
    <w:rsid w:val="009025E4"/>
    <w:rsid w:val="00904D4C"/>
    <w:rsid w:val="00917909"/>
    <w:rsid w:val="0092014A"/>
    <w:rsid w:val="00921964"/>
    <w:rsid w:val="00925C22"/>
    <w:rsid w:val="009263A1"/>
    <w:rsid w:val="009329B4"/>
    <w:rsid w:val="009421CE"/>
    <w:rsid w:val="00942580"/>
    <w:rsid w:val="00947EB0"/>
    <w:rsid w:val="00952B84"/>
    <w:rsid w:val="00957CD1"/>
    <w:rsid w:val="0096728D"/>
    <w:rsid w:val="0097644D"/>
    <w:rsid w:val="009805D8"/>
    <w:rsid w:val="00981FD5"/>
    <w:rsid w:val="00982446"/>
    <w:rsid w:val="00985AA7"/>
    <w:rsid w:val="00992A7E"/>
    <w:rsid w:val="00994055"/>
    <w:rsid w:val="009A104A"/>
    <w:rsid w:val="009A21A5"/>
    <w:rsid w:val="009A5F90"/>
    <w:rsid w:val="009B26F4"/>
    <w:rsid w:val="009B2DC0"/>
    <w:rsid w:val="009C001E"/>
    <w:rsid w:val="009C2592"/>
    <w:rsid w:val="009C59E9"/>
    <w:rsid w:val="009D1934"/>
    <w:rsid w:val="009D7DD8"/>
    <w:rsid w:val="009F123A"/>
    <w:rsid w:val="009F3480"/>
    <w:rsid w:val="009F3544"/>
    <w:rsid w:val="009F3B2E"/>
    <w:rsid w:val="009F5051"/>
    <w:rsid w:val="00A02288"/>
    <w:rsid w:val="00A16932"/>
    <w:rsid w:val="00A17BED"/>
    <w:rsid w:val="00A26429"/>
    <w:rsid w:val="00A3025E"/>
    <w:rsid w:val="00A31543"/>
    <w:rsid w:val="00A34709"/>
    <w:rsid w:val="00A40937"/>
    <w:rsid w:val="00A441B6"/>
    <w:rsid w:val="00A479FE"/>
    <w:rsid w:val="00A522B8"/>
    <w:rsid w:val="00A52922"/>
    <w:rsid w:val="00A5574E"/>
    <w:rsid w:val="00A65482"/>
    <w:rsid w:val="00A66FE9"/>
    <w:rsid w:val="00A70AA3"/>
    <w:rsid w:val="00A720C4"/>
    <w:rsid w:val="00A80550"/>
    <w:rsid w:val="00A829E0"/>
    <w:rsid w:val="00A8310E"/>
    <w:rsid w:val="00A83598"/>
    <w:rsid w:val="00A83932"/>
    <w:rsid w:val="00A83E71"/>
    <w:rsid w:val="00A91CEC"/>
    <w:rsid w:val="00AA69D5"/>
    <w:rsid w:val="00AB0C0A"/>
    <w:rsid w:val="00AC06F6"/>
    <w:rsid w:val="00AD111D"/>
    <w:rsid w:val="00AD3BF8"/>
    <w:rsid w:val="00AD660E"/>
    <w:rsid w:val="00AD6DBE"/>
    <w:rsid w:val="00AE0170"/>
    <w:rsid w:val="00AE5401"/>
    <w:rsid w:val="00AE5B2E"/>
    <w:rsid w:val="00AF3611"/>
    <w:rsid w:val="00AF6391"/>
    <w:rsid w:val="00B00D2A"/>
    <w:rsid w:val="00B0268A"/>
    <w:rsid w:val="00B0483A"/>
    <w:rsid w:val="00B118AF"/>
    <w:rsid w:val="00B20F9A"/>
    <w:rsid w:val="00B26E10"/>
    <w:rsid w:val="00B3017D"/>
    <w:rsid w:val="00B30596"/>
    <w:rsid w:val="00B3203B"/>
    <w:rsid w:val="00B34843"/>
    <w:rsid w:val="00B36A91"/>
    <w:rsid w:val="00B46884"/>
    <w:rsid w:val="00B52599"/>
    <w:rsid w:val="00B566F8"/>
    <w:rsid w:val="00B60BFA"/>
    <w:rsid w:val="00B61561"/>
    <w:rsid w:val="00B624F3"/>
    <w:rsid w:val="00B63EE7"/>
    <w:rsid w:val="00B6512A"/>
    <w:rsid w:val="00B70F09"/>
    <w:rsid w:val="00B712A5"/>
    <w:rsid w:val="00B820D1"/>
    <w:rsid w:val="00B84AA7"/>
    <w:rsid w:val="00B863F6"/>
    <w:rsid w:val="00B86474"/>
    <w:rsid w:val="00B9573C"/>
    <w:rsid w:val="00B95838"/>
    <w:rsid w:val="00B95E11"/>
    <w:rsid w:val="00B97520"/>
    <w:rsid w:val="00BA0C3A"/>
    <w:rsid w:val="00BA4084"/>
    <w:rsid w:val="00BA54DE"/>
    <w:rsid w:val="00BB39E8"/>
    <w:rsid w:val="00BB400A"/>
    <w:rsid w:val="00BB66B3"/>
    <w:rsid w:val="00BC5F2C"/>
    <w:rsid w:val="00BC7851"/>
    <w:rsid w:val="00BC7B46"/>
    <w:rsid w:val="00BD00AF"/>
    <w:rsid w:val="00BD4552"/>
    <w:rsid w:val="00BD7618"/>
    <w:rsid w:val="00BE55BB"/>
    <w:rsid w:val="00BF572F"/>
    <w:rsid w:val="00BF70EB"/>
    <w:rsid w:val="00C0209E"/>
    <w:rsid w:val="00C024A9"/>
    <w:rsid w:val="00C12089"/>
    <w:rsid w:val="00C17C14"/>
    <w:rsid w:val="00C20C2A"/>
    <w:rsid w:val="00C222E6"/>
    <w:rsid w:val="00C3067A"/>
    <w:rsid w:val="00C3117A"/>
    <w:rsid w:val="00C34F88"/>
    <w:rsid w:val="00C35422"/>
    <w:rsid w:val="00C35F79"/>
    <w:rsid w:val="00C369FC"/>
    <w:rsid w:val="00C43DBC"/>
    <w:rsid w:val="00C635A4"/>
    <w:rsid w:val="00C659E9"/>
    <w:rsid w:val="00C74F8C"/>
    <w:rsid w:val="00C74FF8"/>
    <w:rsid w:val="00C76853"/>
    <w:rsid w:val="00C76EDF"/>
    <w:rsid w:val="00C77625"/>
    <w:rsid w:val="00C817E8"/>
    <w:rsid w:val="00C852A9"/>
    <w:rsid w:val="00C94451"/>
    <w:rsid w:val="00C96111"/>
    <w:rsid w:val="00C97809"/>
    <w:rsid w:val="00CA7DB4"/>
    <w:rsid w:val="00CB1BD9"/>
    <w:rsid w:val="00CC0DC4"/>
    <w:rsid w:val="00CC1520"/>
    <w:rsid w:val="00CC1894"/>
    <w:rsid w:val="00CC58A5"/>
    <w:rsid w:val="00CC6258"/>
    <w:rsid w:val="00CD3A39"/>
    <w:rsid w:val="00CD4363"/>
    <w:rsid w:val="00CE1491"/>
    <w:rsid w:val="00CE4BD7"/>
    <w:rsid w:val="00CE4D52"/>
    <w:rsid w:val="00CF0E0E"/>
    <w:rsid w:val="00CF2280"/>
    <w:rsid w:val="00CF5FED"/>
    <w:rsid w:val="00CF6F84"/>
    <w:rsid w:val="00D11AEA"/>
    <w:rsid w:val="00D21886"/>
    <w:rsid w:val="00D31F7B"/>
    <w:rsid w:val="00D42A9E"/>
    <w:rsid w:val="00D43826"/>
    <w:rsid w:val="00D456F6"/>
    <w:rsid w:val="00D47C15"/>
    <w:rsid w:val="00D51AD4"/>
    <w:rsid w:val="00D561BA"/>
    <w:rsid w:val="00D56A4F"/>
    <w:rsid w:val="00D62029"/>
    <w:rsid w:val="00D63FF5"/>
    <w:rsid w:val="00D641D9"/>
    <w:rsid w:val="00D6434C"/>
    <w:rsid w:val="00D648FD"/>
    <w:rsid w:val="00D67252"/>
    <w:rsid w:val="00D775D2"/>
    <w:rsid w:val="00D859E7"/>
    <w:rsid w:val="00D8613E"/>
    <w:rsid w:val="00D90359"/>
    <w:rsid w:val="00D905C0"/>
    <w:rsid w:val="00D90C71"/>
    <w:rsid w:val="00D90F59"/>
    <w:rsid w:val="00D93E82"/>
    <w:rsid w:val="00DA2C86"/>
    <w:rsid w:val="00DA3B9E"/>
    <w:rsid w:val="00DB0507"/>
    <w:rsid w:val="00DB0E07"/>
    <w:rsid w:val="00DB797E"/>
    <w:rsid w:val="00DC12CB"/>
    <w:rsid w:val="00DC1E7C"/>
    <w:rsid w:val="00DD4A9E"/>
    <w:rsid w:val="00DD742C"/>
    <w:rsid w:val="00DE03C6"/>
    <w:rsid w:val="00DE1590"/>
    <w:rsid w:val="00DE5E94"/>
    <w:rsid w:val="00DF32E6"/>
    <w:rsid w:val="00DF7BE6"/>
    <w:rsid w:val="00DF7F94"/>
    <w:rsid w:val="00E040CF"/>
    <w:rsid w:val="00E11A08"/>
    <w:rsid w:val="00E121C1"/>
    <w:rsid w:val="00E125BD"/>
    <w:rsid w:val="00E1413E"/>
    <w:rsid w:val="00E151FD"/>
    <w:rsid w:val="00E152DA"/>
    <w:rsid w:val="00E16EE9"/>
    <w:rsid w:val="00E22EAE"/>
    <w:rsid w:val="00E23EE4"/>
    <w:rsid w:val="00E3321E"/>
    <w:rsid w:val="00E36B18"/>
    <w:rsid w:val="00E42C2A"/>
    <w:rsid w:val="00E45846"/>
    <w:rsid w:val="00E465B3"/>
    <w:rsid w:val="00E531F2"/>
    <w:rsid w:val="00E5393B"/>
    <w:rsid w:val="00E56094"/>
    <w:rsid w:val="00E57FD1"/>
    <w:rsid w:val="00E625AA"/>
    <w:rsid w:val="00E63CD5"/>
    <w:rsid w:val="00E7433D"/>
    <w:rsid w:val="00E76343"/>
    <w:rsid w:val="00E85389"/>
    <w:rsid w:val="00E942F6"/>
    <w:rsid w:val="00E95061"/>
    <w:rsid w:val="00EA6D22"/>
    <w:rsid w:val="00EB6C8C"/>
    <w:rsid w:val="00EC2884"/>
    <w:rsid w:val="00EC36D3"/>
    <w:rsid w:val="00EC3F01"/>
    <w:rsid w:val="00EC5C76"/>
    <w:rsid w:val="00EC7E68"/>
    <w:rsid w:val="00ED26EA"/>
    <w:rsid w:val="00ED3678"/>
    <w:rsid w:val="00ED3AC6"/>
    <w:rsid w:val="00ED6A7C"/>
    <w:rsid w:val="00ED7C0D"/>
    <w:rsid w:val="00EE2729"/>
    <w:rsid w:val="00EE65B8"/>
    <w:rsid w:val="00EF0EEC"/>
    <w:rsid w:val="00EF2797"/>
    <w:rsid w:val="00EF56A0"/>
    <w:rsid w:val="00F132E7"/>
    <w:rsid w:val="00F21D83"/>
    <w:rsid w:val="00F25F82"/>
    <w:rsid w:val="00F27B5B"/>
    <w:rsid w:val="00F304F9"/>
    <w:rsid w:val="00F34586"/>
    <w:rsid w:val="00F37444"/>
    <w:rsid w:val="00F405DA"/>
    <w:rsid w:val="00F40A45"/>
    <w:rsid w:val="00F4168D"/>
    <w:rsid w:val="00F43B57"/>
    <w:rsid w:val="00F473AF"/>
    <w:rsid w:val="00F47A31"/>
    <w:rsid w:val="00F507C9"/>
    <w:rsid w:val="00F50940"/>
    <w:rsid w:val="00F50A59"/>
    <w:rsid w:val="00F51DD1"/>
    <w:rsid w:val="00F568FD"/>
    <w:rsid w:val="00F60666"/>
    <w:rsid w:val="00F607E9"/>
    <w:rsid w:val="00F62B6B"/>
    <w:rsid w:val="00F71028"/>
    <w:rsid w:val="00F717D5"/>
    <w:rsid w:val="00F7438E"/>
    <w:rsid w:val="00F80DA7"/>
    <w:rsid w:val="00F87263"/>
    <w:rsid w:val="00FA2DA3"/>
    <w:rsid w:val="00FA37C7"/>
    <w:rsid w:val="00FA5E2F"/>
    <w:rsid w:val="00FB1DA2"/>
    <w:rsid w:val="00FB34FB"/>
    <w:rsid w:val="00FC71B4"/>
    <w:rsid w:val="00FE2175"/>
    <w:rsid w:val="00FE56CC"/>
    <w:rsid w:val="00FE71E2"/>
    <w:rsid w:val="00FE7681"/>
    <w:rsid w:val="00FF2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162EAE"/>
  <w15:docId w15:val="{B51067B5-6018-4B1A-92A7-20E357F6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54D"/>
    <w:rPr>
      <w:sz w:val="24"/>
      <w:szCs w:val="24"/>
    </w:rPr>
  </w:style>
  <w:style w:type="paragraph" w:styleId="Ttulo6">
    <w:name w:val="heading 6"/>
    <w:basedOn w:val="Normal"/>
    <w:next w:val="Normal"/>
    <w:link w:val="Ttulo6Char"/>
    <w:qFormat/>
    <w:locked/>
    <w:rsid w:val="00746F38"/>
    <w:pPr>
      <w:numPr>
        <w:ilvl w:val="5"/>
        <w:numId w:val="25"/>
      </w:numPr>
      <w:suppressAutoHyphens/>
      <w:autoSpaceDE w:val="0"/>
      <w:spacing w:before="240" w:after="60"/>
      <w:outlineLvl w:val="5"/>
    </w:pPr>
    <w:rPr>
      <w:b/>
      <w:bCs/>
      <w:sz w:val="22"/>
      <w:szCs w:val="22"/>
      <w:lang w:eastAsia="ar-SA"/>
    </w:rPr>
  </w:style>
  <w:style w:type="paragraph" w:styleId="Ttulo9">
    <w:name w:val="heading 9"/>
    <w:basedOn w:val="Normal"/>
    <w:next w:val="Normal"/>
    <w:link w:val="Ttulo9Char"/>
    <w:qFormat/>
    <w:locked/>
    <w:rsid w:val="00746F38"/>
    <w:pPr>
      <w:numPr>
        <w:ilvl w:val="8"/>
        <w:numId w:val="25"/>
      </w:numPr>
      <w:suppressAutoHyphens/>
      <w:autoSpaceDE w:val="0"/>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561EC"/>
    <w:pPr>
      <w:tabs>
        <w:tab w:val="center" w:pos="4252"/>
        <w:tab w:val="right" w:pos="8504"/>
      </w:tabs>
    </w:pPr>
  </w:style>
  <w:style w:type="character" w:customStyle="1" w:styleId="CabealhoChar">
    <w:name w:val="Cabeçalho Char"/>
    <w:basedOn w:val="Fontepargpadro"/>
    <w:link w:val="Cabealho"/>
    <w:uiPriority w:val="99"/>
    <w:semiHidden/>
    <w:locked/>
    <w:rsid w:val="004B33B0"/>
    <w:rPr>
      <w:rFonts w:cs="Times New Roman"/>
      <w:sz w:val="24"/>
      <w:szCs w:val="24"/>
    </w:rPr>
  </w:style>
  <w:style w:type="paragraph" w:styleId="Rodap">
    <w:name w:val="footer"/>
    <w:basedOn w:val="Normal"/>
    <w:link w:val="RodapChar"/>
    <w:rsid w:val="001561EC"/>
    <w:pPr>
      <w:tabs>
        <w:tab w:val="center" w:pos="4252"/>
        <w:tab w:val="right" w:pos="8504"/>
      </w:tabs>
    </w:pPr>
  </w:style>
  <w:style w:type="character" w:customStyle="1" w:styleId="RodapChar">
    <w:name w:val="Rodapé Char"/>
    <w:basedOn w:val="Fontepargpadro"/>
    <w:link w:val="Rodap"/>
    <w:locked/>
    <w:rsid w:val="00743F87"/>
    <w:rPr>
      <w:rFonts w:cs="Times New Roman"/>
      <w:sz w:val="24"/>
      <w:szCs w:val="24"/>
    </w:rPr>
  </w:style>
  <w:style w:type="table" w:styleId="Tabelacomgrade">
    <w:name w:val="Table Grid"/>
    <w:basedOn w:val="Tabelanormal"/>
    <w:uiPriority w:val="99"/>
    <w:rsid w:val="0015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7329CA"/>
    <w:rPr>
      <w:rFonts w:cs="Times New Roman"/>
      <w:color w:val="0000FF"/>
      <w:u w:val="single"/>
    </w:rPr>
  </w:style>
  <w:style w:type="paragraph" w:styleId="NormalWeb">
    <w:name w:val="Normal (Web)"/>
    <w:basedOn w:val="Normal"/>
    <w:uiPriority w:val="99"/>
    <w:rsid w:val="0011622E"/>
    <w:pPr>
      <w:spacing w:before="100" w:beforeAutospacing="1" w:after="100" w:afterAutospacing="1"/>
    </w:pPr>
    <w:rPr>
      <w:rFonts w:ascii="Arial Unicode MS" w:eastAsia="Arial Unicode MS" w:hAnsi="Arial Unicode MS" w:cs="Arial Unicode MS"/>
    </w:rPr>
  </w:style>
  <w:style w:type="paragraph" w:styleId="Recuodecorpodetexto">
    <w:name w:val="Body Text Indent"/>
    <w:basedOn w:val="Normal"/>
    <w:link w:val="RecuodecorpodetextoChar"/>
    <w:rsid w:val="00E151FD"/>
    <w:pPr>
      <w:spacing w:after="120"/>
      <w:ind w:left="283"/>
    </w:pPr>
  </w:style>
  <w:style w:type="character" w:customStyle="1" w:styleId="RecuodecorpodetextoChar">
    <w:name w:val="Recuo de corpo de texto Char"/>
    <w:basedOn w:val="Fontepargpadro"/>
    <w:link w:val="Recuodecorpodetexto"/>
    <w:locked/>
    <w:rsid w:val="00E151FD"/>
    <w:rPr>
      <w:rFonts w:cs="Times New Roman"/>
      <w:sz w:val="24"/>
      <w:szCs w:val="24"/>
    </w:rPr>
  </w:style>
  <w:style w:type="paragraph" w:customStyle="1" w:styleId="Corpodetexto21">
    <w:name w:val="Corpo de texto 21"/>
    <w:basedOn w:val="Normal"/>
    <w:uiPriority w:val="99"/>
    <w:rsid w:val="00E151FD"/>
    <w:pPr>
      <w:suppressAutoHyphens/>
      <w:spacing w:after="120" w:line="480" w:lineRule="auto"/>
    </w:pPr>
    <w:rPr>
      <w:lang w:eastAsia="ar-SA"/>
    </w:rPr>
  </w:style>
  <w:style w:type="paragraph" w:customStyle="1" w:styleId="Corpodetexto22">
    <w:name w:val="Corpo de texto 22"/>
    <w:basedOn w:val="Normal"/>
    <w:rsid w:val="00E151FD"/>
    <w:pPr>
      <w:overflowPunct w:val="0"/>
      <w:autoSpaceDE w:val="0"/>
      <w:jc w:val="center"/>
      <w:textAlignment w:val="baseline"/>
    </w:pPr>
    <w:rPr>
      <w:color w:val="000000"/>
      <w:sz w:val="26"/>
      <w:szCs w:val="20"/>
      <w:lang w:eastAsia="ar-SA"/>
    </w:rPr>
  </w:style>
  <w:style w:type="paragraph" w:customStyle="1" w:styleId="Corpodetexto31">
    <w:name w:val="Corpo de texto 31"/>
    <w:basedOn w:val="Normal"/>
    <w:rsid w:val="00E151FD"/>
    <w:pPr>
      <w:overflowPunct w:val="0"/>
      <w:autoSpaceDE w:val="0"/>
      <w:jc w:val="both"/>
      <w:textAlignment w:val="baseline"/>
    </w:pPr>
    <w:rPr>
      <w:color w:val="000000"/>
      <w:szCs w:val="20"/>
      <w:lang w:eastAsia="ar-SA"/>
    </w:rPr>
  </w:style>
  <w:style w:type="paragraph" w:customStyle="1" w:styleId="Recuodecorpodetexto32">
    <w:name w:val="Recuo de corpo de texto 32"/>
    <w:basedOn w:val="Normal"/>
    <w:rsid w:val="00E151FD"/>
    <w:pPr>
      <w:overflowPunct w:val="0"/>
      <w:autoSpaceDE w:val="0"/>
      <w:ind w:left="3828"/>
      <w:jc w:val="both"/>
      <w:textAlignment w:val="baseline"/>
    </w:pPr>
    <w:rPr>
      <w:b/>
      <w:color w:val="000000"/>
      <w:szCs w:val="20"/>
      <w:lang w:eastAsia="ar-SA"/>
    </w:rPr>
  </w:style>
  <w:style w:type="character" w:styleId="Forte">
    <w:name w:val="Strong"/>
    <w:basedOn w:val="Fontepargpadro"/>
    <w:qFormat/>
    <w:rsid w:val="002A1558"/>
    <w:rPr>
      <w:rFonts w:cs="Times New Roman"/>
      <w:b/>
      <w:bCs/>
    </w:rPr>
  </w:style>
  <w:style w:type="paragraph" w:customStyle="1" w:styleId="Default">
    <w:name w:val="Default"/>
    <w:rsid w:val="00A40937"/>
    <w:pPr>
      <w:autoSpaceDE w:val="0"/>
      <w:autoSpaceDN w:val="0"/>
      <w:adjustRightInd w:val="0"/>
    </w:pPr>
    <w:rPr>
      <w:color w:val="000000"/>
      <w:sz w:val="24"/>
      <w:szCs w:val="24"/>
    </w:rPr>
  </w:style>
  <w:style w:type="paragraph" w:styleId="Textodebalo">
    <w:name w:val="Balloon Text"/>
    <w:basedOn w:val="Normal"/>
    <w:link w:val="TextodebaloChar"/>
    <w:uiPriority w:val="99"/>
    <w:semiHidden/>
    <w:rsid w:val="001B0DDB"/>
    <w:rPr>
      <w:rFonts w:ascii="Tahoma" w:hAnsi="Tahoma" w:cs="Tahoma"/>
      <w:sz w:val="16"/>
      <w:szCs w:val="16"/>
    </w:rPr>
  </w:style>
  <w:style w:type="character" w:customStyle="1" w:styleId="TextodebaloChar">
    <w:name w:val="Texto de balão Char"/>
    <w:basedOn w:val="Fontepargpadro"/>
    <w:link w:val="Textodebalo"/>
    <w:uiPriority w:val="99"/>
    <w:semiHidden/>
    <w:locked/>
    <w:rsid w:val="001B0DDB"/>
    <w:rPr>
      <w:rFonts w:ascii="Tahoma" w:hAnsi="Tahoma" w:cs="Tahoma"/>
      <w:sz w:val="16"/>
      <w:szCs w:val="16"/>
    </w:rPr>
  </w:style>
  <w:style w:type="paragraph" w:styleId="PargrafodaLista">
    <w:name w:val="List Paragraph"/>
    <w:basedOn w:val="Normal"/>
    <w:uiPriority w:val="34"/>
    <w:qFormat/>
    <w:rsid w:val="00E11A08"/>
    <w:pPr>
      <w:ind w:left="720"/>
      <w:contextualSpacing/>
    </w:pPr>
  </w:style>
  <w:style w:type="paragraph" w:customStyle="1" w:styleId="Recuodecorpodetexto21">
    <w:name w:val="Recuo de corpo de texto 21"/>
    <w:basedOn w:val="Normal"/>
    <w:uiPriority w:val="99"/>
    <w:rsid w:val="00077FF2"/>
    <w:pPr>
      <w:suppressAutoHyphens/>
      <w:spacing w:after="120" w:line="480" w:lineRule="auto"/>
      <w:ind w:left="283"/>
    </w:pPr>
    <w:rPr>
      <w:lang w:eastAsia="ar-SA"/>
    </w:rPr>
  </w:style>
  <w:style w:type="paragraph" w:customStyle="1" w:styleId="Recuodecorpodetexto31">
    <w:name w:val="Recuo de corpo de texto 31"/>
    <w:basedOn w:val="Normal"/>
    <w:uiPriority w:val="99"/>
    <w:rsid w:val="00077FF2"/>
    <w:pPr>
      <w:suppressAutoHyphens/>
      <w:spacing w:after="120"/>
      <w:ind w:left="283"/>
    </w:pPr>
    <w:rPr>
      <w:sz w:val="16"/>
      <w:szCs w:val="16"/>
      <w:lang w:eastAsia="ar-SA"/>
    </w:rPr>
  </w:style>
  <w:style w:type="character" w:customStyle="1" w:styleId="apple-converted-space">
    <w:name w:val="apple-converted-space"/>
    <w:basedOn w:val="Fontepargpadro"/>
    <w:uiPriority w:val="99"/>
    <w:rsid w:val="00C20C2A"/>
    <w:rPr>
      <w:rFonts w:cs="Times New Roman"/>
    </w:rPr>
  </w:style>
  <w:style w:type="character" w:styleId="nfase">
    <w:name w:val="Emphasis"/>
    <w:basedOn w:val="Fontepargpadro"/>
    <w:uiPriority w:val="99"/>
    <w:qFormat/>
    <w:locked/>
    <w:rsid w:val="00C20C2A"/>
    <w:rPr>
      <w:rFonts w:cs="Times New Roman"/>
      <w:i/>
      <w:iCs/>
    </w:rPr>
  </w:style>
  <w:style w:type="paragraph" w:styleId="Corpodetexto">
    <w:name w:val="Body Text"/>
    <w:basedOn w:val="Normal"/>
    <w:link w:val="CorpodetextoChar"/>
    <w:uiPriority w:val="99"/>
    <w:semiHidden/>
    <w:rsid w:val="00B95838"/>
    <w:pPr>
      <w:spacing w:after="120"/>
    </w:pPr>
  </w:style>
  <w:style w:type="character" w:customStyle="1" w:styleId="CorpodetextoChar">
    <w:name w:val="Corpo de texto Char"/>
    <w:basedOn w:val="Fontepargpadro"/>
    <w:link w:val="Corpodetexto"/>
    <w:uiPriority w:val="99"/>
    <w:semiHidden/>
    <w:locked/>
    <w:rsid w:val="00B95838"/>
    <w:rPr>
      <w:rFonts w:cs="Times New Roman"/>
      <w:sz w:val="24"/>
      <w:szCs w:val="24"/>
    </w:rPr>
  </w:style>
  <w:style w:type="paragraph" w:styleId="Ttulo">
    <w:name w:val="Title"/>
    <w:basedOn w:val="Normal"/>
    <w:link w:val="TtuloChar"/>
    <w:uiPriority w:val="99"/>
    <w:qFormat/>
    <w:locked/>
    <w:rsid w:val="00B95838"/>
    <w:pPr>
      <w:jc w:val="center"/>
    </w:pPr>
    <w:rPr>
      <w:b/>
      <w:bCs/>
    </w:rPr>
  </w:style>
  <w:style w:type="character" w:customStyle="1" w:styleId="TtuloChar">
    <w:name w:val="Título Char"/>
    <w:basedOn w:val="Fontepargpadro"/>
    <w:link w:val="Ttulo"/>
    <w:uiPriority w:val="99"/>
    <w:locked/>
    <w:rsid w:val="00B95838"/>
    <w:rPr>
      <w:rFonts w:cs="Times New Roman"/>
      <w:b/>
      <w:bCs/>
      <w:sz w:val="24"/>
      <w:szCs w:val="24"/>
    </w:rPr>
  </w:style>
  <w:style w:type="paragraph" w:styleId="Recuodecorpodetexto2">
    <w:name w:val="Body Text Indent 2"/>
    <w:basedOn w:val="Normal"/>
    <w:link w:val="Recuodecorpodetexto2Char"/>
    <w:uiPriority w:val="99"/>
    <w:rsid w:val="00A17BE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C140A"/>
    <w:rPr>
      <w:sz w:val="24"/>
      <w:szCs w:val="24"/>
    </w:rPr>
  </w:style>
  <w:style w:type="character" w:customStyle="1" w:styleId="grame">
    <w:name w:val="grame"/>
    <w:basedOn w:val="Fontepargpadro"/>
    <w:rsid w:val="00DB797E"/>
  </w:style>
  <w:style w:type="character" w:customStyle="1" w:styleId="spelle">
    <w:name w:val="spelle"/>
    <w:basedOn w:val="Fontepargpadro"/>
    <w:rsid w:val="00DB797E"/>
  </w:style>
  <w:style w:type="paragraph" w:customStyle="1" w:styleId="Corpodetexto23">
    <w:name w:val="Corpo de texto 23"/>
    <w:basedOn w:val="Normal"/>
    <w:rsid w:val="002420ED"/>
    <w:pPr>
      <w:overflowPunct w:val="0"/>
      <w:autoSpaceDE w:val="0"/>
      <w:jc w:val="center"/>
      <w:textAlignment w:val="baseline"/>
    </w:pPr>
    <w:rPr>
      <w:color w:val="000000"/>
      <w:sz w:val="26"/>
      <w:szCs w:val="20"/>
      <w:lang w:eastAsia="ar-SA"/>
    </w:rPr>
  </w:style>
  <w:style w:type="paragraph" w:customStyle="1" w:styleId="Recuodecorpodetexto33">
    <w:name w:val="Recuo de corpo de texto 33"/>
    <w:basedOn w:val="Normal"/>
    <w:rsid w:val="002420ED"/>
    <w:pPr>
      <w:overflowPunct w:val="0"/>
      <w:autoSpaceDE w:val="0"/>
      <w:ind w:left="3828"/>
      <w:jc w:val="both"/>
      <w:textAlignment w:val="baseline"/>
    </w:pPr>
    <w:rPr>
      <w:b/>
      <w:color w:val="000000"/>
      <w:szCs w:val="20"/>
      <w:lang w:eastAsia="ar-SA"/>
    </w:rPr>
  </w:style>
  <w:style w:type="character" w:customStyle="1" w:styleId="Ttulo6Char">
    <w:name w:val="Título 6 Char"/>
    <w:basedOn w:val="Fontepargpadro"/>
    <w:link w:val="Ttulo6"/>
    <w:rsid w:val="00746F38"/>
    <w:rPr>
      <w:b/>
      <w:bCs/>
      <w:sz w:val="22"/>
      <w:szCs w:val="22"/>
      <w:lang w:eastAsia="ar-SA"/>
    </w:rPr>
  </w:style>
  <w:style w:type="character" w:customStyle="1" w:styleId="Ttulo9Char">
    <w:name w:val="Título 9 Char"/>
    <w:basedOn w:val="Fontepargpadro"/>
    <w:link w:val="Ttulo9"/>
    <w:rsid w:val="00746F38"/>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2772">
      <w:bodyDiv w:val="1"/>
      <w:marLeft w:val="0"/>
      <w:marRight w:val="0"/>
      <w:marTop w:val="0"/>
      <w:marBottom w:val="0"/>
      <w:divBdr>
        <w:top w:val="none" w:sz="0" w:space="0" w:color="auto"/>
        <w:left w:val="none" w:sz="0" w:space="0" w:color="auto"/>
        <w:bottom w:val="none" w:sz="0" w:space="0" w:color="auto"/>
        <w:right w:val="none" w:sz="0" w:space="0" w:color="auto"/>
      </w:divBdr>
    </w:div>
    <w:div w:id="1724208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e458136c981344823f2a7c9e2578745d">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98e9a49c6275111c9a07ac72a9beb948"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951B7-03B7-4C1B-A587-2904E0EFB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96384-CC46-4A5D-BF35-2A41396DE318}">
  <ds:schemaRefs>
    <ds:schemaRef ds:uri="http://schemas.microsoft.com/sharepoint/v3/contenttype/forms"/>
  </ds:schemaRefs>
</ds:datastoreItem>
</file>

<file path=customXml/itemProps3.xml><?xml version="1.0" encoding="utf-8"?>
<ds:datastoreItem xmlns:ds="http://schemas.openxmlformats.org/officeDocument/2006/customXml" ds:itemID="{5905BB69-99D2-4C98-8FCE-D30A120E2B2B}">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4.xml><?xml version="1.0" encoding="utf-8"?>
<ds:datastoreItem xmlns:ds="http://schemas.openxmlformats.org/officeDocument/2006/customXml" ds:itemID="{7111BFD8-66D6-4FE0-84C8-7ECCAC02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411</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DELIBERAÇÃO COMPÉ nº 44/2015</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DELIBERAÇÃO COMPÉ nº 44/2015</dc:title>
  <dc:subject/>
  <dc:creator>sisema</dc:creator>
  <cp:keywords/>
  <dc:description/>
  <cp:lastModifiedBy>Alexandre Cid</cp:lastModifiedBy>
  <cp:revision>5</cp:revision>
  <cp:lastPrinted>2019-11-26T13:12:00Z</cp:lastPrinted>
  <dcterms:created xsi:type="dcterms:W3CDTF">2021-03-04T15:05:00Z</dcterms:created>
  <dcterms:modified xsi:type="dcterms:W3CDTF">2025-06-10T13:42:00Z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