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5AE7A8D3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0756E5" w:rsidRPr="005C18B2">
        <w:rPr>
          <w:rFonts w:ascii="Arial" w:hAnsi="Arial" w:cs="Arial"/>
          <w:b/>
          <w:bCs/>
          <w:sz w:val="23"/>
          <w:szCs w:val="23"/>
          <w:highlight w:val="yellow"/>
        </w:rPr>
        <w:t>PIRACICABA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2622B198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PIRACICABA,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bookmarkStart w:id="0" w:name="_Hlk216163731"/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05F503F5" w14:textId="77777777" w:rsidR="00EB513E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>/2025</w:t>
      </w:r>
      <w:r w:rsidR="00EB513E">
        <w:t>,</w:t>
      </w:r>
    </w:p>
    <w:p w14:paraId="2CAFB350" w14:textId="63C613DF" w:rsidR="000B1113" w:rsidRPr="00940A26" w:rsidRDefault="000B1113" w:rsidP="00EB513E">
      <w:pPr>
        <w:pStyle w:val="Corpodetexto"/>
        <w:spacing w:after="120" w:line="360" w:lineRule="auto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F957E6">
          <w:headerReference w:type="default" r:id="rId11"/>
          <w:pgSz w:w="11910" w:h="16850"/>
          <w:pgMar w:top="1479" w:right="1278" w:bottom="284" w:left="1300" w:header="426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 xml:space="preserve">/2025 e no Contrato de Gestão nº 001/2020.  </w:t>
      </w:r>
    </w:p>
    <w:bookmarkEnd w:id="0"/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0516B94B" w14:textId="77777777" w:rsidR="00940A26" w:rsidRPr="00940A26" w:rsidRDefault="00940A26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357F90E2" w:rsidR="006F4223" w:rsidRPr="00940A26" w:rsidRDefault="0017413F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 w:rsidRPr="002A35B5">
        <w:rPr>
          <w:rFonts w:ascii="Arial" w:hAnsi="Arial" w:cs="Arial"/>
          <w:sz w:val="23"/>
          <w:szCs w:val="23"/>
        </w:rPr>
        <w:t>Itabira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Pr="002A35B5">
        <w:rPr>
          <w:rFonts w:ascii="Arial" w:hAnsi="Arial" w:cs="Arial"/>
          <w:sz w:val="23"/>
          <w:szCs w:val="23"/>
        </w:rPr>
        <w:t>.</w:t>
      </w:r>
      <w:r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0F9D7391" w14:textId="1CFF0366" w:rsidR="003730CE" w:rsidRDefault="003730CE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2B453FB9" w14:textId="77777777" w:rsidR="00921AFA" w:rsidRDefault="00921AFA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JOSÉ AUGUSTO COSTA GONÇALVES </w:t>
      </w:r>
    </w:p>
    <w:p w14:paraId="5DB865BA" w14:textId="305440C3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3C7383" w:rsidRPr="00921AFA">
        <w:rPr>
          <w:rFonts w:ascii="Arial" w:hAnsi="Arial" w:cs="Arial"/>
          <w:bCs/>
          <w:sz w:val="23"/>
          <w:szCs w:val="23"/>
        </w:rPr>
        <w:t>Piracicaba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45A0" w14:textId="77777777" w:rsidR="00E23993" w:rsidRDefault="00E23993" w:rsidP="003E34AC">
      <w:pPr>
        <w:spacing w:after="0" w:line="240" w:lineRule="auto"/>
      </w:pPr>
      <w:r>
        <w:separator/>
      </w:r>
    </w:p>
  </w:endnote>
  <w:endnote w:type="continuationSeparator" w:id="0">
    <w:p w14:paraId="49335551" w14:textId="77777777" w:rsidR="00E23993" w:rsidRDefault="00E23993" w:rsidP="003E34AC">
      <w:pPr>
        <w:spacing w:after="0" w:line="240" w:lineRule="auto"/>
      </w:pPr>
      <w:r>
        <w:continuationSeparator/>
      </w:r>
    </w:p>
  </w:endnote>
  <w:endnote w:type="continuationNotice" w:id="1">
    <w:p w14:paraId="7309C566" w14:textId="77777777" w:rsidR="00E23993" w:rsidRDefault="00E23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4982" w14:textId="77777777" w:rsidR="00E23993" w:rsidRDefault="00E23993" w:rsidP="003E34AC">
      <w:pPr>
        <w:spacing w:after="0" w:line="240" w:lineRule="auto"/>
      </w:pPr>
      <w:r>
        <w:separator/>
      </w:r>
    </w:p>
  </w:footnote>
  <w:footnote w:type="continuationSeparator" w:id="0">
    <w:p w14:paraId="7749C3BF" w14:textId="77777777" w:rsidR="00E23993" w:rsidRDefault="00E23993" w:rsidP="003E34AC">
      <w:pPr>
        <w:spacing w:after="0" w:line="240" w:lineRule="auto"/>
      </w:pPr>
      <w:r>
        <w:continuationSeparator/>
      </w:r>
    </w:p>
  </w:footnote>
  <w:footnote w:type="continuationNotice" w:id="1">
    <w:p w14:paraId="3E0B9B3A" w14:textId="77777777" w:rsidR="00E23993" w:rsidRDefault="00E23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0A30CA66" w:rsidR="000B1113" w:rsidRDefault="00647F14" w:rsidP="00313A70">
    <w:pPr>
      <w:pStyle w:val="Cabealho"/>
      <w:jc w:val="center"/>
    </w:pPr>
    <w:r w:rsidRPr="00DA6319">
      <w:rPr>
        <w:noProof/>
        <w:lang w:eastAsia="pt-BR"/>
      </w:rPr>
      <w:drawing>
        <wp:inline distT="0" distB="0" distL="0" distR="0" wp14:anchorId="0CD156D1" wp14:editId="55FC4666">
          <wp:extent cx="1071887" cy="974271"/>
          <wp:effectExtent l="0" t="0" r="0" b="0"/>
          <wp:docPr id="786521437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9598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7"/>
                  <a:stretch/>
                </pic:blipFill>
                <pic:spPr bwMode="auto">
                  <a:xfrm>
                    <a:off x="0" y="0"/>
                    <a:ext cx="1074663" cy="9767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4A5BB9DD" w:rsidR="0008783E" w:rsidRDefault="008C329B" w:rsidP="000756E5">
    <w:pPr>
      <w:pStyle w:val="Cabealho"/>
      <w:jc w:val="center"/>
    </w:pPr>
    <w:r w:rsidRPr="00DA6319">
      <w:rPr>
        <w:noProof/>
        <w:lang w:eastAsia="pt-BR"/>
      </w:rPr>
      <w:drawing>
        <wp:inline distT="0" distB="0" distL="0" distR="0" wp14:anchorId="3BF62F39" wp14:editId="6E7E72AC">
          <wp:extent cx="1071887" cy="974271"/>
          <wp:effectExtent l="0" t="0" r="0" b="0"/>
          <wp:docPr id="1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9598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7"/>
                  <a:stretch/>
                </pic:blipFill>
                <pic:spPr bwMode="auto">
                  <a:xfrm>
                    <a:off x="0" y="0"/>
                    <a:ext cx="1074663" cy="9767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5F97"/>
    <w:multiLevelType w:val="hybridMultilevel"/>
    <w:tmpl w:val="C51A29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3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2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1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0"/>
  </w:num>
  <w:num w:numId="18" w16cid:durableId="112473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41AA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87EC4"/>
    <w:rsid w:val="003903B1"/>
    <w:rsid w:val="0039079D"/>
    <w:rsid w:val="00390CE9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A9F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2C75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CAE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04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93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513E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7E6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6C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4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7</cp:revision>
  <cp:lastPrinted>2023-11-14T13:52:00Z</cp:lastPrinted>
  <dcterms:created xsi:type="dcterms:W3CDTF">2025-11-26T20:03:00Z</dcterms:created>
  <dcterms:modified xsi:type="dcterms:W3CDTF">2025-12-09T12:42:00Z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