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A57D0" w14:textId="12BEFE7E" w:rsidR="00EA7F77" w:rsidRPr="00C36D70" w:rsidRDefault="00D56842" w:rsidP="00C36D70">
      <w:pPr>
        <w:spacing w:line="360" w:lineRule="auto"/>
        <w:jc w:val="both"/>
        <w:rPr>
          <w:rFonts w:ascii="Arial" w:hAnsi="Arial" w:cs="Arial"/>
          <w:color w:val="000000" w:themeColor="text1"/>
        </w:rPr>
      </w:pPr>
      <w:r w:rsidRPr="00C36D70">
        <w:rPr>
          <w:rFonts w:ascii="Arial" w:hAnsi="Arial" w:cs="Arial"/>
          <w:color w:val="000000" w:themeColor="text1"/>
        </w:rPr>
        <w:t>MINUTA DA ATA</w:t>
      </w:r>
      <w:r w:rsidR="009B2D64" w:rsidRPr="00C36D70">
        <w:rPr>
          <w:rFonts w:ascii="Arial" w:hAnsi="Arial" w:cs="Arial"/>
          <w:color w:val="000000" w:themeColor="text1"/>
        </w:rPr>
        <w:t xml:space="preserve"> </w:t>
      </w:r>
      <w:r w:rsidR="00CA62D9" w:rsidRPr="00C36D70">
        <w:rPr>
          <w:rFonts w:ascii="Arial" w:hAnsi="Arial" w:cs="Arial"/>
          <w:color w:val="000000" w:themeColor="text1"/>
        </w:rPr>
        <w:t>3</w:t>
      </w:r>
      <w:r w:rsidR="00D8451F" w:rsidRPr="00C36D70">
        <w:rPr>
          <w:rFonts w:ascii="Arial" w:hAnsi="Arial" w:cs="Arial"/>
          <w:color w:val="000000" w:themeColor="text1"/>
        </w:rPr>
        <w:t>3</w:t>
      </w:r>
      <w:r w:rsidR="009B2D64" w:rsidRPr="00C36D70">
        <w:rPr>
          <w:rFonts w:ascii="Arial" w:hAnsi="Arial" w:cs="Arial"/>
          <w:color w:val="000000" w:themeColor="text1"/>
        </w:rPr>
        <w:t>ª REUNIÃO EXTRAORDINÁRIA DO CBH</w:t>
      </w:r>
      <w:r w:rsidR="00CF4961" w:rsidRPr="00C36D70">
        <w:rPr>
          <w:rFonts w:ascii="Arial" w:hAnsi="Arial" w:cs="Arial"/>
          <w:color w:val="000000" w:themeColor="text1"/>
        </w:rPr>
        <w:t xml:space="preserve"> </w:t>
      </w:r>
      <w:r w:rsidR="009B2D64" w:rsidRPr="00C36D70">
        <w:rPr>
          <w:rFonts w:ascii="Arial" w:hAnsi="Arial" w:cs="Arial"/>
          <w:color w:val="000000" w:themeColor="text1"/>
        </w:rPr>
        <w:t xml:space="preserve">PIRANGA, realizada </w:t>
      </w:r>
      <w:r w:rsidR="00682EEE" w:rsidRPr="00C36D70">
        <w:rPr>
          <w:rFonts w:ascii="Arial" w:hAnsi="Arial" w:cs="Arial"/>
          <w:color w:val="000000" w:themeColor="text1"/>
        </w:rPr>
        <w:t>às 0</w:t>
      </w:r>
      <w:r w:rsidR="00022012" w:rsidRPr="00C36D70">
        <w:rPr>
          <w:rFonts w:ascii="Arial" w:hAnsi="Arial" w:cs="Arial"/>
          <w:color w:val="000000" w:themeColor="text1"/>
        </w:rPr>
        <w:t>8</w:t>
      </w:r>
      <w:r w:rsidR="00682EEE" w:rsidRPr="00C36D70">
        <w:rPr>
          <w:rFonts w:ascii="Arial" w:hAnsi="Arial" w:cs="Arial"/>
          <w:color w:val="000000" w:themeColor="text1"/>
        </w:rPr>
        <w:t>h</w:t>
      </w:r>
      <w:r w:rsidR="00D8451F" w:rsidRPr="00C36D70">
        <w:rPr>
          <w:rFonts w:ascii="Arial" w:hAnsi="Arial" w:cs="Arial"/>
          <w:color w:val="000000" w:themeColor="text1"/>
        </w:rPr>
        <w:t>3</w:t>
      </w:r>
      <w:r w:rsidR="00682EEE" w:rsidRPr="00C36D70">
        <w:rPr>
          <w:rFonts w:ascii="Arial" w:hAnsi="Arial" w:cs="Arial"/>
          <w:color w:val="000000" w:themeColor="text1"/>
        </w:rPr>
        <w:t>0</w:t>
      </w:r>
      <w:r w:rsidR="007A0014" w:rsidRPr="00C36D70">
        <w:rPr>
          <w:rFonts w:ascii="Arial" w:hAnsi="Arial" w:cs="Arial"/>
          <w:color w:val="000000" w:themeColor="text1"/>
        </w:rPr>
        <w:t xml:space="preserve"> d</w:t>
      </w:r>
      <w:r w:rsidR="009B2D64" w:rsidRPr="00C36D70">
        <w:rPr>
          <w:rFonts w:ascii="Arial" w:hAnsi="Arial" w:cs="Arial"/>
          <w:color w:val="000000" w:themeColor="text1"/>
        </w:rPr>
        <w:t xml:space="preserve">o dia </w:t>
      </w:r>
      <w:r w:rsidR="001767F0" w:rsidRPr="00C36D70">
        <w:rPr>
          <w:rFonts w:ascii="Arial" w:hAnsi="Arial" w:cs="Arial"/>
          <w:color w:val="000000" w:themeColor="text1"/>
        </w:rPr>
        <w:t xml:space="preserve">doze </w:t>
      </w:r>
      <w:r w:rsidR="00DD5F06" w:rsidRPr="00C36D70">
        <w:rPr>
          <w:rFonts w:ascii="Arial" w:hAnsi="Arial" w:cs="Arial"/>
          <w:color w:val="000000" w:themeColor="text1"/>
        </w:rPr>
        <w:t xml:space="preserve">de </w:t>
      </w:r>
      <w:r w:rsidR="001767F0" w:rsidRPr="00C36D70">
        <w:rPr>
          <w:rFonts w:ascii="Arial" w:hAnsi="Arial" w:cs="Arial"/>
          <w:color w:val="000000" w:themeColor="text1"/>
        </w:rPr>
        <w:t>dezembro</w:t>
      </w:r>
      <w:r w:rsidR="00DD5F06" w:rsidRPr="00C36D70">
        <w:rPr>
          <w:rFonts w:ascii="Arial" w:hAnsi="Arial" w:cs="Arial"/>
          <w:color w:val="000000" w:themeColor="text1"/>
        </w:rPr>
        <w:t xml:space="preserve"> de dois mil e vinte cinco</w:t>
      </w:r>
      <w:r w:rsidR="009B2D64" w:rsidRPr="00C36D70">
        <w:rPr>
          <w:rFonts w:ascii="Arial" w:hAnsi="Arial" w:cs="Arial"/>
          <w:color w:val="000000" w:themeColor="text1"/>
        </w:rPr>
        <w:t xml:space="preserve">, </w:t>
      </w:r>
      <w:r w:rsidR="00601F37" w:rsidRPr="00C36D70">
        <w:rPr>
          <w:rFonts w:ascii="Arial" w:hAnsi="Arial" w:cs="Arial"/>
          <w:color w:val="000000" w:themeColor="text1"/>
        </w:rPr>
        <w:t>por videoconferênci</w:t>
      </w:r>
      <w:r w:rsidR="00DB1AAD" w:rsidRPr="00C36D70">
        <w:rPr>
          <w:rFonts w:ascii="Arial" w:hAnsi="Arial" w:cs="Arial"/>
          <w:color w:val="000000" w:themeColor="text1"/>
        </w:rPr>
        <w:t>a – Microsoft Teams</w:t>
      </w:r>
      <w:r w:rsidR="00A97F8D" w:rsidRPr="00C36D70">
        <w:rPr>
          <w:rFonts w:ascii="Arial" w:hAnsi="Arial" w:cs="Arial"/>
          <w:color w:val="000000" w:themeColor="text1"/>
        </w:rPr>
        <w:t>.</w:t>
      </w:r>
      <w:r w:rsidR="00933984" w:rsidRPr="00C36D70">
        <w:rPr>
          <w:rFonts w:ascii="Arial" w:hAnsi="Arial" w:cs="Arial"/>
          <w:color w:val="000000" w:themeColor="text1"/>
        </w:rPr>
        <w:t xml:space="preserve"> </w:t>
      </w:r>
      <w:r w:rsidR="00BA1CDE" w:rsidRPr="00C36D70">
        <w:rPr>
          <w:rFonts w:ascii="Arial" w:hAnsi="Arial" w:cs="Arial"/>
          <w:color w:val="000000" w:themeColor="text1"/>
        </w:rPr>
        <w:t xml:space="preserve">Juliana Vilela </w:t>
      </w:r>
      <w:r w:rsidR="009B49F3" w:rsidRPr="00C36D70">
        <w:rPr>
          <w:rFonts w:ascii="Arial" w:hAnsi="Arial" w:cs="Arial"/>
          <w:color w:val="000000" w:themeColor="text1"/>
        </w:rPr>
        <w:t xml:space="preserve">Pinto </w:t>
      </w:r>
      <w:r w:rsidR="00BA1CDE" w:rsidRPr="00C36D70">
        <w:rPr>
          <w:rFonts w:ascii="Arial" w:hAnsi="Arial" w:cs="Arial"/>
          <w:color w:val="000000" w:themeColor="text1"/>
        </w:rPr>
        <w:t>deu início à reunião do Comitê da Bacia Hidrográfica do Rio Piranga, acolhendo cordialmente todos os presentes</w:t>
      </w:r>
      <w:r w:rsidR="00EA29EC" w:rsidRPr="00C36D70">
        <w:rPr>
          <w:rFonts w:ascii="Arial" w:hAnsi="Arial" w:cs="Arial"/>
          <w:color w:val="000000" w:themeColor="text1"/>
        </w:rPr>
        <w:t>, confirmando quórum.</w:t>
      </w:r>
      <w:r w:rsidR="00D80197" w:rsidRPr="00C36D70">
        <w:rPr>
          <w:rFonts w:ascii="Arial" w:hAnsi="Arial" w:cs="Arial"/>
          <w:color w:val="000000" w:themeColor="text1"/>
        </w:rPr>
        <w:t xml:space="preserve"> </w:t>
      </w:r>
      <w:r w:rsidR="00BA1CDE" w:rsidRPr="00C36D70">
        <w:rPr>
          <w:rFonts w:ascii="Arial" w:hAnsi="Arial" w:cs="Arial"/>
          <w:color w:val="000000" w:themeColor="text1"/>
        </w:rPr>
        <w:t xml:space="preserve"> Em seguida, Carlos Eduardo Silva, presidente do comitê, cumprimentou os participantes </w:t>
      </w:r>
      <w:r w:rsidR="006740A6" w:rsidRPr="00C36D70">
        <w:rPr>
          <w:rFonts w:ascii="Arial" w:hAnsi="Arial" w:cs="Arial"/>
          <w:color w:val="000000" w:themeColor="text1"/>
        </w:rPr>
        <w:t xml:space="preserve">enfatizando a presença </w:t>
      </w:r>
      <w:r w:rsidR="00123730" w:rsidRPr="00C36D70">
        <w:rPr>
          <w:rFonts w:ascii="Arial" w:hAnsi="Arial" w:cs="Arial"/>
          <w:color w:val="000000" w:themeColor="text1"/>
        </w:rPr>
        <w:t>de Maurício</w:t>
      </w:r>
      <w:r w:rsidR="006740A6" w:rsidRPr="00C36D70">
        <w:rPr>
          <w:rFonts w:ascii="Arial" w:hAnsi="Arial" w:cs="Arial"/>
          <w:color w:val="000000" w:themeColor="text1"/>
        </w:rPr>
        <w:t xml:space="preserve"> </w:t>
      </w:r>
      <w:r w:rsidR="004B65F2" w:rsidRPr="00C36D70">
        <w:rPr>
          <w:rFonts w:ascii="Arial" w:hAnsi="Arial" w:cs="Arial"/>
          <w:color w:val="000000" w:themeColor="text1"/>
        </w:rPr>
        <w:t xml:space="preserve">Marques </w:t>
      </w:r>
      <w:r w:rsidR="006740A6" w:rsidRPr="00C36D70">
        <w:rPr>
          <w:rFonts w:ascii="Arial" w:hAnsi="Arial" w:cs="Arial"/>
          <w:color w:val="000000" w:themeColor="text1"/>
        </w:rPr>
        <w:t>Scalon</w:t>
      </w:r>
      <w:r w:rsidR="007306C0" w:rsidRPr="00C36D70">
        <w:rPr>
          <w:rFonts w:ascii="Arial" w:hAnsi="Arial" w:cs="Arial"/>
          <w:color w:val="000000" w:themeColor="text1"/>
        </w:rPr>
        <w:t>, co</w:t>
      </w:r>
      <w:r w:rsidR="00D77FF7" w:rsidRPr="00C36D70">
        <w:rPr>
          <w:rFonts w:ascii="Arial" w:hAnsi="Arial" w:cs="Arial"/>
          <w:color w:val="000000" w:themeColor="text1"/>
        </w:rPr>
        <w:t xml:space="preserve">ordenador geral do Fórum Nacional </w:t>
      </w:r>
      <w:r w:rsidR="00123730" w:rsidRPr="00C36D70">
        <w:rPr>
          <w:rFonts w:ascii="Arial" w:hAnsi="Arial" w:cs="Arial"/>
          <w:color w:val="000000" w:themeColor="text1"/>
        </w:rPr>
        <w:t xml:space="preserve">de Bacias. </w:t>
      </w:r>
      <w:r w:rsidR="004B65F2" w:rsidRPr="00C36D70">
        <w:rPr>
          <w:rFonts w:ascii="Arial" w:hAnsi="Arial" w:cs="Arial"/>
          <w:color w:val="000000" w:themeColor="text1"/>
        </w:rPr>
        <w:t xml:space="preserve"> </w:t>
      </w:r>
      <w:r w:rsidR="00726E5D" w:rsidRPr="00C36D70">
        <w:rPr>
          <w:rFonts w:ascii="Arial" w:hAnsi="Arial" w:cs="Arial"/>
          <w:color w:val="000000" w:themeColor="text1"/>
        </w:rPr>
        <w:t>Carlos Eduardo</w:t>
      </w:r>
      <w:r w:rsidR="00BA1CDE" w:rsidRPr="00C36D70">
        <w:rPr>
          <w:rFonts w:ascii="Arial" w:hAnsi="Arial" w:cs="Arial"/>
          <w:color w:val="000000" w:themeColor="text1"/>
        </w:rPr>
        <w:t xml:space="preserve"> declarou oficialmente abertos os trabalhos, destacando a importância da pauta em discussão. Solicitou ainda o comprometimento dos membros com a permanência até o encerramento da reunião</w:t>
      </w:r>
      <w:r w:rsidR="00D80197" w:rsidRPr="00C36D70">
        <w:rPr>
          <w:rFonts w:ascii="Arial" w:hAnsi="Arial" w:cs="Arial"/>
          <w:color w:val="000000" w:themeColor="text1"/>
        </w:rPr>
        <w:t xml:space="preserve">. </w:t>
      </w:r>
      <w:r w:rsidR="00E8737A" w:rsidRPr="00C36D70">
        <w:rPr>
          <w:rFonts w:ascii="Arial" w:hAnsi="Arial" w:cs="Arial"/>
          <w:color w:val="000000" w:themeColor="text1"/>
        </w:rPr>
        <w:t xml:space="preserve">Juliana </w:t>
      </w:r>
      <w:r w:rsidR="003D08C3" w:rsidRPr="00C36D70">
        <w:rPr>
          <w:rFonts w:ascii="Arial" w:hAnsi="Arial" w:cs="Arial"/>
          <w:color w:val="000000" w:themeColor="text1"/>
        </w:rPr>
        <w:t xml:space="preserve">conduziu a conferência de quórum em ambiente virtual, pedindo aos conselheiros que respondessem via microfone ou chat. </w:t>
      </w:r>
      <w:r w:rsidR="00112BF3" w:rsidRPr="00C36D70">
        <w:rPr>
          <w:rFonts w:ascii="Arial" w:hAnsi="Arial" w:cs="Arial"/>
          <w:color w:val="000000" w:themeColor="text1"/>
        </w:rPr>
        <w:t xml:space="preserve"> </w:t>
      </w:r>
      <w:r w:rsidR="003D08C3" w:rsidRPr="00C36D70">
        <w:rPr>
          <w:rFonts w:ascii="Arial" w:hAnsi="Arial" w:cs="Arial"/>
          <w:color w:val="000000" w:themeColor="text1"/>
        </w:rPr>
        <w:t>Após a chamada confirmou-se a presença de 2</w:t>
      </w:r>
      <w:r w:rsidR="00A92882" w:rsidRPr="00C36D70">
        <w:rPr>
          <w:rFonts w:ascii="Arial" w:hAnsi="Arial" w:cs="Arial"/>
          <w:color w:val="000000" w:themeColor="text1"/>
        </w:rPr>
        <w:t>4</w:t>
      </w:r>
      <w:r w:rsidR="00797F7C" w:rsidRPr="00C36D70">
        <w:rPr>
          <w:rFonts w:ascii="Arial" w:hAnsi="Arial" w:cs="Arial"/>
          <w:color w:val="000000" w:themeColor="text1"/>
        </w:rPr>
        <w:t xml:space="preserve">(vinte e </w:t>
      </w:r>
      <w:r w:rsidR="00EE47C1" w:rsidRPr="00C36D70">
        <w:rPr>
          <w:rFonts w:ascii="Arial" w:hAnsi="Arial" w:cs="Arial"/>
          <w:color w:val="000000" w:themeColor="text1"/>
        </w:rPr>
        <w:t xml:space="preserve">quatro) </w:t>
      </w:r>
      <w:r w:rsidR="003D08C3" w:rsidRPr="00C36D70">
        <w:rPr>
          <w:rFonts w:ascii="Arial" w:hAnsi="Arial" w:cs="Arial"/>
          <w:color w:val="000000" w:themeColor="text1"/>
        </w:rPr>
        <w:t>conselheiros para instalação e deliberação em primeira chamada.</w:t>
      </w:r>
      <w:r w:rsidR="0075094B" w:rsidRPr="00C36D70">
        <w:rPr>
          <w:rFonts w:ascii="Arial" w:hAnsi="Arial" w:cs="Arial"/>
          <w:color w:val="000000" w:themeColor="text1"/>
        </w:rPr>
        <w:t xml:space="preserve"> </w:t>
      </w:r>
      <w:r w:rsidR="000A6677" w:rsidRPr="00C36D70">
        <w:rPr>
          <w:rFonts w:ascii="Arial" w:hAnsi="Arial" w:cs="Arial"/>
          <w:color w:val="000000" w:themeColor="text1"/>
        </w:rPr>
        <w:t>Em prosseguimento, Juliana apresentou a convocatória com a pauta da reunião</w:t>
      </w:r>
      <w:r w:rsidR="00E6123B" w:rsidRPr="00C36D70">
        <w:rPr>
          <w:rFonts w:ascii="Arial" w:hAnsi="Arial" w:cs="Arial"/>
          <w:color w:val="000000" w:themeColor="text1"/>
        </w:rPr>
        <w:t>. Concluído o primeiro ponto, passou-se à apreciação e aprovação da ata da reunião anterior, na qual ocorreu a reeleição da diretoria do CBH Piranga para um novo mandato de dois anos. A minuta da ata foi encaminhada previamente aos participantes juntamente com a convocatória, ficando dispensada a sua leitura. Propôs-se a aprovação por aclamação, com registro de eventuais abstenções ou manifestações contrárias</w:t>
      </w:r>
      <w:r w:rsidR="00180A7A" w:rsidRPr="00C36D70">
        <w:rPr>
          <w:rFonts w:ascii="Arial" w:hAnsi="Arial" w:cs="Arial"/>
          <w:color w:val="000000" w:themeColor="text1"/>
        </w:rPr>
        <w:t xml:space="preserve"> se caso houver</w:t>
      </w:r>
      <w:r w:rsidR="00E6123B" w:rsidRPr="00C36D70">
        <w:rPr>
          <w:rFonts w:ascii="Arial" w:hAnsi="Arial" w:cs="Arial"/>
          <w:color w:val="000000" w:themeColor="text1"/>
        </w:rPr>
        <w:t xml:space="preserve">. Juliana questionou se todos estavam de acordo e, </w:t>
      </w:r>
      <w:r w:rsidR="00F9358E" w:rsidRPr="00C36D70">
        <w:rPr>
          <w:rFonts w:ascii="Arial" w:hAnsi="Arial" w:cs="Arial"/>
          <w:color w:val="000000" w:themeColor="text1"/>
        </w:rPr>
        <w:t>com abstenção</w:t>
      </w:r>
      <w:r w:rsidR="00BE2290" w:rsidRPr="00C36D70">
        <w:rPr>
          <w:rFonts w:ascii="Arial" w:hAnsi="Arial" w:cs="Arial"/>
          <w:color w:val="000000" w:themeColor="text1"/>
        </w:rPr>
        <w:t xml:space="preserve"> da conselheira </w:t>
      </w:r>
      <w:r w:rsidR="0074030E" w:rsidRPr="00C36D70">
        <w:rPr>
          <w:rFonts w:ascii="Arial" w:hAnsi="Arial" w:cs="Arial"/>
          <w:color w:val="000000" w:themeColor="text1"/>
        </w:rPr>
        <w:t>Luana leite Guimarães</w:t>
      </w:r>
      <w:r w:rsidR="00E6123B" w:rsidRPr="00C36D70">
        <w:rPr>
          <w:rFonts w:ascii="Arial" w:hAnsi="Arial" w:cs="Arial"/>
          <w:color w:val="000000" w:themeColor="text1"/>
        </w:rPr>
        <w:t>, a ata da reunião anterior foi aprovada.</w:t>
      </w:r>
      <w:r w:rsidR="00127A55" w:rsidRPr="00C36D70">
        <w:rPr>
          <w:rFonts w:ascii="Arial" w:hAnsi="Arial" w:cs="Arial"/>
          <w:color w:val="000000" w:themeColor="text1"/>
        </w:rPr>
        <w:t xml:space="preserve"> </w:t>
      </w:r>
      <w:r w:rsidR="003F37DA" w:rsidRPr="00C36D70">
        <w:rPr>
          <w:rFonts w:ascii="Arial" w:eastAsia="Segoe UI" w:hAnsi="Arial" w:cs="Arial"/>
          <w:color w:val="000000" w:themeColor="text1"/>
        </w:rPr>
        <w:t>Dando prosseguimento a</w:t>
      </w:r>
      <w:r w:rsidR="00117AF6" w:rsidRPr="00C36D70">
        <w:rPr>
          <w:rFonts w:ascii="Arial" w:eastAsia="Segoe UI" w:hAnsi="Arial" w:cs="Arial"/>
          <w:color w:val="000000" w:themeColor="text1"/>
        </w:rPr>
        <w:t>o item</w:t>
      </w:r>
      <w:r w:rsidR="003F37DA" w:rsidRPr="00C36D70">
        <w:rPr>
          <w:rFonts w:ascii="Arial" w:eastAsia="Segoe UI" w:hAnsi="Arial" w:cs="Arial"/>
          <w:color w:val="000000" w:themeColor="text1"/>
        </w:rPr>
        <w:t xml:space="preserve"> </w:t>
      </w:r>
      <w:r w:rsidR="005501EF" w:rsidRPr="00C36D70">
        <w:rPr>
          <w:rFonts w:ascii="Arial" w:hAnsi="Arial" w:cs="Arial"/>
          <w:color w:val="000000" w:themeColor="text1"/>
        </w:rPr>
        <w:t>Deliberação acerca do remanejamento de recursos da rubrica 1.2.3.1 (Desenvolver a organização e realização de reuniões, eventos internos e externos do comitê de bacia hidrográfica) para a rubrica 1.2.3.2 (Apoiar a participação dos membros do comitê de bacia hidrográfica em reuniões e eventos internos e externos) no Plano Plurianual de Aplicação (PAP) - Biênio 2024/2025</w:t>
      </w:r>
      <w:r w:rsidR="00993AC7" w:rsidRPr="00C36D70">
        <w:rPr>
          <w:rFonts w:ascii="Arial" w:hAnsi="Arial" w:cs="Arial"/>
          <w:color w:val="000000" w:themeColor="text1"/>
        </w:rPr>
        <w:t xml:space="preserve">, </w:t>
      </w:r>
      <w:r w:rsidR="00EA0667" w:rsidRPr="00C36D70">
        <w:rPr>
          <w:rFonts w:ascii="Arial" w:hAnsi="Arial" w:cs="Arial"/>
          <w:color w:val="000000" w:themeColor="text1"/>
        </w:rPr>
        <w:t>Juliana esclareceu que foi necessário realizar um remanejamento do PAP vigente e, em seguida, passou a palavra a Miqueias Calebe Donde, analista administrativo-financeiro da Agência. O referido cumprimentou a todos e explicou que, embora o assunto já tivesse sido discutido anteriormente, tornou-se necessário pontuá-lo novamente.</w:t>
      </w:r>
      <w:r w:rsidR="003F37DA" w:rsidRPr="00C36D70">
        <w:rPr>
          <w:rFonts w:ascii="Arial" w:eastAsia="Segoe UI" w:hAnsi="Arial" w:cs="Arial"/>
          <w:color w:val="000000" w:themeColor="text1"/>
        </w:rPr>
        <w:t xml:space="preserve"> </w:t>
      </w:r>
      <w:r w:rsidR="001A6123" w:rsidRPr="00C36D70">
        <w:rPr>
          <w:rFonts w:ascii="Arial" w:eastAsia="Segoe UI" w:hAnsi="Arial" w:cs="Arial"/>
          <w:color w:val="000000" w:themeColor="text1"/>
        </w:rPr>
        <w:t>Projetou na tela</w:t>
      </w:r>
      <w:r w:rsidR="00E52531" w:rsidRPr="00C36D70">
        <w:rPr>
          <w:rFonts w:ascii="Arial" w:eastAsia="Segoe UI" w:hAnsi="Arial" w:cs="Arial"/>
          <w:color w:val="000000" w:themeColor="text1"/>
        </w:rPr>
        <w:t xml:space="preserve"> o desempenho</w:t>
      </w:r>
      <w:r w:rsidR="008444B7" w:rsidRPr="00C36D70">
        <w:rPr>
          <w:rFonts w:ascii="Arial" w:eastAsia="Segoe UI" w:hAnsi="Arial" w:cs="Arial"/>
          <w:color w:val="000000" w:themeColor="text1"/>
        </w:rPr>
        <w:t xml:space="preserve"> do PAP </w:t>
      </w:r>
      <w:r w:rsidR="008444B7" w:rsidRPr="00C36D70">
        <w:rPr>
          <w:rFonts w:ascii="Arial" w:eastAsia="Segoe UI" w:hAnsi="Arial" w:cs="Arial"/>
          <w:color w:val="000000" w:themeColor="text1"/>
        </w:rPr>
        <w:lastRenderedPageBreak/>
        <w:t xml:space="preserve">2024/2025 até novembro com </w:t>
      </w:r>
      <w:r w:rsidR="00B44E1B" w:rsidRPr="00C36D70">
        <w:rPr>
          <w:rFonts w:ascii="Arial" w:eastAsia="Segoe UI" w:hAnsi="Arial" w:cs="Arial"/>
          <w:color w:val="000000" w:themeColor="text1"/>
        </w:rPr>
        <w:t>perspectiva</w:t>
      </w:r>
      <w:r w:rsidR="008444B7" w:rsidRPr="00C36D70">
        <w:rPr>
          <w:rFonts w:ascii="Arial" w:eastAsia="Segoe UI" w:hAnsi="Arial" w:cs="Arial"/>
          <w:color w:val="000000" w:themeColor="text1"/>
        </w:rPr>
        <w:t xml:space="preserve"> de </w:t>
      </w:r>
      <w:r w:rsidR="00141283" w:rsidRPr="00C36D70">
        <w:rPr>
          <w:rFonts w:ascii="Arial" w:eastAsia="Segoe UI" w:hAnsi="Arial" w:cs="Arial"/>
          <w:color w:val="000000" w:themeColor="text1"/>
        </w:rPr>
        <w:t xml:space="preserve">que no mês de dezembro ter </w:t>
      </w:r>
      <w:r w:rsidR="00BD67E4" w:rsidRPr="00C36D70">
        <w:rPr>
          <w:rFonts w:ascii="Arial" w:eastAsia="Segoe UI" w:hAnsi="Arial" w:cs="Arial"/>
          <w:color w:val="000000" w:themeColor="text1"/>
        </w:rPr>
        <w:t>des</w:t>
      </w:r>
      <w:r w:rsidR="00141283" w:rsidRPr="00C36D70">
        <w:rPr>
          <w:rFonts w:ascii="Arial" w:eastAsia="Segoe UI" w:hAnsi="Arial" w:cs="Arial"/>
          <w:color w:val="000000" w:themeColor="text1"/>
        </w:rPr>
        <w:t>embolso</w:t>
      </w:r>
      <w:r w:rsidR="00BD67E4" w:rsidRPr="00C36D70">
        <w:rPr>
          <w:rFonts w:ascii="Arial" w:eastAsia="Segoe UI" w:hAnsi="Arial" w:cs="Arial"/>
          <w:color w:val="000000" w:themeColor="text1"/>
        </w:rPr>
        <w:t>s significativos acima de 50%</w:t>
      </w:r>
      <w:r w:rsidR="00144283" w:rsidRPr="00C36D70">
        <w:rPr>
          <w:rFonts w:ascii="Arial" w:eastAsia="Segoe UI" w:hAnsi="Arial" w:cs="Arial"/>
          <w:color w:val="000000" w:themeColor="text1"/>
        </w:rPr>
        <w:t xml:space="preserve">. </w:t>
      </w:r>
      <w:r w:rsidR="006564D0" w:rsidRPr="00C36D70">
        <w:rPr>
          <w:rFonts w:ascii="Arial" w:eastAsia="Segoe UI" w:hAnsi="Arial" w:cs="Arial"/>
          <w:color w:val="000000" w:themeColor="text1"/>
        </w:rPr>
        <w:t xml:space="preserve">Miqueias salientou </w:t>
      </w:r>
      <w:r w:rsidR="009A7400" w:rsidRPr="00C36D70">
        <w:rPr>
          <w:rFonts w:ascii="Arial" w:eastAsia="Segoe UI" w:hAnsi="Arial" w:cs="Arial"/>
          <w:color w:val="000000" w:themeColor="text1"/>
        </w:rPr>
        <w:t>que, quando</w:t>
      </w:r>
      <w:r w:rsidR="006564D0" w:rsidRPr="00C36D70">
        <w:rPr>
          <w:rFonts w:ascii="Arial" w:eastAsia="Segoe UI" w:hAnsi="Arial" w:cs="Arial"/>
          <w:color w:val="000000" w:themeColor="text1"/>
        </w:rPr>
        <w:t xml:space="preserve"> </w:t>
      </w:r>
      <w:r w:rsidR="004C08E0" w:rsidRPr="00C36D70">
        <w:rPr>
          <w:rFonts w:ascii="Arial" w:eastAsia="Segoe UI" w:hAnsi="Arial" w:cs="Arial"/>
          <w:color w:val="000000" w:themeColor="text1"/>
        </w:rPr>
        <w:t>foi</w:t>
      </w:r>
      <w:r w:rsidR="000B39A0" w:rsidRPr="00C36D70">
        <w:rPr>
          <w:rFonts w:ascii="Arial" w:eastAsia="Segoe UI" w:hAnsi="Arial" w:cs="Arial"/>
          <w:color w:val="000000" w:themeColor="text1"/>
        </w:rPr>
        <w:t xml:space="preserve"> </w:t>
      </w:r>
      <w:r w:rsidR="006564D0" w:rsidRPr="00C36D70">
        <w:rPr>
          <w:rFonts w:ascii="Arial" w:eastAsia="Segoe UI" w:hAnsi="Arial" w:cs="Arial"/>
          <w:color w:val="000000" w:themeColor="text1"/>
        </w:rPr>
        <w:t>avaliado</w:t>
      </w:r>
      <w:r w:rsidR="00843A70" w:rsidRPr="00C36D70">
        <w:rPr>
          <w:rFonts w:ascii="Arial" w:eastAsia="Segoe UI" w:hAnsi="Arial" w:cs="Arial"/>
          <w:color w:val="000000" w:themeColor="text1"/>
        </w:rPr>
        <w:t xml:space="preserve"> o planejamento específico dentro do eixo de um programa de açõ</w:t>
      </w:r>
      <w:r w:rsidR="004C08E0" w:rsidRPr="00C36D70">
        <w:rPr>
          <w:rFonts w:ascii="Arial" w:eastAsia="Segoe UI" w:hAnsi="Arial" w:cs="Arial"/>
          <w:color w:val="000000" w:themeColor="text1"/>
        </w:rPr>
        <w:t>es, foi identificado</w:t>
      </w:r>
      <w:r w:rsidR="009A7400" w:rsidRPr="00C36D70">
        <w:rPr>
          <w:rFonts w:ascii="Arial" w:eastAsia="Segoe UI" w:hAnsi="Arial" w:cs="Arial"/>
          <w:color w:val="000000" w:themeColor="text1"/>
        </w:rPr>
        <w:t xml:space="preserve"> estouro na rubrica orçamentária do PAP referente</w:t>
      </w:r>
      <w:r w:rsidR="0047275D" w:rsidRPr="00C36D70">
        <w:rPr>
          <w:rFonts w:ascii="Arial" w:eastAsia="Segoe UI" w:hAnsi="Arial" w:cs="Arial"/>
          <w:color w:val="000000" w:themeColor="text1"/>
        </w:rPr>
        <w:t xml:space="preserve"> aos gastos n</w:t>
      </w:r>
      <w:r w:rsidR="00712D4B" w:rsidRPr="00C36D70">
        <w:rPr>
          <w:rFonts w:ascii="Arial" w:eastAsia="Segoe UI" w:hAnsi="Arial" w:cs="Arial"/>
          <w:color w:val="000000" w:themeColor="text1"/>
        </w:rPr>
        <w:t xml:space="preserve">o deslocamento </w:t>
      </w:r>
      <w:r w:rsidR="0047275D" w:rsidRPr="00C36D70">
        <w:rPr>
          <w:rFonts w:ascii="Arial" w:eastAsia="Segoe UI" w:hAnsi="Arial" w:cs="Arial"/>
          <w:color w:val="000000" w:themeColor="text1"/>
        </w:rPr>
        <w:t>dos membros co</w:t>
      </w:r>
      <w:r w:rsidR="00712D4B" w:rsidRPr="00C36D70">
        <w:rPr>
          <w:rFonts w:ascii="Arial" w:eastAsia="Segoe UI" w:hAnsi="Arial" w:cs="Arial"/>
          <w:color w:val="000000" w:themeColor="text1"/>
        </w:rPr>
        <w:t xml:space="preserve">m </w:t>
      </w:r>
      <w:r w:rsidR="00F82695" w:rsidRPr="00C36D70">
        <w:rPr>
          <w:rFonts w:ascii="Arial" w:eastAsia="Segoe UI" w:hAnsi="Arial" w:cs="Arial"/>
          <w:color w:val="000000" w:themeColor="text1"/>
        </w:rPr>
        <w:t xml:space="preserve">viagens para </w:t>
      </w:r>
      <w:r w:rsidR="00712D4B" w:rsidRPr="00C36D70">
        <w:rPr>
          <w:rFonts w:ascii="Arial" w:eastAsia="Segoe UI" w:hAnsi="Arial" w:cs="Arial"/>
          <w:color w:val="000000" w:themeColor="text1"/>
        </w:rPr>
        <w:t>reuniões</w:t>
      </w:r>
      <w:r w:rsidR="00F82695" w:rsidRPr="00C36D70">
        <w:rPr>
          <w:rFonts w:ascii="Arial" w:eastAsia="Segoe UI" w:hAnsi="Arial" w:cs="Arial"/>
          <w:color w:val="000000" w:themeColor="text1"/>
        </w:rPr>
        <w:t>.</w:t>
      </w:r>
      <w:r w:rsidR="00D4559F" w:rsidRPr="00C36D70">
        <w:rPr>
          <w:rFonts w:ascii="Arial" w:eastAsia="Segoe UI" w:hAnsi="Arial" w:cs="Arial"/>
          <w:color w:val="000000" w:themeColor="text1"/>
        </w:rPr>
        <w:t xml:space="preserve"> </w:t>
      </w:r>
      <w:r w:rsidR="0028228E" w:rsidRPr="00C36D70">
        <w:rPr>
          <w:rFonts w:ascii="Arial" w:eastAsia="Segoe UI" w:hAnsi="Arial" w:cs="Arial"/>
          <w:color w:val="000000" w:themeColor="text1"/>
        </w:rPr>
        <w:t>Explicou que, anteriormente, os gastos eram pouco relevantes, porém, no ano de 2025, surgiram oportunidades de participação em um maior número de eventos e reuniões, o que resultou em custos mais elevados</w:t>
      </w:r>
      <w:r w:rsidR="006B0845" w:rsidRPr="00C36D70">
        <w:rPr>
          <w:rFonts w:ascii="Arial" w:eastAsia="Segoe UI" w:hAnsi="Arial" w:cs="Arial"/>
          <w:color w:val="000000" w:themeColor="text1"/>
        </w:rPr>
        <w:t xml:space="preserve"> com previsões orçamentárias menores</w:t>
      </w:r>
      <w:r w:rsidR="0028228E" w:rsidRPr="00C36D70">
        <w:rPr>
          <w:rFonts w:ascii="Arial" w:eastAsia="Segoe UI" w:hAnsi="Arial" w:cs="Arial"/>
          <w:color w:val="000000" w:themeColor="text1"/>
        </w:rPr>
        <w:t>. A proposta da Agência, encaminhada à C</w:t>
      </w:r>
      <w:r w:rsidR="0003102A" w:rsidRPr="00C36D70">
        <w:rPr>
          <w:rFonts w:ascii="Arial" w:eastAsia="Segoe UI" w:hAnsi="Arial" w:cs="Arial"/>
          <w:color w:val="000000" w:themeColor="text1"/>
        </w:rPr>
        <w:t>TIL</w:t>
      </w:r>
      <w:r w:rsidR="0028228E" w:rsidRPr="00C36D70">
        <w:rPr>
          <w:rFonts w:ascii="Arial" w:eastAsia="Segoe UI" w:hAnsi="Arial" w:cs="Arial"/>
          <w:color w:val="000000" w:themeColor="text1"/>
        </w:rPr>
        <w:t xml:space="preserve">, consistiu no remanejamento do valor inicialmente destinado às reuniões para a rubrica de apoio aos membros, possibilitando a realização de mais viagens. Ressaltou que a alteração solicitada se </w:t>
      </w:r>
      <w:r w:rsidR="00B119AC" w:rsidRPr="00C36D70">
        <w:rPr>
          <w:rFonts w:ascii="Arial" w:eastAsia="Segoe UI" w:hAnsi="Arial" w:cs="Arial"/>
          <w:color w:val="000000" w:themeColor="text1"/>
        </w:rPr>
        <w:t>mantém dentro do</w:t>
      </w:r>
      <w:r w:rsidR="0028228E" w:rsidRPr="00C36D70">
        <w:rPr>
          <w:rFonts w:ascii="Arial" w:eastAsia="Segoe UI" w:hAnsi="Arial" w:cs="Arial"/>
          <w:color w:val="000000" w:themeColor="text1"/>
        </w:rPr>
        <w:t xml:space="preserve"> eixo e subcomponente — fortalecimento institucional — bem como da mesma ação programada. Destacou, ainda, que, no planejamento do PAP, houve apenas a alocação de um volume maior de recursos para reuniões em detrimento dos recursos para viagens, que, na prática, apresentaram gastos diferenciados.</w:t>
      </w:r>
      <w:r w:rsidR="00F94B12" w:rsidRPr="00C36D70">
        <w:rPr>
          <w:rFonts w:ascii="Arial" w:eastAsia="Segoe UI" w:hAnsi="Arial" w:cs="Arial"/>
          <w:color w:val="000000" w:themeColor="text1"/>
        </w:rPr>
        <w:t xml:space="preserve"> </w:t>
      </w:r>
      <w:r w:rsidR="00EE305C" w:rsidRPr="00C36D70">
        <w:rPr>
          <w:rFonts w:ascii="Arial" w:eastAsia="Segoe UI" w:hAnsi="Arial" w:cs="Arial"/>
          <w:color w:val="000000" w:themeColor="text1"/>
        </w:rPr>
        <w:t>Foi projetada na tela a recomendação de aprovação emitida pela Câmara Técnica. Em seguida, Miqueias colocou-se à disposição para prestar esclarecimentos e sanar eventuais dúvidas.</w:t>
      </w:r>
      <w:r w:rsidR="002170E8" w:rsidRPr="00C36D70">
        <w:rPr>
          <w:rFonts w:ascii="Arial" w:eastAsia="Segoe UI" w:hAnsi="Arial" w:cs="Arial"/>
          <w:color w:val="000000" w:themeColor="text1"/>
        </w:rPr>
        <w:t xml:space="preserve"> Juliana </w:t>
      </w:r>
      <w:r w:rsidR="002C34D7" w:rsidRPr="00C36D70">
        <w:rPr>
          <w:rFonts w:ascii="Arial" w:eastAsia="Segoe UI" w:hAnsi="Arial" w:cs="Arial"/>
          <w:color w:val="000000" w:themeColor="text1"/>
        </w:rPr>
        <w:t>confirmou as</w:t>
      </w:r>
      <w:r w:rsidR="002170E8" w:rsidRPr="00C36D70">
        <w:rPr>
          <w:rFonts w:ascii="Arial" w:eastAsia="Segoe UI" w:hAnsi="Arial" w:cs="Arial"/>
          <w:color w:val="000000" w:themeColor="text1"/>
        </w:rPr>
        <w:t xml:space="preserve"> palavras de Miqu</w:t>
      </w:r>
      <w:r w:rsidR="0041071A" w:rsidRPr="00C36D70">
        <w:rPr>
          <w:rFonts w:ascii="Arial" w:eastAsia="Segoe UI" w:hAnsi="Arial" w:cs="Arial"/>
          <w:color w:val="000000" w:themeColor="text1"/>
        </w:rPr>
        <w:t xml:space="preserve">eias </w:t>
      </w:r>
      <w:r w:rsidR="002170E8" w:rsidRPr="00C36D70">
        <w:rPr>
          <w:rFonts w:ascii="Arial" w:eastAsia="Segoe UI" w:hAnsi="Arial" w:cs="Arial"/>
          <w:color w:val="000000" w:themeColor="text1"/>
        </w:rPr>
        <w:t>perguntando se</w:t>
      </w:r>
      <w:r w:rsidR="0041071A" w:rsidRPr="00C36D70">
        <w:rPr>
          <w:rFonts w:ascii="Arial" w:eastAsia="Segoe UI" w:hAnsi="Arial" w:cs="Arial"/>
          <w:color w:val="000000" w:themeColor="text1"/>
        </w:rPr>
        <w:t xml:space="preserve"> algum conselheiro</w:t>
      </w:r>
      <w:r w:rsidR="002170E8" w:rsidRPr="00C36D70">
        <w:rPr>
          <w:rFonts w:ascii="Arial" w:eastAsia="Segoe UI" w:hAnsi="Arial" w:cs="Arial"/>
          <w:color w:val="000000" w:themeColor="text1"/>
        </w:rPr>
        <w:t xml:space="preserve"> tem alguma dúvida</w:t>
      </w:r>
      <w:r w:rsidR="0041071A" w:rsidRPr="00C36D70">
        <w:rPr>
          <w:rFonts w:ascii="Arial" w:eastAsia="Segoe UI" w:hAnsi="Arial" w:cs="Arial"/>
          <w:color w:val="000000" w:themeColor="text1"/>
        </w:rPr>
        <w:t>, não tendo</w:t>
      </w:r>
      <w:r w:rsidR="002C34D7" w:rsidRPr="00C36D70">
        <w:rPr>
          <w:rFonts w:ascii="Arial" w:eastAsia="Segoe UI" w:hAnsi="Arial" w:cs="Arial"/>
          <w:color w:val="000000" w:themeColor="text1"/>
        </w:rPr>
        <w:t xml:space="preserve"> </w:t>
      </w:r>
      <w:r w:rsidR="00EC24B9" w:rsidRPr="00C36D70">
        <w:rPr>
          <w:rFonts w:ascii="Arial" w:eastAsia="Segoe UI" w:hAnsi="Arial" w:cs="Arial"/>
          <w:color w:val="000000" w:themeColor="text1"/>
        </w:rPr>
        <w:t>abstenção e voto contrário, fi</w:t>
      </w:r>
      <w:r w:rsidR="00302CF1" w:rsidRPr="00C36D70">
        <w:rPr>
          <w:rFonts w:ascii="Arial" w:eastAsia="Segoe UI" w:hAnsi="Arial" w:cs="Arial"/>
          <w:color w:val="000000" w:themeColor="text1"/>
        </w:rPr>
        <w:t>c</w:t>
      </w:r>
      <w:r w:rsidR="00EC24B9" w:rsidRPr="00C36D70">
        <w:rPr>
          <w:rFonts w:ascii="Arial" w:eastAsia="Segoe UI" w:hAnsi="Arial" w:cs="Arial"/>
          <w:color w:val="000000" w:themeColor="text1"/>
        </w:rPr>
        <w:t>ou aprovado o remanejamento referente ao PAP vigente.</w:t>
      </w:r>
      <w:r w:rsidR="00884C2E" w:rsidRPr="00C36D70">
        <w:rPr>
          <w:rFonts w:ascii="Arial" w:eastAsia="Segoe UI" w:hAnsi="Arial" w:cs="Arial"/>
          <w:color w:val="000000" w:themeColor="text1"/>
        </w:rPr>
        <w:t xml:space="preserve"> </w:t>
      </w:r>
      <w:r w:rsidR="008C0828" w:rsidRPr="00C36D70">
        <w:rPr>
          <w:rFonts w:ascii="Arial" w:hAnsi="Arial" w:cs="Arial"/>
          <w:color w:val="000000" w:themeColor="text1"/>
        </w:rPr>
        <w:t xml:space="preserve">O próximo ponto de pauta foi a </w:t>
      </w:r>
      <w:r w:rsidR="0063019C" w:rsidRPr="00C36D70">
        <w:rPr>
          <w:rFonts w:ascii="Arial" w:hAnsi="Arial" w:cs="Arial"/>
          <w:color w:val="000000" w:themeColor="text1"/>
        </w:rPr>
        <w:t xml:space="preserve">Discussão e deliberação da minuta do Contrato de Gestão a ser celebrado entre </w:t>
      </w:r>
      <w:r w:rsidR="0002219D" w:rsidRPr="00C36D70">
        <w:rPr>
          <w:rFonts w:ascii="Arial" w:hAnsi="Arial" w:cs="Arial"/>
          <w:color w:val="000000" w:themeColor="text1"/>
        </w:rPr>
        <w:t>o</w:t>
      </w:r>
      <w:r w:rsidR="0063019C" w:rsidRPr="00C36D70">
        <w:rPr>
          <w:rFonts w:ascii="Arial" w:hAnsi="Arial" w:cs="Arial"/>
          <w:color w:val="000000" w:themeColor="text1"/>
        </w:rPr>
        <w:t xml:space="preserve"> IGAM e a AGEDOCE, com interveniência dos Comitês de Bacia Hidrográfica dos Afluentes Mineiros do Rio Doce (DO1, DO2, DO3, DO4, DO5 e DO6)</w:t>
      </w:r>
      <w:r w:rsidR="00E66E46" w:rsidRPr="00C36D70">
        <w:rPr>
          <w:rFonts w:ascii="Arial" w:hAnsi="Arial" w:cs="Arial"/>
          <w:color w:val="000000" w:themeColor="text1"/>
        </w:rPr>
        <w:t>.</w:t>
      </w:r>
      <w:r w:rsidR="00F95DC6" w:rsidRPr="00C36D70">
        <w:rPr>
          <w:rFonts w:ascii="Arial" w:hAnsi="Arial" w:cs="Arial"/>
          <w:color w:val="000000" w:themeColor="text1"/>
        </w:rPr>
        <w:t xml:space="preserve"> Juliana passou </w:t>
      </w:r>
      <w:r w:rsidR="00E66E46" w:rsidRPr="00C36D70">
        <w:rPr>
          <w:rFonts w:ascii="Arial" w:hAnsi="Arial" w:cs="Arial"/>
          <w:color w:val="000000" w:themeColor="text1"/>
        </w:rPr>
        <w:t xml:space="preserve">a palavra a Alex Cardoso </w:t>
      </w:r>
      <w:r w:rsidR="005A67B1" w:rsidRPr="00C36D70">
        <w:rPr>
          <w:rFonts w:ascii="Arial" w:hAnsi="Arial" w:cs="Arial"/>
          <w:color w:val="000000" w:themeColor="text1"/>
        </w:rPr>
        <w:t>P</w:t>
      </w:r>
      <w:r w:rsidR="00E66E46" w:rsidRPr="00C36D70">
        <w:rPr>
          <w:rFonts w:ascii="Arial" w:hAnsi="Arial" w:cs="Arial"/>
          <w:color w:val="000000" w:themeColor="text1"/>
        </w:rPr>
        <w:t>ereira</w:t>
      </w:r>
      <w:r w:rsidR="005A67B1" w:rsidRPr="00C36D70">
        <w:rPr>
          <w:rFonts w:ascii="Arial" w:hAnsi="Arial" w:cs="Arial"/>
          <w:color w:val="000000" w:themeColor="text1"/>
        </w:rPr>
        <w:t xml:space="preserve"> para explanar </w:t>
      </w:r>
      <w:r w:rsidR="00A36786" w:rsidRPr="00C36D70">
        <w:rPr>
          <w:rFonts w:ascii="Arial" w:hAnsi="Arial" w:cs="Arial"/>
          <w:color w:val="000000" w:themeColor="text1"/>
        </w:rPr>
        <w:t>a minuta</w:t>
      </w:r>
      <w:r w:rsidR="00DD5745" w:rsidRPr="00C36D70">
        <w:rPr>
          <w:rFonts w:ascii="Arial" w:hAnsi="Arial" w:cs="Arial"/>
          <w:color w:val="000000" w:themeColor="text1"/>
        </w:rPr>
        <w:t>, a qual havia</w:t>
      </w:r>
      <w:r w:rsidR="00884C2E" w:rsidRPr="00C36D70">
        <w:rPr>
          <w:rFonts w:ascii="Arial" w:hAnsi="Arial" w:cs="Arial"/>
          <w:color w:val="000000" w:themeColor="text1"/>
        </w:rPr>
        <w:t xml:space="preserve"> sido</w:t>
      </w:r>
      <w:r w:rsidR="00A36786" w:rsidRPr="00C36D70">
        <w:rPr>
          <w:rFonts w:ascii="Arial" w:hAnsi="Arial" w:cs="Arial"/>
          <w:color w:val="000000" w:themeColor="text1"/>
        </w:rPr>
        <w:t xml:space="preserve"> previamente </w:t>
      </w:r>
      <w:r w:rsidR="00884C2E" w:rsidRPr="00C36D70">
        <w:rPr>
          <w:rFonts w:ascii="Arial" w:hAnsi="Arial" w:cs="Arial"/>
          <w:color w:val="000000" w:themeColor="text1"/>
        </w:rPr>
        <w:t>encaminhada</w:t>
      </w:r>
      <w:r w:rsidR="00A36786" w:rsidRPr="00C36D70">
        <w:rPr>
          <w:rFonts w:ascii="Arial" w:hAnsi="Arial" w:cs="Arial"/>
          <w:color w:val="000000" w:themeColor="text1"/>
        </w:rPr>
        <w:t xml:space="preserve"> aos conselheiros</w:t>
      </w:r>
      <w:r w:rsidR="0069402A" w:rsidRPr="00C36D70">
        <w:rPr>
          <w:rFonts w:ascii="Arial" w:hAnsi="Arial" w:cs="Arial"/>
          <w:color w:val="000000" w:themeColor="text1"/>
        </w:rPr>
        <w:t xml:space="preserve"> por e-mail</w:t>
      </w:r>
      <w:r w:rsidR="00884C2E" w:rsidRPr="00C36D70">
        <w:rPr>
          <w:rFonts w:ascii="Arial" w:hAnsi="Arial" w:cs="Arial"/>
          <w:color w:val="000000" w:themeColor="text1"/>
        </w:rPr>
        <w:t xml:space="preserve">, </w:t>
      </w:r>
      <w:r w:rsidR="0069402A" w:rsidRPr="00C36D70">
        <w:rPr>
          <w:rFonts w:ascii="Arial" w:hAnsi="Arial" w:cs="Arial"/>
          <w:color w:val="000000" w:themeColor="text1"/>
        </w:rPr>
        <w:t>juntamente com a convocatória.</w:t>
      </w:r>
      <w:r w:rsidR="00663116" w:rsidRPr="00C36D70">
        <w:rPr>
          <w:rFonts w:ascii="Arial" w:hAnsi="Arial" w:cs="Arial"/>
          <w:color w:val="000000" w:themeColor="text1"/>
        </w:rPr>
        <w:t xml:space="preserve"> </w:t>
      </w:r>
      <w:r w:rsidR="00892320" w:rsidRPr="00C36D70">
        <w:rPr>
          <w:rFonts w:ascii="Arial" w:hAnsi="Arial" w:cs="Arial"/>
          <w:color w:val="000000" w:themeColor="text1"/>
        </w:rPr>
        <w:t>Ele cumprimentou a todos e, em nome do presidente Carlos Eduardo Silva, saudou os conselheiros</w:t>
      </w:r>
      <w:r w:rsidR="00B25D8D" w:rsidRPr="00C36D70">
        <w:rPr>
          <w:rFonts w:ascii="Arial" w:hAnsi="Arial" w:cs="Arial"/>
          <w:color w:val="000000" w:themeColor="text1"/>
        </w:rPr>
        <w:t xml:space="preserve"> do CBH</w:t>
      </w:r>
      <w:r w:rsidR="00C30EC0" w:rsidRPr="00C36D70">
        <w:rPr>
          <w:rFonts w:ascii="Arial" w:hAnsi="Arial" w:cs="Arial"/>
          <w:color w:val="000000" w:themeColor="text1"/>
        </w:rPr>
        <w:t xml:space="preserve"> </w:t>
      </w:r>
      <w:r w:rsidR="00B25D8D" w:rsidRPr="00C36D70">
        <w:rPr>
          <w:rFonts w:ascii="Arial" w:hAnsi="Arial" w:cs="Arial"/>
          <w:color w:val="000000" w:themeColor="text1"/>
        </w:rPr>
        <w:t>Piranga.</w:t>
      </w:r>
      <w:r w:rsidR="002470D3" w:rsidRPr="00C36D70">
        <w:rPr>
          <w:rFonts w:ascii="Arial" w:hAnsi="Arial" w:cs="Arial"/>
          <w:color w:val="000000" w:themeColor="text1"/>
        </w:rPr>
        <w:t xml:space="preserve"> </w:t>
      </w:r>
      <w:r w:rsidR="002470D3" w:rsidRPr="00C36D70">
        <w:rPr>
          <w:rFonts w:ascii="Arial" w:eastAsia="Segoe UI" w:hAnsi="Arial" w:cs="Arial"/>
          <w:color w:val="000000" w:themeColor="text1"/>
        </w:rPr>
        <w:t>R</w:t>
      </w:r>
      <w:r w:rsidR="00B87ECF" w:rsidRPr="00C36D70">
        <w:rPr>
          <w:rFonts w:ascii="Arial" w:eastAsia="Segoe UI" w:hAnsi="Arial" w:cs="Arial"/>
          <w:color w:val="000000" w:themeColor="text1"/>
        </w:rPr>
        <w:t>ecord</w:t>
      </w:r>
      <w:r w:rsidR="002470D3" w:rsidRPr="00C36D70">
        <w:rPr>
          <w:rFonts w:ascii="Arial" w:eastAsia="Segoe UI" w:hAnsi="Arial" w:cs="Arial"/>
          <w:color w:val="000000" w:themeColor="text1"/>
        </w:rPr>
        <w:t>ou</w:t>
      </w:r>
      <w:r w:rsidR="00B87ECF" w:rsidRPr="00C36D70">
        <w:rPr>
          <w:rFonts w:ascii="Arial" w:eastAsia="Segoe UI" w:hAnsi="Arial" w:cs="Arial"/>
          <w:color w:val="000000" w:themeColor="text1"/>
        </w:rPr>
        <w:t xml:space="preserve"> que</w:t>
      </w:r>
      <w:r w:rsidR="002470D3" w:rsidRPr="00C36D70">
        <w:rPr>
          <w:rFonts w:ascii="Arial" w:eastAsia="Segoe UI" w:hAnsi="Arial" w:cs="Arial"/>
          <w:color w:val="000000" w:themeColor="text1"/>
        </w:rPr>
        <w:t xml:space="preserve"> o</w:t>
      </w:r>
      <w:r w:rsidR="00B87ECF" w:rsidRPr="00C36D70">
        <w:rPr>
          <w:rFonts w:ascii="Arial" w:eastAsia="Segoe UI" w:hAnsi="Arial" w:cs="Arial"/>
          <w:color w:val="000000" w:themeColor="text1"/>
        </w:rPr>
        <w:t xml:space="preserve"> ano </w:t>
      </w:r>
      <w:r w:rsidR="002470D3" w:rsidRPr="00C36D70">
        <w:rPr>
          <w:rFonts w:ascii="Arial" w:eastAsia="Segoe UI" w:hAnsi="Arial" w:cs="Arial"/>
          <w:color w:val="000000" w:themeColor="text1"/>
        </w:rPr>
        <w:t xml:space="preserve">foi de </w:t>
      </w:r>
      <w:r w:rsidR="00B87ECF" w:rsidRPr="00C36D70">
        <w:rPr>
          <w:rFonts w:ascii="Arial" w:eastAsia="Segoe UI" w:hAnsi="Arial" w:cs="Arial"/>
          <w:color w:val="000000" w:themeColor="text1"/>
        </w:rPr>
        <w:t>bastante participação dos conselheiros do Piranga</w:t>
      </w:r>
      <w:r w:rsidR="002470D3" w:rsidRPr="00C36D70">
        <w:rPr>
          <w:rFonts w:ascii="Arial" w:eastAsia="Segoe UI" w:hAnsi="Arial" w:cs="Arial"/>
          <w:color w:val="000000" w:themeColor="text1"/>
        </w:rPr>
        <w:t>,</w:t>
      </w:r>
      <w:r w:rsidR="00B87ECF" w:rsidRPr="00C36D70">
        <w:rPr>
          <w:rFonts w:ascii="Arial" w:eastAsia="Segoe UI" w:hAnsi="Arial" w:cs="Arial"/>
          <w:color w:val="000000" w:themeColor="text1"/>
        </w:rPr>
        <w:t xml:space="preserve"> refleti</w:t>
      </w:r>
      <w:r w:rsidR="002470D3" w:rsidRPr="00C36D70">
        <w:rPr>
          <w:rFonts w:ascii="Arial" w:eastAsia="Segoe UI" w:hAnsi="Arial" w:cs="Arial"/>
          <w:color w:val="000000" w:themeColor="text1"/>
        </w:rPr>
        <w:t>ndo</w:t>
      </w:r>
      <w:r w:rsidR="00B87ECF" w:rsidRPr="00C36D70">
        <w:rPr>
          <w:rFonts w:ascii="Arial" w:eastAsia="Segoe UI" w:hAnsi="Arial" w:cs="Arial"/>
          <w:color w:val="000000" w:themeColor="text1"/>
        </w:rPr>
        <w:t xml:space="preserve"> até mesmo na questão discutida na pauta anterior.</w:t>
      </w:r>
      <w:r w:rsidR="00B87ECF" w:rsidRPr="00C36D70">
        <w:rPr>
          <w:rFonts w:ascii="Arial" w:eastAsia="Segoe UI" w:hAnsi="Arial" w:cs="Arial"/>
          <w:color w:val="000000" w:themeColor="text1"/>
        </w:rPr>
        <w:br/>
      </w:r>
      <w:r w:rsidR="002470D3" w:rsidRPr="00C36D70">
        <w:rPr>
          <w:rFonts w:ascii="Arial" w:eastAsia="Segoe UI" w:hAnsi="Arial" w:cs="Arial"/>
          <w:color w:val="000000" w:themeColor="text1"/>
        </w:rPr>
        <w:t xml:space="preserve">Em relação </w:t>
      </w:r>
      <w:r w:rsidR="00890871" w:rsidRPr="00C36D70">
        <w:rPr>
          <w:rFonts w:ascii="Arial" w:eastAsia="Segoe UI" w:hAnsi="Arial" w:cs="Arial"/>
          <w:color w:val="000000" w:themeColor="text1"/>
        </w:rPr>
        <w:t>à</w:t>
      </w:r>
      <w:r w:rsidR="00B87ECF" w:rsidRPr="00C36D70">
        <w:rPr>
          <w:rFonts w:ascii="Arial" w:eastAsia="Segoe UI" w:hAnsi="Arial" w:cs="Arial"/>
          <w:color w:val="000000" w:themeColor="text1"/>
        </w:rPr>
        <w:t xml:space="preserve"> minuta do contrato de Gestão</w:t>
      </w:r>
      <w:r w:rsidR="000D035A" w:rsidRPr="00C36D70">
        <w:rPr>
          <w:rFonts w:ascii="Arial" w:eastAsia="Segoe UI" w:hAnsi="Arial" w:cs="Arial"/>
          <w:color w:val="000000" w:themeColor="text1"/>
        </w:rPr>
        <w:t xml:space="preserve">, relembrou que </w:t>
      </w:r>
      <w:r w:rsidR="00A41281" w:rsidRPr="00C36D70">
        <w:rPr>
          <w:rFonts w:ascii="Arial" w:eastAsia="Segoe UI" w:hAnsi="Arial" w:cs="Arial"/>
          <w:color w:val="000000" w:themeColor="text1"/>
        </w:rPr>
        <w:t>o processo tramit</w:t>
      </w:r>
      <w:r w:rsidR="00890871" w:rsidRPr="00C36D70">
        <w:rPr>
          <w:rFonts w:ascii="Arial" w:eastAsia="Segoe UI" w:hAnsi="Arial" w:cs="Arial"/>
          <w:color w:val="000000" w:themeColor="text1"/>
        </w:rPr>
        <w:t xml:space="preserve">ou </w:t>
      </w:r>
      <w:r w:rsidR="00A41281" w:rsidRPr="00C36D70">
        <w:rPr>
          <w:rFonts w:ascii="Arial" w:eastAsia="Segoe UI" w:hAnsi="Arial" w:cs="Arial"/>
          <w:color w:val="000000" w:themeColor="text1"/>
        </w:rPr>
        <w:t>ao longo do ano de 2025</w:t>
      </w:r>
      <w:r w:rsidR="00906394" w:rsidRPr="00C36D70">
        <w:rPr>
          <w:rFonts w:ascii="Arial" w:eastAsia="Segoe UI" w:hAnsi="Arial" w:cs="Arial"/>
          <w:color w:val="000000" w:themeColor="text1"/>
        </w:rPr>
        <w:t xml:space="preserve"> e </w:t>
      </w:r>
      <w:r w:rsidR="00890871" w:rsidRPr="00C36D70">
        <w:rPr>
          <w:rFonts w:ascii="Arial" w:eastAsia="Segoe UI" w:hAnsi="Arial" w:cs="Arial"/>
          <w:color w:val="000000" w:themeColor="text1"/>
        </w:rPr>
        <w:t xml:space="preserve">que, </w:t>
      </w:r>
      <w:r w:rsidR="00906394" w:rsidRPr="00C36D70">
        <w:rPr>
          <w:rFonts w:ascii="Arial" w:eastAsia="Segoe UI" w:hAnsi="Arial" w:cs="Arial"/>
          <w:color w:val="000000" w:themeColor="text1"/>
        </w:rPr>
        <w:t>em janeiro</w:t>
      </w:r>
      <w:r w:rsidR="00890871" w:rsidRPr="00C36D70">
        <w:rPr>
          <w:rFonts w:ascii="Arial" w:eastAsia="Segoe UI" w:hAnsi="Arial" w:cs="Arial"/>
          <w:color w:val="000000" w:themeColor="text1"/>
        </w:rPr>
        <w:t>,</w:t>
      </w:r>
      <w:r w:rsidR="005C598E" w:rsidRPr="00C36D70">
        <w:rPr>
          <w:rFonts w:ascii="Arial" w:eastAsia="Segoe UI" w:hAnsi="Arial" w:cs="Arial"/>
          <w:color w:val="000000" w:themeColor="text1"/>
        </w:rPr>
        <w:t xml:space="preserve"> foi solicitado a </w:t>
      </w:r>
      <w:r w:rsidR="00890871" w:rsidRPr="00C36D70">
        <w:rPr>
          <w:rFonts w:ascii="Arial" w:eastAsia="Segoe UI" w:hAnsi="Arial" w:cs="Arial"/>
          <w:color w:val="000000" w:themeColor="text1"/>
        </w:rPr>
        <w:t>manifestação</w:t>
      </w:r>
      <w:r w:rsidR="005C598E" w:rsidRPr="00C36D70">
        <w:rPr>
          <w:rFonts w:ascii="Arial" w:eastAsia="Segoe UI" w:hAnsi="Arial" w:cs="Arial"/>
          <w:color w:val="000000" w:themeColor="text1"/>
        </w:rPr>
        <w:t xml:space="preserve"> dos seis </w:t>
      </w:r>
      <w:r w:rsidR="005C598E" w:rsidRPr="00C36D70">
        <w:rPr>
          <w:rFonts w:ascii="Arial" w:eastAsia="Segoe UI" w:hAnsi="Arial" w:cs="Arial"/>
          <w:color w:val="000000" w:themeColor="text1"/>
        </w:rPr>
        <w:lastRenderedPageBreak/>
        <w:t>comitês</w:t>
      </w:r>
      <w:r w:rsidR="00890871" w:rsidRPr="00C36D70">
        <w:rPr>
          <w:rFonts w:ascii="Arial" w:eastAsia="Segoe UI" w:hAnsi="Arial" w:cs="Arial"/>
          <w:color w:val="000000" w:themeColor="text1"/>
        </w:rPr>
        <w:t>, tendo sido</w:t>
      </w:r>
      <w:r w:rsidR="009E1DD3" w:rsidRPr="00C36D70">
        <w:rPr>
          <w:rFonts w:ascii="Arial" w:eastAsia="Segoe UI" w:hAnsi="Arial" w:cs="Arial"/>
          <w:color w:val="000000" w:themeColor="text1"/>
        </w:rPr>
        <w:t xml:space="preserve"> aprovado </w:t>
      </w:r>
      <w:r w:rsidR="00890871" w:rsidRPr="00C36D70">
        <w:rPr>
          <w:rFonts w:ascii="Arial" w:eastAsia="Segoe UI" w:hAnsi="Arial" w:cs="Arial"/>
          <w:color w:val="000000" w:themeColor="text1"/>
        </w:rPr>
        <w:t xml:space="preserve">a </w:t>
      </w:r>
      <w:r w:rsidR="009E1DD3" w:rsidRPr="00C36D70">
        <w:rPr>
          <w:rFonts w:ascii="Arial" w:eastAsia="Segoe UI" w:hAnsi="Arial" w:cs="Arial"/>
          <w:color w:val="000000" w:themeColor="text1"/>
        </w:rPr>
        <w:t>sua renovação</w:t>
      </w:r>
      <w:r w:rsidR="00310F2B" w:rsidRPr="00C36D70">
        <w:rPr>
          <w:rFonts w:ascii="Arial" w:eastAsia="Segoe UI" w:hAnsi="Arial" w:cs="Arial"/>
          <w:color w:val="000000" w:themeColor="text1"/>
        </w:rPr>
        <w:t xml:space="preserve"> com a AGEVAP filial Governador Valadares</w:t>
      </w:r>
      <w:r w:rsidR="009C5625" w:rsidRPr="00C36D70">
        <w:rPr>
          <w:rFonts w:ascii="Arial" w:eastAsia="Segoe UI" w:hAnsi="Arial" w:cs="Arial"/>
          <w:color w:val="000000" w:themeColor="text1"/>
        </w:rPr>
        <w:t>.</w:t>
      </w:r>
      <w:r w:rsidR="00BC2C38" w:rsidRPr="00C36D70">
        <w:rPr>
          <w:rFonts w:ascii="Arial" w:eastAsia="Segoe UI" w:hAnsi="Arial" w:cs="Arial"/>
          <w:color w:val="000000" w:themeColor="text1"/>
        </w:rPr>
        <w:t xml:space="preserve"> </w:t>
      </w:r>
      <w:r w:rsidR="00EE3529" w:rsidRPr="00C36D70">
        <w:rPr>
          <w:rFonts w:ascii="Arial" w:eastAsia="Segoe UI" w:hAnsi="Arial" w:cs="Arial"/>
          <w:color w:val="000000" w:themeColor="text1"/>
        </w:rPr>
        <w:t>Após a aprovação da delegação, o órgão gestor, IGAM, iniciou as tratativas para a celebração do novo Contrato de Gestão a ser firmado entre o IGAM e a AGEDOCE, com a anuência dos seis comitês mineiros. A minuta foi encaminhada às diretorias para apresentação de contribuições, tendo sido sugeridas alterações contratuais, as quais foram acatadas. Atualmente, o instrumento encontra-se em tramitação junto à Procuradoria do IGAM e, posteriormente, será encaminhado para assinatura pela AGEDOCE, com a anuência do presidente do Comitê, Carlos Eduardo Silva.</w:t>
      </w:r>
      <w:r w:rsidR="004929EE" w:rsidRPr="00C36D70">
        <w:rPr>
          <w:rFonts w:ascii="Arial" w:eastAsia="Segoe UI" w:hAnsi="Arial" w:cs="Arial"/>
          <w:color w:val="000000" w:themeColor="text1"/>
        </w:rPr>
        <w:t xml:space="preserve"> </w:t>
      </w:r>
      <w:r w:rsidR="00EA417D" w:rsidRPr="00C36D70">
        <w:rPr>
          <w:rFonts w:ascii="Arial" w:eastAsia="Segoe UI" w:hAnsi="Arial" w:cs="Arial"/>
          <w:color w:val="000000" w:themeColor="text1"/>
        </w:rPr>
        <w:t xml:space="preserve"> O contrato contempla atualização em conformidade com o Decreto nº 49.023/2025, que alterou a classificação das despesas, especialmente no que se refere à execução do PAP, com destaque para a rubrica de custeio. A vigência do contrato será de cinco anos, podendo ser renovado por igual período, sem a necessidade de instauração de novo processo de renovação.</w:t>
      </w:r>
      <w:r w:rsidR="00D17447" w:rsidRPr="00C36D70">
        <w:rPr>
          <w:rFonts w:ascii="Arial" w:eastAsia="Segoe UI" w:hAnsi="Arial" w:cs="Arial"/>
          <w:color w:val="000000" w:themeColor="text1"/>
        </w:rPr>
        <w:t xml:space="preserve"> Alex agradeceu a atenção de todos </w:t>
      </w:r>
      <w:r w:rsidR="007B3147" w:rsidRPr="00C36D70">
        <w:rPr>
          <w:rFonts w:ascii="Arial" w:eastAsia="Segoe UI" w:hAnsi="Arial" w:cs="Arial"/>
          <w:color w:val="000000" w:themeColor="text1"/>
        </w:rPr>
        <w:t xml:space="preserve">e </w:t>
      </w:r>
      <w:r w:rsidR="00D17447" w:rsidRPr="00C36D70">
        <w:rPr>
          <w:rFonts w:ascii="Arial" w:eastAsia="Segoe UI" w:hAnsi="Arial" w:cs="Arial"/>
          <w:color w:val="000000" w:themeColor="text1"/>
        </w:rPr>
        <w:t>retornou a palavra.</w:t>
      </w:r>
      <w:r w:rsidR="00440480" w:rsidRPr="00C36D70">
        <w:rPr>
          <w:rFonts w:ascii="Arial" w:eastAsia="Segoe UI" w:hAnsi="Arial" w:cs="Arial"/>
          <w:color w:val="000000" w:themeColor="text1"/>
        </w:rPr>
        <w:t xml:space="preserve"> Juliana perguntou se todos estão de acordo </w:t>
      </w:r>
      <w:r w:rsidR="006121CD" w:rsidRPr="00C36D70">
        <w:rPr>
          <w:rFonts w:ascii="Arial" w:eastAsia="Segoe UI" w:hAnsi="Arial" w:cs="Arial"/>
          <w:color w:val="000000" w:themeColor="text1"/>
        </w:rPr>
        <w:t xml:space="preserve">com a aprovação da minuta do contrato. Sem nenhuma objeção, </w:t>
      </w:r>
      <w:r w:rsidR="005A54F9" w:rsidRPr="00C36D70">
        <w:rPr>
          <w:rFonts w:ascii="Arial" w:eastAsia="Segoe UI" w:hAnsi="Arial" w:cs="Arial"/>
          <w:color w:val="000000" w:themeColor="text1"/>
        </w:rPr>
        <w:t>ficou aprovado. Dando sequência</w:t>
      </w:r>
      <w:r w:rsidR="008B5A3B" w:rsidRPr="00C36D70">
        <w:rPr>
          <w:rFonts w:ascii="Arial" w:eastAsia="Segoe UI" w:hAnsi="Arial" w:cs="Arial"/>
          <w:color w:val="000000" w:themeColor="text1"/>
        </w:rPr>
        <w:t xml:space="preserve"> </w:t>
      </w:r>
      <w:r w:rsidR="000226FD" w:rsidRPr="00C36D70">
        <w:rPr>
          <w:rFonts w:ascii="Arial" w:eastAsia="Segoe UI" w:hAnsi="Arial" w:cs="Arial"/>
          <w:color w:val="000000" w:themeColor="text1"/>
        </w:rPr>
        <w:t xml:space="preserve">à </w:t>
      </w:r>
      <w:r w:rsidR="008B5A3B" w:rsidRPr="00C36D70">
        <w:rPr>
          <w:rFonts w:ascii="Arial" w:eastAsia="Segoe UI" w:hAnsi="Arial" w:cs="Arial"/>
          <w:color w:val="000000" w:themeColor="text1"/>
        </w:rPr>
        <w:t>pauta</w:t>
      </w:r>
      <w:r w:rsidR="003D507A" w:rsidRPr="00C36D70">
        <w:rPr>
          <w:rFonts w:ascii="Arial" w:eastAsia="Segoe UI" w:hAnsi="Arial" w:cs="Arial"/>
          <w:color w:val="000000" w:themeColor="text1"/>
        </w:rPr>
        <w:t xml:space="preserve">, </w:t>
      </w:r>
      <w:r w:rsidR="000226FD" w:rsidRPr="00C36D70">
        <w:rPr>
          <w:rFonts w:ascii="Arial" w:eastAsia="Segoe UI" w:hAnsi="Arial" w:cs="Arial"/>
          <w:color w:val="000000" w:themeColor="text1"/>
        </w:rPr>
        <w:t>no que se refere</w:t>
      </w:r>
      <w:r w:rsidR="003D507A" w:rsidRPr="00C36D70">
        <w:rPr>
          <w:rFonts w:ascii="Arial" w:eastAsia="Segoe UI" w:hAnsi="Arial" w:cs="Arial"/>
          <w:color w:val="000000" w:themeColor="text1"/>
        </w:rPr>
        <w:t xml:space="preserve"> </w:t>
      </w:r>
      <w:r w:rsidR="008B5A3B" w:rsidRPr="00C36D70">
        <w:rPr>
          <w:rFonts w:ascii="Arial" w:eastAsia="Segoe UI" w:hAnsi="Arial" w:cs="Arial"/>
          <w:color w:val="000000" w:themeColor="text1"/>
        </w:rPr>
        <w:t>ao item</w:t>
      </w:r>
      <w:r w:rsidR="003D507A" w:rsidRPr="00C36D70">
        <w:rPr>
          <w:rFonts w:ascii="Arial" w:eastAsia="Segoe UI" w:hAnsi="Arial" w:cs="Arial"/>
          <w:color w:val="000000" w:themeColor="text1"/>
        </w:rPr>
        <w:t xml:space="preserve"> </w:t>
      </w:r>
      <w:r w:rsidR="003D507A" w:rsidRPr="00C36D70">
        <w:rPr>
          <w:rFonts w:ascii="Arial" w:hAnsi="Arial" w:cs="Arial"/>
          <w:color w:val="000000" w:themeColor="text1"/>
        </w:rPr>
        <w:t>Discussão e Deliberação do Plano de Aplicação Plurianual (PAP) – Período 2026/2030</w:t>
      </w:r>
      <w:r w:rsidR="0074109E" w:rsidRPr="00C36D70">
        <w:rPr>
          <w:rFonts w:ascii="Arial" w:hAnsi="Arial" w:cs="Arial"/>
          <w:color w:val="000000" w:themeColor="text1"/>
        </w:rPr>
        <w:t>,</w:t>
      </w:r>
      <w:r w:rsidR="00901B05" w:rsidRPr="00C36D70">
        <w:rPr>
          <w:rFonts w:ascii="Arial" w:hAnsi="Arial" w:cs="Arial"/>
          <w:color w:val="000000" w:themeColor="text1"/>
        </w:rPr>
        <w:t xml:space="preserve"> </w:t>
      </w:r>
      <w:r w:rsidR="0074109E" w:rsidRPr="00C36D70">
        <w:rPr>
          <w:rFonts w:ascii="Arial" w:hAnsi="Arial" w:cs="Arial"/>
          <w:color w:val="000000" w:themeColor="text1"/>
        </w:rPr>
        <w:t>a palavra foi novamente concedida a Alex</w:t>
      </w:r>
      <w:r w:rsidR="00F84898" w:rsidRPr="00C36D70">
        <w:rPr>
          <w:rFonts w:ascii="Arial" w:hAnsi="Arial" w:cs="Arial"/>
          <w:color w:val="000000" w:themeColor="text1"/>
        </w:rPr>
        <w:t xml:space="preserve"> que </w:t>
      </w:r>
      <w:r w:rsidR="00F84898" w:rsidRPr="00C36D70">
        <w:rPr>
          <w:rFonts w:ascii="Arial" w:eastAsia="Segoe UI" w:hAnsi="Arial" w:cs="Arial"/>
          <w:color w:val="000000" w:themeColor="text1"/>
        </w:rPr>
        <w:t>contextualizou o assunto projetando na tela.</w:t>
      </w:r>
      <w:r w:rsidR="00C006E6" w:rsidRPr="00C36D70">
        <w:rPr>
          <w:rFonts w:ascii="Arial" w:eastAsia="Segoe UI" w:hAnsi="Arial" w:cs="Arial"/>
          <w:color w:val="000000" w:themeColor="text1"/>
        </w:rPr>
        <w:t xml:space="preserve"> </w:t>
      </w:r>
      <w:r w:rsidR="006853FF" w:rsidRPr="00C36D70">
        <w:rPr>
          <w:rFonts w:ascii="Arial" w:eastAsia="Segoe UI" w:hAnsi="Arial" w:cs="Arial"/>
          <w:color w:val="000000" w:themeColor="text1"/>
        </w:rPr>
        <w:t>Salientou que foi realizada, ao final do ano de 2023, a revisão do Plano Diretor de Recursos Hídricos da Bacia do Piranga, em decorrência da aprovação da versão atualizada do Plano Diretor, bem como da aprovação do enquadramento, o que demandou um ajuste no Plano de Aplicação Plurianual (PAP) no final de 2023, a fim de compatibilizá-lo com a revisão do plano. Informou, ainda, que o fechamento do biênio ocorrerá em 31 de dezembro de 2025.</w:t>
      </w:r>
      <w:r w:rsidR="007F5EA8" w:rsidRPr="00C36D70">
        <w:rPr>
          <w:rFonts w:ascii="Arial" w:eastAsia="Segoe UI" w:hAnsi="Arial" w:cs="Arial"/>
          <w:color w:val="000000" w:themeColor="text1"/>
        </w:rPr>
        <w:t xml:space="preserve"> </w:t>
      </w:r>
      <w:r w:rsidR="006853FF" w:rsidRPr="00C36D70">
        <w:rPr>
          <w:rFonts w:ascii="Arial" w:eastAsia="Segoe UI" w:hAnsi="Arial" w:cs="Arial"/>
          <w:color w:val="000000" w:themeColor="text1"/>
        </w:rPr>
        <w:t>Explicou que o plano possui duração de 20</w:t>
      </w:r>
      <w:r w:rsidR="005602BF" w:rsidRPr="00C36D70">
        <w:rPr>
          <w:rFonts w:ascii="Arial" w:eastAsia="Segoe UI" w:hAnsi="Arial" w:cs="Arial"/>
          <w:color w:val="000000" w:themeColor="text1"/>
        </w:rPr>
        <w:t xml:space="preserve"> (vinte)</w:t>
      </w:r>
      <w:r w:rsidR="006853FF" w:rsidRPr="00C36D70">
        <w:rPr>
          <w:rFonts w:ascii="Arial" w:eastAsia="Segoe UI" w:hAnsi="Arial" w:cs="Arial"/>
          <w:color w:val="000000" w:themeColor="text1"/>
        </w:rPr>
        <w:t xml:space="preserve"> anos, sendo operacionalizado por meio de ciclos de </w:t>
      </w:r>
      <w:r w:rsidR="005602BF" w:rsidRPr="00C36D70">
        <w:rPr>
          <w:rFonts w:ascii="Arial" w:eastAsia="Segoe UI" w:hAnsi="Arial" w:cs="Arial"/>
          <w:color w:val="000000" w:themeColor="text1"/>
        </w:rPr>
        <w:t>5 (</w:t>
      </w:r>
      <w:r w:rsidR="006853FF" w:rsidRPr="00C36D70">
        <w:rPr>
          <w:rFonts w:ascii="Arial" w:eastAsia="Segoe UI" w:hAnsi="Arial" w:cs="Arial"/>
          <w:color w:val="000000" w:themeColor="text1"/>
        </w:rPr>
        <w:t>cinco</w:t>
      </w:r>
      <w:r w:rsidR="005602BF" w:rsidRPr="00C36D70">
        <w:rPr>
          <w:rFonts w:ascii="Arial" w:eastAsia="Segoe UI" w:hAnsi="Arial" w:cs="Arial"/>
          <w:color w:val="000000" w:themeColor="text1"/>
        </w:rPr>
        <w:t>)</w:t>
      </w:r>
      <w:r w:rsidR="006853FF" w:rsidRPr="00C36D70">
        <w:rPr>
          <w:rFonts w:ascii="Arial" w:eastAsia="Segoe UI" w:hAnsi="Arial" w:cs="Arial"/>
          <w:color w:val="000000" w:themeColor="text1"/>
        </w:rPr>
        <w:t xml:space="preserve"> anos, totalizando </w:t>
      </w:r>
      <w:r w:rsidR="005602BF" w:rsidRPr="00C36D70">
        <w:rPr>
          <w:rFonts w:ascii="Arial" w:eastAsia="Segoe UI" w:hAnsi="Arial" w:cs="Arial"/>
          <w:color w:val="000000" w:themeColor="text1"/>
        </w:rPr>
        <w:t>4 (</w:t>
      </w:r>
      <w:r w:rsidR="006853FF" w:rsidRPr="00C36D70">
        <w:rPr>
          <w:rFonts w:ascii="Arial" w:eastAsia="Segoe UI" w:hAnsi="Arial" w:cs="Arial"/>
          <w:color w:val="000000" w:themeColor="text1"/>
        </w:rPr>
        <w:t>quatro</w:t>
      </w:r>
      <w:r w:rsidR="005602BF" w:rsidRPr="00C36D70">
        <w:rPr>
          <w:rFonts w:ascii="Arial" w:eastAsia="Segoe UI" w:hAnsi="Arial" w:cs="Arial"/>
          <w:color w:val="000000" w:themeColor="text1"/>
        </w:rPr>
        <w:t>)</w:t>
      </w:r>
      <w:r w:rsidR="006853FF" w:rsidRPr="00C36D70">
        <w:rPr>
          <w:rFonts w:ascii="Arial" w:eastAsia="Segoe UI" w:hAnsi="Arial" w:cs="Arial"/>
          <w:color w:val="000000" w:themeColor="text1"/>
        </w:rPr>
        <w:t xml:space="preserve"> ciclos, com a finalização do primeiro ciclo prevista para 2027. Destacou que a revisão do plano de ações será realizada de forma concomitante à finalização de cada ciclo.</w:t>
      </w:r>
      <w:r w:rsidR="00EE149B" w:rsidRPr="00C36D70">
        <w:rPr>
          <w:rFonts w:ascii="Arial" w:eastAsia="Segoe UI" w:hAnsi="Arial" w:cs="Arial"/>
          <w:color w:val="000000" w:themeColor="text1"/>
        </w:rPr>
        <w:t xml:space="preserve"> Alex detalhou </w:t>
      </w:r>
      <w:r w:rsidR="00AC36B9" w:rsidRPr="00C36D70">
        <w:rPr>
          <w:rFonts w:ascii="Arial" w:eastAsia="Segoe UI" w:hAnsi="Arial" w:cs="Arial"/>
          <w:color w:val="000000" w:themeColor="text1"/>
        </w:rPr>
        <w:t xml:space="preserve">o </w:t>
      </w:r>
      <w:r w:rsidR="000F5E41" w:rsidRPr="00C36D70">
        <w:rPr>
          <w:rFonts w:ascii="Arial" w:eastAsia="Segoe UI" w:hAnsi="Arial" w:cs="Arial"/>
          <w:color w:val="000000" w:themeColor="text1"/>
        </w:rPr>
        <w:t xml:space="preserve">recurso </w:t>
      </w:r>
      <w:r w:rsidR="001A4C18" w:rsidRPr="00C36D70">
        <w:rPr>
          <w:rFonts w:ascii="Arial" w:eastAsia="Segoe UI" w:hAnsi="Arial" w:cs="Arial"/>
          <w:color w:val="000000" w:themeColor="text1"/>
        </w:rPr>
        <w:t>disponível do</w:t>
      </w:r>
      <w:r w:rsidR="00F43C47" w:rsidRPr="00C36D70">
        <w:rPr>
          <w:rFonts w:ascii="Arial" w:eastAsia="Segoe UI" w:hAnsi="Arial" w:cs="Arial"/>
          <w:color w:val="000000" w:themeColor="text1"/>
        </w:rPr>
        <w:t xml:space="preserve"> </w:t>
      </w:r>
      <w:r w:rsidR="00AC36B9" w:rsidRPr="00C36D70">
        <w:rPr>
          <w:rFonts w:ascii="Arial" w:eastAsia="Segoe UI" w:hAnsi="Arial" w:cs="Arial"/>
          <w:color w:val="000000" w:themeColor="text1"/>
        </w:rPr>
        <w:t>Plano de Aplicação Plurianual (PAP)</w:t>
      </w:r>
      <w:r w:rsidR="001A4C18" w:rsidRPr="00C36D70">
        <w:rPr>
          <w:rFonts w:ascii="Arial" w:eastAsia="Segoe UI" w:hAnsi="Arial" w:cs="Arial"/>
          <w:color w:val="000000" w:themeColor="text1"/>
        </w:rPr>
        <w:t xml:space="preserve"> e</w:t>
      </w:r>
      <w:r w:rsidR="00831F71" w:rsidRPr="00C36D70">
        <w:rPr>
          <w:rFonts w:ascii="Arial" w:eastAsia="Segoe UI" w:hAnsi="Arial" w:cs="Arial"/>
          <w:color w:val="000000" w:themeColor="text1"/>
        </w:rPr>
        <w:t xml:space="preserve"> os projetos </w:t>
      </w:r>
      <w:r w:rsidR="00672DD4" w:rsidRPr="00C36D70">
        <w:rPr>
          <w:rFonts w:ascii="Arial" w:eastAsia="Segoe UI" w:hAnsi="Arial" w:cs="Arial"/>
          <w:color w:val="000000" w:themeColor="text1"/>
        </w:rPr>
        <w:t xml:space="preserve">previstos. </w:t>
      </w:r>
      <w:r w:rsidR="00734BBB" w:rsidRPr="00C36D70">
        <w:rPr>
          <w:rFonts w:ascii="Arial" w:eastAsia="Segoe UI" w:hAnsi="Arial" w:cs="Arial"/>
          <w:color w:val="000000" w:themeColor="text1"/>
        </w:rPr>
        <w:t xml:space="preserve">Encerradas as explicações, devolveu a palavra a Juliana para proceder à leitura da recomendação da Câmara Técnica, colocando-se à </w:t>
      </w:r>
      <w:r w:rsidR="00734BBB" w:rsidRPr="00C36D70">
        <w:rPr>
          <w:rFonts w:ascii="Arial" w:eastAsia="Segoe UI" w:hAnsi="Arial" w:cs="Arial"/>
          <w:color w:val="000000" w:themeColor="text1"/>
        </w:rPr>
        <w:lastRenderedPageBreak/>
        <w:t>disposição para eventuais esclarecimentos</w:t>
      </w:r>
      <w:r w:rsidR="00BF7F25" w:rsidRPr="00C36D70">
        <w:rPr>
          <w:rFonts w:ascii="Arial" w:hAnsi="Arial" w:cs="Arial"/>
          <w:color w:val="000000" w:themeColor="text1"/>
        </w:rPr>
        <w:t xml:space="preserve"> </w:t>
      </w:r>
      <w:r w:rsidR="00BF7F25" w:rsidRPr="00C36D70">
        <w:rPr>
          <w:rFonts w:ascii="Arial" w:eastAsia="Segoe UI" w:hAnsi="Arial" w:cs="Arial"/>
          <w:color w:val="000000" w:themeColor="text1"/>
        </w:rPr>
        <w:t xml:space="preserve">A palavra foi concedida a Iolanda de Sena Gonçalves, que solicitou confirmação acerca da Iniciativa PROTRATAR, questionando se esta não constará no próximo ciclo </w:t>
      </w:r>
      <w:r w:rsidR="001A4B43" w:rsidRPr="00C36D70">
        <w:rPr>
          <w:rFonts w:ascii="Arial" w:eastAsia="Segoe UI" w:hAnsi="Arial" w:cs="Arial"/>
          <w:color w:val="000000" w:themeColor="text1"/>
        </w:rPr>
        <w:t xml:space="preserve">ou no próximo ano </w:t>
      </w:r>
      <w:r w:rsidR="00BF7F25" w:rsidRPr="00C36D70">
        <w:rPr>
          <w:rFonts w:ascii="Arial" w:eastAsia="Segoe UI" w:hAnsi="Arial" w:cs="Arial"/>
          <w:color w:val="000000" w:themeColor="text1"/>
        </w:rPr>
        <w:t>em razão da repactuação de Mariana.</w:t>
      </w:r>
      <w:r w:rsidR="00F26772" w:rsidRPr="00C36D70">
        <w:rPr>
          <w:rFonts w:ascii="Arial" w:hAnsi="Arial" w:cs="Arial"/>
          <w:color w:val="000000" w:themeColor="text1"/>
        </w:rPr>
        <w:t xml:space="preserve"> </w:t>
      </w:r>
      <w:r w:rsidR="007513EE" w:rsidRPr="00C36D70">
        <w:rPr>
          <w:rFonts w:ascii="Arial" w:hAnsi="Arial" w:cs="Arial"/>
          <w:color w:val="000000" w:themeColor="text1"/>
        </w:rPr>
        <w:t>Alex informou que o ciclo do PAP tem início a partir de janeiro. Esclareceu também que não houve proposta de recursos para novos projetos ou novas obras de saneamento em áreas urbanas. Os recursos foram destinados exclusivamente à iniciativa RIO VIVO, com foco em saneamento rural. Esse formato foi proposto de maneira uniforme para os sete comitês do CBH Doce, em função dos recursos provenientes do Novo Acordo, priorizando investimentos em saneamento rural e outras demandas voltadas ao ambiente rural.</w:t>
      </w:r>
      <w:r w:rsidR="00A34BD5" w:rsidRPr="00C36D70">
        <w:rPr>
          <w:rFonts w:ascii="Arial" w:hAnsi="Arial" w:cs="Arial"/>
          <w:color w:val="000000" w:themeColor="text1"/>
        </w:rPr>
        <w:t xml:space="preserve"> Iolanda manifestou </w:t>
      </w:r>
      <w:r w:rsidR="002659F6" w:rsidRPr="00C36D70">
        <w:rPr>
          <w:rFonts w:ascii="Arial" w:hAnsi="Arial" w:cs="Arial"/>
          <w:color w:val="000000" w:themeColor="text1"/>
        </w:rPr>
        <w:t xml:space="preserve">preocupação quanto ao encaminhamento dado pelo Governo à aplicação dos recursos da repactuação de Mariana, condicionando seu acesso à adesão a modelo de concessão dos serviços de saneamento. Registrou o entendimento de que municípios que não aderirem ou não obtiverem acesso a esse modelo poderão ser penalizados duplamente, tanto pela impossibilidade de utilização desses recursos quanto pela restrição de acesso a outras fontes de financiamento, como </w:t>
      </w:r>
      <w:r w:rsidR="00513F70" w:rsidRPr="00C36D70">
        <w:rPr>
          <w:rFonts w:ascii="Arial" w:hAnsi="Arial" w:cs="Arial"/>
          <w:color w:val="000000" w:themeColor="text1"/>
        </w:rPr>
        <w:t>a iniciativa</w:t>
      </w:r>
      <w:r w:rsidR="002659F6" w:rsidRPr="00C36D70">
        <w:rPr>
          <w:rFonts w:ascii="Arial" w:hAnsi="Arial" w:cs="Arial"/>
          <w:color w:val="000000" w:themeColor="text1"/>
        </w:rPr>
        <w:t xml:space="preserve"> </w:t>
      </w:r>
      <w:r w:rsidR="00513F70" w:rsidRPr="00C36D70">
        <w:rPr>
          <w:rFonts w:ascii="Arial" w:hAnsi="Arial" w:cs="Arial"/>
          <w:color w:val="000000" w:themeColor="text1"/>
        </w:rPr>
        <w:t>PROTRATA</w:t>
      </w:r>
      <w:r w:rsidR="00052BF2" w:rsidRPr="00C36D70">
        <w:rPr>
          <w:rFonts w:ascii="Arial" w:hAnsi="Arial" w:cs="Arial"/>
          <w:color w:val="000000" w:themeColor="text1"/>
        </w:rPr>
        <w:t>R.</w:t>
      </w:r>
      <w:r w:rsidR="002659F6" w:rsidRPr="00C36D70">
        <w:rPr>
          <w:rFonts w:ascii="Arial" w:hAnsi="Arial" w:cs="Arial"/>
          <w:color w:val="000000" w:themeColor="text1"/>
        </w:rPr>
        <w:t xml:space="preserve"> Avaliou-se que tal encaminhamento pode resultar em nova penalização aos municípios que não concordarem com o modelo proposto, inclusive no âmbito das deliberações do comitê.</w:t>
      </w:r>
      <w:r w:rsidR="00503B88" w:rsidRPr="00C36D70">
        <w:rPr>
          <w:rFonts w:ascii="Arial" w:hAnsi="Arial" w:cs="Arial"/>
          <w:color w:val="000000" w:themeColor="text1"/>
        </w:rPr>
        <w:t xml:space="preserve"> Francisco </w:t>
      </w:r>
      <w:r w:rsidR="00134518" w:rsidRPr="00C36D70">
        <w:rPr>
          <w:rFonts w:ascii="Arial" w:hAnsi="Arial" w:cs="Arial"/>
          <w:color w:val="000000" w:themeColor="text1"/>
        </w:rPr>
        <w:t xml:space="preserve">de Assis </w:t>
      </w:r>
      <w:r w:rsidR="00B47798" w:rsidRPr="00C36D70">
        <w:rPr>
          <w:rFonts w:ascii="Arial" w:hAnsi="Arial" w:cs="Arial"/>
          <w:color w:val="000000" w:themeColor="text1"/>
        </w:rPr>
        <w:t xml:space="preserve">Gonzaga da Silva </w:t>
      </w:r>
      <w:r w:rsidR="00503B88" w:rsidRPr="00C36D70">
        <w:rPr>
          <w:rFonts w:ascii="Arial" w:hAnsi="Arial" w:cs="Arial"/>
          <w:color w:val="000000" w:themeColor="text1"/>
        </w:rPr>
        <w:t>cumprimentou a todos</w:t>
      </w:r>
      <w:r w:rsidR="00E8463F" w:rsidRPr="00C36D70">
        <w:rPr>
          <w:rFonts w:ascii="Arial" w:hAnsi="Arial" w:cs="Arial"/>
          <w:color w:val="000000" w:themeColor="text1"/>
        </w:rPr>
        <w:t xml:space="preserve"> </w:t>
      </w:r>
      <w:r w:rsidR="004B1AA5" w:rsidRPr="00C36D70">
        <w:rPr>
          <w:rFonts w:ascii="Arial" w:hAnsi="Arial" w:cs="Arial"/>
          <w:color w:val="000000" w:themeColor="text1"/>
        </w:rPr>
        <w:t>e solicitou</w:t>
      </w:r>
      <w:r w:rsidR="00E8463F" w:rsidRPr="00C36D70">
        <w:rPr>
          <w:rFonts w:ascii="Arial" w:hAnsi="Arial" w:cs="Arial"/>
          <w:color w:val="000000" w:themeColor="text1"/>
        </w:rPr>
        <w:t xml:space="preserve"> esclarecimentos </w:t>
      </w:r>
      <w:r w:rsidR="00C71587" w:rsidRPr="00C36D70">
        <w:rPr>
          <w:rFonts w:ascii="Arial" w:hAnsi="Arial" w:cs="Arial"/>
          <w:color w:val="000000" w:themeColor="text1"/>
        </w:rPr>
        <w:t>acer</w:t>
      </w:r>
      <w:r w:rsidR="004B1AA5" w:rsidRPr="00C36D70">
        <w:rPr>
          <w:rFonts w:ascii="Arial" w:hAnsi="Arial" w:cs="Arial"/>
          <w:color w:val="000000" w:themeColor="text1"/>
        </w:rPr>
        <w:t>c</w:t>
      </w:r>
      <w:r w:rsidR="00C71587" w:rsidRPr="00C36D70">
        <w:rPr>
          <w:rFonts w:ascii="Arial" w:hAnsi="Arial" w:cs="Arial"/>
          <w:color w:val="000000" w:themeColor="text1"/>
        </w:rPr>
        <w:t>a do</w:t>
      </w:r>
      <w:r w:rsidR="00D3322B" w:rsidRPr="00C36D70">
        <w:rPr>
          <w:rFonts w:ascii="Arial" w:hAnsi="Arial" w:cs="Arial"/>
          <w:color w:val="000000" w:themeColor="text1"/>
        </w:rPr>
        <w:t xml:space="preserve"> </w:t>
      </w:r>
      <w:r w:rsidR="00C60B7D" w:rsidRPr="00C36D70">
        <w:rPr>
          <w:rFonts w:ascii="Arial" w:hAnsi="Arial" w:cs="Arial"/>
          <w:color w:val="000000" w:themeColor="text1"/>
        </w:rPr>
        <w:t>recurso da repactuação</w:t>
      </w:r>
      <w:r w:rsidR="00D3322B" w:rsidRPr="00C36D70">
        <w:rPr>
          <w:rFonts w:ascii="Arial" w:hAnsi="Arial" w:cs="Arial"/>
          <w:color w:val="000000" w:themeColor="text1"/>
        </w:rPr>
        <w:t xml:space="preserve">, </w:t>
      </w:r>
      <w:r w:rsidR="004B1AA5" w:rsidRPr="00C36D70">
        <w:rPr>
          <w:rFonts w:ascii="Arial" w:hAnsi="Arial" w:cs="Arial"/>
          <w:color w:val="000000" w:themeColor="text1"/>
        </w:rPr>
        <w:t xml:space="preserve">questionando </w:t>
      </w:r>
      <w:r w:rsidR="00D3322B" w:rsidRPr="00C36D70">
        <w:rPr>
          <w:rFonts w:ascii="Arial" w:hAnsi="Arial" w:cs="Arial"/>
          <w:color w:val="000000" w:themeColor="text1"/>
        </w:rPr>
        <w:t>se</w:t>
      </w:r>
      <w:r w:rsidR="004B1AA5" w:rsidRPr="00C36D70">
        <w:rPr>
          <w:rFonts w:ascii="Arial" w:hAnsi="Arial" w:cs="Arial"/>
          <w:color w:val="000000" w:themeColor="text1"/>
        </w:rPr>
        <w:t xml:space="preserve"> estes </w:t>
      </w:r>
      <w:r w:rsidR="004C5AA2" w:rsidRPr="00C36D70">
        <w:rPr>
          <w:rFonts w:ascii="Arial" w:hAnsi="Arial" w:cs="Arial"/>
          <w:color w:val="000000" w:themeColor="text1"/>
        </w:rPr>
        <w:t>seriam creditados</w:t>
      </w:r>
      <w:r w:rsidR="00C60B7D" w:rsidRPr="00C36D70">
        <w:rPr>
          <w:rFonts w:ascii="Arial" w:hAnsi="Arial" w:cs="Arial"/>
          <w:color w:val="000000" w:themeColor="text1"/>
        </w:rPr>
        <w:t xml:space="preserve"> </w:t>
      </w:r>
      <w:r w:rsidR="00D3322B" w:rsidRPr="00C36D70">
        <w:rPr>
          <w:rFonts w:ascii="Arial" w:hAnsi="Arial" w:cs="Arial"/>
          <w:color w:val="000000" w:themeColor="text1"/>
        </w:rPr>
        <w:t>nos cofres da gestão do comitê.</w:t>
      </w:r>
      <w:r w:rsidR="008049A4" w:rsidRPr="00C36D70">
        <w:rPr>
          <w:rFonts w:ascii="Arial" w:hAnsi="Arial" w:cs="Arial"/>
          <w:color w:val="000000" w:themeColor="text1"/>
        </w:rPr>
        <w:t xml:space="preserve"> Alex</w:t>
      </w:r>
      <w:r w:rsidR="00FF01FA" w:rsidRPr="00C36D70">
        <w:rPr>
          <w:rFonts w:ascii="Arial" w:hAnsi="Arial" w:cs="Arial"/>
          <w:color w:val="000000" w:themeColor="text1"/>
        </w:rPr>
        <w:t xml:space="preserve"> esclareceu</w:t>
      </w:r>
      <w:r w:rsidR="008049A4" w:rsidRPr="00C36D70">
        <w:rPr>
          <w:rFonts w:ascii="Arial" w:hAnsi="Arial" w:cs="Arial"/>
          <w:color w:val="000000" w:themeColor="text1"/>
        </w:rPr>
        <w:t xml:space="preserve"> que não. </w:t>
      </w:r>
      <w:r w:rsidR="00134518" w:rsidRPr="00C36D70">
        <w:rPr>
          <w:rFonts w:ascii="Arial" w:hAnsi="Arial" w:cs="Arial"/>
          <w:color w:val="000000" w:themeColor="text1"/>
        </w:rPr>
        <w:t>Francisco</w:t>
      </w:r>
      <w:r w:rsidR="00FF01FA" w:rsidRPr="00C36D70">
        <w:rPr>
          <w:rFonts w:ascii="Arial" w:hAnsi="Arial" w:cs="Arial"/>
          <w:color w:val="000000" w:themeColor="text1"/>
        </w:rPr>
        <w:t xml:space="preserve"> destacou a </w:t>
      </w:r>
      <w:r w:rsidR="004C5AA2" w:rsidRPr="00C36D70">
        <w:rPr>
          <w:rFonts w:ascii="Arial" w:hAnsi="Arial" w:cs="Arial"/>
          <w:color w:val="000000" w:themeColor="text1"/>
        </w:rPr>
        <w:t>relevância</w:t>
      </w:r>
      <w:r w:rsidR="00AA7FE0" w:rsidRPr="00C36D70">
        <w:rPr>
          <w:rFonts w:ascii="Arial" w:hAnsi="Arial" w:cs="Arial"/>
          <w:color w:val="000000" w:themeColor="text1"/>
        </w:rPr>
        <w:t xml:space="preserve"> </w:t>
      </w:r>
      <w:r w:rsidR="004C5AA2" w:rsidRPr="00C36D70">
        <w:rPr>
          <w:rFonts w:ascii="Arial" w:hAnsi="Arial" w:cs="Arial"/>
          <w:color w:val="000000" w:themeColor="text1"/>
        </w:rPr>
        <w:t>da reunião à qual o comitê foi convidado para tratar da reparação e do papel dos comitês de bacias hidrográficas, informando que o referido encontro foi cancelado e não remarcado. Juliana esclareceu que a não remarcação ocorreu em razão da greve.</w:t>
      </w:r>
      <w:r w:rsidR="00827C15" w:rsidRPr="00C36D70">
        <w:rPr>
          <w:rFonts w:ascii="Arial" w:hAnsi="Arial" w:cs="Arial"/>
          <w:color w:val="000000" w:themeColor="text1"/>
        </w:rPr>
        <w:t xml:space="preserve"> </w:t>
      </w:r>
      <w:r w:rsidR="00827C15" w:rsidRPr="00C36D70">
        <w:rPr>
          <w:rFonts w:ascii="Arial" w:eastAsia="Segoe UI" w:hAnsi="Arial" w:cs="Arial"/>
          <w:color w:val="000000" w:themeColor="text1"/>
        </w:rPr>
        <w:t xml:space="preserve">Francisco prosseguiu manifestando entendimento de que se trata de um processo de reparação baseado em acordo </w:t>
      </w:r>
      <w:r w:rsidR="00CA63BD" w:rsidRPr="00C36D70">
        <w:rPr>
          <w:rFonts w:ascii="Arial" w:eastAsia="Segoe UI" w:hAnsi="Arial" w:cs="Arial"/>
          <w:color w:val="000000" w:themeColor="text1"/>
        </w:rPr>
        <w:t>F</w:t>
      </w:r>
      <w:r w:rsidR="00827C15" w:rsidRPr="00C36D70">
        <w:rPr>
          <w:rFonts w:ascii="Arial" w:eastAsia="Segoe UI" w:hAnsi="Arial" w:cs="Arial"/>
          <w:color w:val="000000" w:themeColor="text1"/>
        </w:rPr>
        <w:t xml:space="preserve">ederal, no qual está previsto que os investimentos em saneamento devem ser realizados pelo Estado. Ressaltou que, embora haja acordo firmado, o contexto do sistema judiciário brasileiro e da legislação vigente, somado ao período de processo eleitoral </w:t>
      </w:r>
      <w:r w:rsidR="00DB4DCE" w:rsidRPr="00C36D70">
        <w:rPr>
          <w:rFonts w:ascii="Arial" w:eastAsia="Segoe UI" w:hAnsi="Arial" w:cs="Arial"/>
          <w:color w:val="000000" w:themeColor="text1"/>
        </w:rPr>
        <w:t>F</w:t>
      </w:r>
      <w:r w:rsidR="00827C15" w:rsidRPr="00C36D70">
        <w:rPr>
          <w:rFonts w:ascii="Arial" w:eastAsia="Segoe UI" w:hAnsi="Arial" w:cs="Arial"/>
          <w:color w:val="000000" w:themeColor="text1"/>
        </w:rPr>
        <w:t xml:space="preserve">ederal e </w:t>
      </w:r>
      <w:r w:rsidR="00DB4DCE" w:rsidRPr="00C36D70">
        <w:rPr>
          <w:rFonts w:ascii="Arial" w:eastAsia="Segoe UI" w:hAnsi="Arial" w:cs="Arial"/>
          <w:color w:val="000000" w:themeColor="text1"/>
        </w:rPr>
        <w:t>E</w:t>
      </w:r>
      <w:r w:rsidR="00827C15" w:rsidRPr="00C36D70">
        <w:rPr>
          <w:rFonts w:ascii="Arial" w:eastAsia="Segoe UI" w:hAnsi="Arial" w:cs="Arial"/>
          <w:color w:val="000000" w:themeColor="text1"/>
        </w:rPr>
        <w:t xml:space="preserve">stadual, pode comprometer os entendimentos e a efetiva aplicação dos recursos. Manifestou </w:t>
      </w:r>
      <w:r w:rsidR="00827C15" w:rsidRPr="00C36D70">
        <w:rPr>
          <w:rFonts w:ascii="Arial" w:eastAsia="Segoe UI" w:hAnsi="Arial" w:cs="Arial"/>
          <w:color w:val="000000" w:themeColor="text1"/>
        </w:rPr>
        <w:lastRenderedPageBreak/>
        <w:t>concordância com a fala de Iolanda, destacando que municípios que realizaram concessão dos serviços à iniciativa privada enfrentam dificuldades significativas.</w:t>
      </w:r>
      <w:r w:rsidR="0091751C" w:rsidRPr="00C36D70">
        <w:rPr>
          <w:rFonts w:ascii="Arial" w:eastAsia="Segoe UI" w:hAnsi="Arial" w:cs="Arial"/>
          <w:color w:val="000000" w:themeColor="text1"/>
        </w:rPr>
        <w:t xml:space="preserve"> </w:t>
      </w:r>
      <w:r w:rsidR="00901126" w:rsidRPr="00C36D70">
        <w:rPr>
          <w:rFonts w:ascii="Arial" w:eastAsia="Segoe UI" w:hAnsi="Arial" w:cs="Arial"/>
          <w:color w:val="000000" w:themeColor="text1"/>
        </w:rPr>
        <w:t>Salientou haver expectativa quanto à situação dos municípios de Ouro Preto e Governador Valadares, que realizaram concessão dos serviços à iniciativa privada, questionando como a modelagem irá contemplar esses casos, bem como se haverá ressarcimento e de que forma se dará a participação do comitê.</w:t>
      </w:r>
      <w:r w:rsidR="00E10C83" w:rsidRPr="00C36D70">
        <w:rPr>
          <w:rFonts w:ascii="Arial" w:eastAsia="Segoe UI" w:hAnsi="Arial" w:cs="Arial"/>
          <w:color w:val="000000" w:themeColor="text1"/>
        </w:rPr>
        <w:t xml:space="preserve"> </w:t>
      </w:r>
      <w:r w:rsidR="00FC524B" w:rsidRPr="00C36D70">
        <w:rPr>
          <w:rFonts w:ascii="Arial" w:eastAsia="Segoe UI" w:hAnsi="Arial" w:cs="Arial"/>
          <w:color w:val="000000" w:themeColor="text1"/>
        </w:rPr>
        <w:t>Sugeriu ao presidente Carlos Eduardo Silva a criação de um grupo de trabalho com o objetivo de aprofundar a análise da questão. Destacou a importância de vocalizar a preocupação dos municípios, conforme anteriormente manifestado, ressaltando a gravidade do tema diante do risco de não utilização dos recursos da cobrança para suas finalidades previstas, em razão do possível prolongamento das definições do acordo, sem que haja resultados concretos para os municípios. Avaliou que tal cenário representa um desserviço ao saneamento e à bacia hidrográfica. Manifestou compreensão quanto à forma como o planejamento orçamentário tem tratado a questão, considerando o contexto atual. Por fim, sugeriu que o comitê se aproxime do tema, cobre do IGAM a remarcação da reunião cancelada, promova diálogo com as secretarias estaduais diretamente envolvidas no processo e busque melhor compreensão da situação, em benefício dos municípios que podem ficar excluídos da oportunidade de acesso a programas consolidados do comitê</w:t>
      </w:r>
      <w:r w:rsidR="00E10C83" w:rsidRPr="00C36D70">
        <w:rPr>
          <w:rFonts w:ascii="Arial" w:eastAsia="Segoe UI" w:hAnsi="Arial" w:cs="Arial"/>
          <w:color w:val="000000" w:themeColor="text1"/>
        </w:rPr>
        <w:t xml:space="preserve">. </w:t>
      </w:r>
      <w:r w:rsidR="009A0CE5" w:rsidRPr="00C36D70">
        <w:rPr>
          <w:rFonts w:ascii="Arial" w:eastAsia="Segoe UI" w:hAnsi="Arial" w:cs="Arial"/>
          <w:color w:val="000000" w:themeColor="text1"/>
        </w:rPr>
        <w:t xml:space="preserve">Juliana, dando continuidade, agradeceu as manifestações do conselheiro e solicitou confirmação sobre a criação </w:t>
      </w:r>
      <w:r w:rsidR="00537617" w:rsidRPr="00C36D70">
        <w:rPr>
          <w:rFonts w:ascii="Arial" w:eastAsia="Segoe UI" w:hAnsi="Arial" w:cs="Arial"/>
          <w:color w:val="000000" w:themeColor="text1"/>
        </w:rPr>
        <w:t>do</w:t>
      </w:r>
      <w:r w:rsidR="009A0CE5" w:rsidRPr="00C36D70">
        <w:rPr>
          <w:rFonts w:ascii="Arial" w:eastAsia="Segoe UI" w:hAnsi="Arial" w:cs="Arial"/>
          <w:color w:val="000000" w:themeColor="text1"/>
        </w:rPr>
        <w:t xml:space="preserve"> grupo de trabalho para acompanhar de forma mais próxima essas questões, bem como sobre a formalização de cobrança ao IGAM para a remarcação da reunião previamente prevista, que havia sido cancelada. </w:t>
      </w:r>
      <w:r w:rsidR="00F22458" w:rsidRPr="00C36D70">
        <w:rPr>
          <w:rFonts w:ascii="Arial" w:eastAsia="Segoe UI" w:hAnsi="Arial" w:cs="Arial"/>
          <w:color w:val="000000" w:themeColor="text1"/>
        </w:rPr>
        <w:t xml:space="preserve">Francisco </w:t>
      </w:r>
      <w:r w:rsidR="00B37FA5" w:rsidRPr="00C36D70">
        <w:rPr>
          <w:rFonts w:ascii="Arial" w:eastAsia="Segoe UI" w:hAnsi="Arial" w:cs="Arial"/>
          <w:color w:val="000000" w:themeColor="text1"/>
        </w:rPr>
        <w:t>confirmou fazendo menção de que os outros comitês participem.</w:t>
      </w:r>
      <w:r w:rsidR="0027080F" w:rsidRPr="00C36D70">
        <w:rPr>
          <w:rFonts w:ascii="Arial" w:eastAsia="Segoe UI" w:hAnsi="Arial" w:cs="Arial"/>
          <w:color w:val="000000" w:themeColor="text1"/>
        </w:rPr>
        <w:t xml:space="preserve"> </w:t>
      </w:r>
      <w:r w:rsidR="00084AAC" w:rsidRPr="00C36D70">
        <w:rPr>
          <w:rFonts w:ascii="Arial" w:eastAsia="Segoe UI" w:hAnsi="Arial" w:cs="Arial"/>
          <w:color w:val="000000" w:themeColor="text1"/>
        </w:rPr>
        <w:t xml:space="preserve">Senisi de Almeida Rocha saudou a todos e manifestou concordância com as palavras de Francisco. Informou que o comitê manteve contato com a Associação Nacional dos Serviços Municipais de Saneamento (ASSEMAE), que solicitou esclarecimentos sobre o posicionamento do comitê em relação à proposta do Estado, colocando-se como aliada. Sugeriu ao presidente Carlos Eduardo Silva, em articulação com os comitês mineiros e o CBH Doce, aproximar-se da ASSEMAE, fortalecendo a defesa dos interesses dos </w:t>
      </w:r>
      <w:r w:rsidR="00084AAC" w:rsidRPr="00C36D70">
        <w:rPr>
          <w:rFonts w:ascii="Arial" w:eastAsia="Segoe UI" w:hAnsi="Arial" w:cs="Arial"/>
          <w:color w:val="000000" w:themeColor="text1"/>
        </w:rPr>
        <w:lastRenderedPageBreak/>
        <w:t>municípios. Esclareceu à conselheira Iolanda que, no âmbito da Câmara Técnica e das discussões federais e nos demais comitês de rios afluentes, a intenção não é prejudicar ou penalizar municípios eventualmente não contemplados. Destacou que a estratégia de desembolso busca priorizar ações com resultados práticos efetivos, considerando a limitação de recursos do comitê, o que exige seleção e tomada de decisões estratégicas. No âmbito do planejamento, afirmou que a iniciativa RIO VIVO, concentrando esforços de todos os comitês, poderá oferecer respostas concretas ao território.</w:t>
      </w:r>
      <w:r w:rsidR="00B814A0" w:rsidRPr="00C36D70">
        <w:rPr>
          <w:rFonts w:ascii="Arial" w:eastAsia="Segoe UI" w:hAnsi="Arial" w:cs="Arial"/>
          <w:color w:val="000000" w:themeColor="text1"/>
        </w:rPr>
        <w:t xml:space="preserve"> Foi destacado que, conforme já mencionado pelo diretor-geral do IGAM, ações orquestradas e alinhadas entre todos os comitês de Minas Gerais podem representar impacto significativo para o Estado, fortalecendo a atuação dos comitês, ampliando seu reconhecimento institucional e contribuindo para o alcance dos objetivos permanentes de melhoria da qualidade e da quantidade das águas.</w:t>
      </w:r>
      <w:r w:rsidR="00ED6579" w:rsidRPr="00C36D70">
        <w:rPr>
          <w:rFonts w:ascii="Arial" w:eastAsia="Segoe UI" w:hAnsi="Arial" w:cs="Arial"/>
          <w:color w:val="000000" w:themeColor="text1"/>
        </w:rPr>
        <w:t xml:space="preserve"> Foi ressaltado que o tema assume especial relevância no momento, diante </w:t>
      </w:r>
      <w:r w:rsidR="00225E0E" w:rsidRPr="00C36D70">
        <w:rPr>
          <w:rFonts w:ascii="Arial" w:eastAsia="Segoe UI" w:hAnsi="Arial" w:cs="Arial"/>
          <w:color w:val="000000" w:themeColor="text1"/>
        </w:rPr>
        <w:t>da</w:t>
      </w:r>
      <w:r w:rsidR="00ED6579" w:rsidRPr="00C36D70">
        <w:rPr>
          <w:rFonts w:ascii="Arial" w:eastAsia="Segoe UI" w:hAnsi="Arial" w:cs="Arial"/>
          <w:color w:val="000000" w:themeColor="text1"/>
        </w:rPr>
        <w:t xml:space="preserve"> crescente alerta sobre a escassez hídrica, destacando-se que, caso não sejam adotadas providências de forma antecipada, tal cenário poderá se concretizar de maneira iminente.</w:t>
      </w:r>
      <w:r w:rsidR="003E4633" w:rsidRPr="00C36D70">
        <w:rPr>
          <w:rFonts w:ascii="Arial" w:eastAsia="Segoe UI" w:hAnsi="Arial" w:cs="Arial"/>
          <w:color w:val="000000" w:themeColor="text1"/>
        </w:rPr>
        <w:t xml:space="preserve"> Em </w:t>
      </w:r>
      <w:r w:rsidR="00261357" w:rsidRPr="00C36D70">
        <w:rPr>
          <w:rFonts w:ascii="Arial" w:eastAsia="Segoe UI" w:hAnsi="Arial" w:cs="Arial"/>
          <w:color w:val="000000" w:themeColor="text1"/>
        </w:rPr>
        <w:t xml:space="preserve">sequência, </w:t>
      </w:r>
      <w:r w:rsidR="00CD4E4C" w:rsidRPr="00C36D70">
        <w:rPr>
          <w:rFonts w:ascii="Arial" w:hAnsi="Arial" w:cs="Arial"/>
          <w:color w:val="000000" w:themeColor="text1"/>
        </w:rPr>
        <w:t xml:space="preserve">Ulisses Bifano Comini solicitou esclarecimentos quanto ao aumento, em dobro, do valor </w:t>
      </w:r>
      <w:r w:rsidR="009A5EDE" w:rsidRPr="00C36D70">
        <w:rPr>
          <w:rFonts w:ascii="Arial" w:hAnsi="Arial" w:cs="Arial"/>
          <w:color w:val="000000" w:themeColor="text1"/>
        </w:rPr>
        <w:t>previsto nos</w:t>
      </w:r>
      <w:r w:rsidR="00CD4E4C" w:rsidRPr="00C36D70">
        <w:rPr>
          <w:rFonts w:ascii="Arial" w:hAnsi="Arial" w:cs="Arial"/>
          <w:color w:val="000000" w:themeColor="text1"/>
        </w:rPr>
        <w:t xml:space="preserve"> projetos de comunicação.</w:t>
      </w:r>
      <w:r w:rsidR="00B00C1B" w:rsidRPr="00C36D70">
        <w:rPr>
          <w:rFonts w:ascii="Arial" w:hAnsi="Arial" w:cs="Arial"/>
          <w:color w:val="000000" w:themeColor="text1"/>
        </w:rPr>
        <w:t xml:space="preserve"> </w:t>
      </w:r>
      <w:r w:rsidR="00C03A42" w:rsidRPr="00C36D70">
        <w:rPr>
          <w:rFonts w:ascii="Arial" w:hAnsi="Arial" w:cs="Arial"/>
          <w:color w:val="000000" w:themeColor="text1"/>
        </w:rPr>
        <w:t>Questionou se há indicadores ou previsão de alteração na estratégia atualmente adotada que justifiquem o aumento do valor anual destinado às atividades de comunicação</w:t>
      </w:r>
      <w:r w:rsidR="00810730" w:rsidRPr="00C36D70">
        <w:rPr>
          <w:rFonts w:ascii="Arial" w:eastAsia="Segoe UI" w:hAnsi="Arial" w:cs="Arial"/>
          <w:color w:val="000000" w:themeColor="text1"/>
        </w:rPr>
        <w:t>, mencionou que essa atividade</w:t>
      </w:r>
      <w:r w:rsidR="00C84DBE" w:rsidRPr="00C36D70">
        <w:rPr>
          <w:rFonts w:ascii="Arial" w:eastAsia="Segoe UI" w:hAnsi="Arial" w:cs="Arial"/>
          <w:color w:val="000000" w:themeColor="text1"/>
        </w:rPr>
        <w:t xml:space="preserve"> p</w:t>
      </w:r>
      <w:r w:rsidR="00733DDE" w:rsidRPr="00C36D70">
        <w:rPr>
          <w:rFonts w:ascii="Arial" w:eastAsia="Segoe UI" w:hAnsi="Arial" w:cs="Arial"/>
          <w:color w:val="000000" w:themeColor="text1"/>
        </w:rPr>
        <w:t xml:space="preserve">ode ser entendida como a execução de eventos, </w:t>
      </w:r>
      <w:r w:rsidR="009A5EDE" w:rsidRPr="00C36D70">
        <w:rPr>
          <w:rFonts w:ascii="Arial" w:eastAsia="Segoe UI" w:hAnsi="Arial" w:cs="Arial"/>
          <w:color w:val="000000" w:themeColor="text1"/>
        </w:rPr>
        <w:t xml:space="preserve">os quais, inclusive, não têm sido realizados, com recursos sendo remanejados para outras demandas. </w:t>
      </w:r>
      <w:r w:rsidR="0079309F" w:rsidRPr="00C36D70">
        <w:rPr>
          <w:rFonts w:ascii="Arial" w:eastAsia="Segoe UI" w:hAnsi="Arial" w:cs="Arial"/>
          <w:color w:val="000000" w:themeColor="text1"/>
        </w:rPr>
        <w:t>Dando continuidade, corroborou as manifestações da conselheira Iolanda e do conselheiro Francisco, entendendo que, por prudência, o comitê deveria adotar posicionamento diverso, evitando zerar os recursos de um programa enquanto não houver maior clareza sobre o funcionamento do repasse. Considerou, ainda, conforme exposto pelo conselheiro Senisi, que o comitê não possui capacidade para atender a todas as frentes, sendo necessário realocar recursos para demandas prioritárias da bacia, como a iniciativa RIO VIVO, que possui escopo bem definido e ações de execução objetivas.</w:t>
      </w:r>
      <w:r w:rsidR="004D14B6" w:rsidRPr="00C36D70">
        <w:rPr>
          <w:rFonts w:ascii="Arial" w:eastAsia="Segoe UI" w:hAnsi="Arial" w:cs="Arial"/>
          <w:color w:val="000000" w:themeColor="text1"/>
        </w:rPr>
        <w:t xml:space="preserve"> </w:t>
      </w:r>
      <w:r w:rsidR="0043590D" w:rsidRPr="00C36D70">
        <w:rPr>
          <w:rFonts w:ascii="Arial" w:eastAsia="Segoe UI" w:hAnsi="Arial" w:cs="Arial"/>
          <w:color w:val="000000" w:themeColor="text1"/>
        </w:rPr>
        <w:t xml:space="preserve"> </w:t>
      </w:r>
      <w:r w:rsidR="004D14B6" w:rsidRPr="00C36D70">
        <w:rPr>
          <w:rFonts w:ascii="Arial" w:eastAsia="Segoe UI" w:hAnsi="Arial" w:cs="Arial"/>
          <w:color w:val="000000" w:themeColor="text1"/>
        </w:rPr>
        <w:t xml:space="preserve">Iolanda manifestou concordância com a fala de Ulisses, propondo o direcionamento dos recursos para os projetos e, em momento oportuno, a definição de critérios de </w:t>
      </w:r>
      <w:r w:rsidR="004D14B6" w:rsidRPr="00C36D70">
        <w:rPr>
          <w:rFonts w:ascii="Arial" w:eastAsia="Segoe UI" w:hAnsi="Arial" w:cs="Arial"/>
          <w:color w:val="000000" w:themeColor="text1"/>
        </w:rPr>
        <w:lastRenderedPageBreak/>
        <w:t xml:space="preserve">forma mais clara, ampliando as possibilidades de atuação. </w:t>
      </w:r>
      <w:r w:rsidR="006E1AE0" w:rsidRPr="00C36D70">
        <w:rPr>
          <w:rFonts w:ascii="Arial" w:eastAsia="Segoe UI" w:hAnsi="Arial" w:cs="Arial"/>
          <w:color w:val="000000" w:themeColor="text1"/>
        </w:rPr>
        <w:t xml:space="preserve">Evidenciou </w:t>
      </w:r>
      <w:r w:rsidR="008123EA" w:rsidRPr="00C36D70">
        <w:rPr>
          <w:rFonts w:ascii="Arial" w:eastAsia="Segoe UI" w:hAnsi="Arial" w:cs="Arial"/>
          <w:color w:val="000000" w:themeColor="text1"/>
        </w:rPr>
        <w:t xml:space="preserve">as palavras de </w:t>
      </w:r>
      <w:r w:rsidR="004E7E56" w:rsidRPr="00C36D70">
        <w:rPr>
          <w:rFonts w:ascii="Arial" w:eastAsia="Segoe UI" w:hAnsi="Arial" w:cs="Arial"/>
          <w:color w:val="000000" w:themeColor="text1"/>
        </w:rPr>
        <w:t>Senisi sobre a p</w:t>
      </w:r>
      <w:r w:rsidR="00927B89" w:rsidRPr="00C36D70">
        <w:rPr>
          <w:rFonts w:ascii="Arial" w:eastAsia="Segoe UI" w:hAnsi="Arial" w:cs="Arial"/>
          <w:color w:val="000000" w:themeColor="text1"/>
        </w:rPr>
        <w:t>enalização</w:t>
      </w:r>
      <w:r w:rsidR="006E1AE0" w:rsidRPr="00C36D70">
        <w:rPr>
          <w:rFonts w:ascii="Arial" w:eastAsia="Segoe UI" w:hAnsi="Arial" w:cs="Arial"/>
          <w:color w:val="000000" w:themeColor="text1"/>
        </w:rPr>
        <w:t>.</w:t>
      </w:r>
      <w:r w:rsidR="004E7E56" w:rsidRPr="00C36D70">
        <w:rPr>
          <w:rFonts w:ascii="Arial" w:eastAsia="Segoe UI" w:hAnsi="Arial" w:cs="Arial"/>
          <w:color w:val="000000" w:themeColor="text1"/>
        </w:rPr>
        <w:t xml:space="preserve"> Explicou que </w:t>
      </w:r>
      <w:r w:rsidR="00927B89" w:rsidRPr="00C36D70">
        <w:rPr>
          <w:rFonts w:ascii="Arial" w:eastAsia="Segoe UI" w:hAnsi="Arial" w:cs="Arial"/>
          <w:color w:val="000000" w:themeColor="text1"/>
        </w:rPr>
        <w:t xml:space="preserve">é uma consequência das escolhas que </w:t>
      </w:r>
      <w:r w:rsidR="009722FB" w:rsidRPr="00C36D70">
        <w:rPr>
          <w:rFonts w:ascii="Arial" w:eastAsia="Segoe UI" w:hAnsi="Arial" w:cs="Arial"/>
          <w:color w:val="000000" w:themeColor="text1"/>
        </w:rPr>
        <w:t>está</w:t>
      </w:r>
      <w:r w:rsidR="00927B89" w:rsidRPr="00C36D70">
        <w:rPr>
          <w:rFonts w:ascii="Arial" w:eastAsia="Segoe UI" w:hAnsi="Arial" w:cs="Arial"/>
          <w:color w:val="000000" w:themeColor="text1"/>
        </w:rPr>
        <w:t xml:space="preserve"> tendo ao aprovar o </w:t>
      </w:r>
      <w:r w:rsidR="001948E9" w:rsidRPr="00C36D70">
        <w:rPr>
          <w:rFonts w:ascii="Arial" w:eastAsia="Segoe UI" w:hAnsi="Arial" w:cs="Arial"/>
          <w:color w:val="000000" w:themeColor="text1"/>
        </w:rPr>
        <w:t>PAP</w:t>
      </w:r>
      <w:r w:rsidR="00927B89" w:rsidRPr="00C36D70">
        <w:rPr>
          <w:rFonts w:ascii="Arial" w:eastAsia="Segoe UI" w:hAnsi="Arial" w:cs="Arial"/>
          <w:color w:val="000000" w:themeColor="text1"/>
        </w:rPr>
        <w:t xml:space="preserve"> com o projeto zerado. </w:t>
      </w:r>
      <w:r w:rsidR="00F04DBD" w:rsidRPr="00C36D70">
        <w:rPr>
          <w:rFonts w:ascii="Arial" w:eastAsia="Segoe UI" w:hAnsi="Arial" w:cs="Arial"/>
          <w:color w:val="000000" w:themeColor="text1"/>
        </w:rPr>
        <w:t xml:space="preserve">Se não </w:t>
      </w:r>
      <w:r w:rsidR="001948E9" w:rsidRPr="00C36D70">
        <w:rPr>
          <w:rFonts w:ascii="Arial" w:eastAsia="Segoe UI" w:hAnsi="Arial" w:cs="Arial"/>
          <w:color w:val="000000" w:themeColor="text1"/>
        </w:rPr>
        <w:t>houver</w:t>
      </w:r>
      <w:r w:rsidR="00F04DBD" w:rsidRPr="00C36D70">
        <w:rPr>
          <w:rFonts w:ascii="Arial" w:eastAsia="Segoe UI" w:hAnsi="Arial" w:cs="Arial"/>
          <w:color w:val="000000" w:themeColor="text1"/>
        </w:rPr>
        <w:t xml:space="preserve"> a possibilidade</w:t>
      </w:r>
      <w:r w:rsidR="00927B89" w:rsidRPr="00C36D70">
        <w:rPr>
          <w:rFonts w:ascii="Arial" w:eastAsia="Segoe UI" w:hAnsi="Arial" w:cs="Arial"/>
          <w:color w:val="000000" w:themeColor="text1"/>
        </w:rPr>
        <w:t xml:space="preserve"> de municípios buscarem recursos do comitê para elaboração de projeto</w:t>
      </w:r>
      <w:r w:rsidR="00D32F72" w:rsidRPr="00C36D70">
        <w:rPr>
          <w:rFonts w:ascii="Arial" w:eastAsia="Segoe UI" w:hAnsi="Arial" w:cs="Arial"/>
          <w:color w:val="000000" w:themeColor="text1"/>
        </w:rPr>
        <w:t xml:space="preserve">, </w:t>
      </w:r>
      <w:r w:rsidR="003171C3" w:rsidRPr="00C36D70">
        <w:rPr>
          <w:rFonts w:ascii="Arial" w:eastAsia="Segoe UI" w:hAnsi="Arial" w:cs="Arial"/>
          <w:color w:val="000000" w:themeColor="text1"/>
        </w:rPr>
        <w:t xml:space="preserve">automaticamente </w:t>
      </w:r>
      <w:r w:rsidR="00B17123" w:rsidRPr="00C36D70">
        <w:rPr>
          <w:rFonts w:ascii="Arial" w:eastAsia="Segoe UI" w:hAnsi="Arial" w:cs="Arial"/>
          <w:color w:val="000000" w:themeColor="text1"/>
        </w:rPr>
        <w:t>penalizará</w:t>
      </w:r>
      <w:r w:rsidR="00927B89" w:rsidRPr="00C36D70">
        <w:rPr>
          <w:rFonts w:ascii="Arial" w:eastAsia="Segoe UI" w:hAnsi="Arial" w:cs="Arial"/>
          <w:color w:val="000000" w:themeColor="text1"/>
        </w:rPr>
        <w:t xml:space="preserve"> esses municípios que não vão ter esse recurso via repactuação de Mariana. </w:t>
      </w:r>
      <w:r w:rsidR="005A74A2" w:rsidRPr="00C36D70">
        <w:rPr>
          <w:rFonts w:ascii="Arial" w:eastAsia="Segoe UI" w:hAnsi="Arial" w:cs="Arial"/>
          <w:color w:val="000000" w:themeColor="text1"/>
        </w:rPr>
        <w:t xml:space="preserve"> Alex explicou que </w:t>
      </w:r>
      <w:r w:rsidR="00483E77" w:rsidRPr="00C36D70">
        <w:rPr>
          <w:rFonts w:ascii="Arial" w:eastAsia="Segoe UI" w:hAnsi="Arial" w:cs="Arial"/>
          <w:color w:val="000000" w:themeColor="text1"/>
        </w:rPr>
        <w:t>em relação a obras</w:t>
      </w:r>
      <w:r w:rsidR="00C54625" w:rsidRPr="00C36D70">
        <w:rPr>
          <w:rFonts w:ascii="Arial" w:eastAsia="Segoe UI" w:hAnsi="Arial" w:cs="Arial"/>
          <w:color w:val="000000" w:themeColor="text1"/>
        </w:rPr>
        <w:t xml:space="preserve"> o </w:t>
      </w:r>
      <w:r w:rsidR="00447915" w:rsidRPr="00C36D70">
        <w:rPr>
          <w:rFonts w:ascii="Arial" w:eastAsia="Segoe UI" w:hAnsi="Arial" w:cs="Arial"/>
          <w:color w:val="000000" w:themeColor="text1"/>
        </w:rPr>
        <w:t>valor é</w:t>
      </w:r>
      <w:r w:rsidR="00C54625" w:rsidRPr="00C36D70">
        <w:rPr>
          <w:rFonts w:ascii="Arial" w:eastAsia="Segoe UI" w:hAnsi="Arial" w:cs="Arial"/>
          <w:color w:val="000000" w:themeColor="text1"/>
        </w:rPr>
        <w:t xml:space="preserve"> superior ao recurso que o comitê tem</w:t>
      </w:r>
      <w:r w:rsidR="001F57FE" w:rsidRPr="00C36D70">
        <w:rPr>
          <w:rFonts w:ascii="Arial" w:eastAsia="Segoe UI" w:hAnsi="Arial" w:cs="Arial"/>
          <w:color w:val="000000" w:themeColor="text1"/>
        </w:rPr>
        <w:t xml:space="preserve"> e projetos</w:t>
      </w:r>
      <w:r w:rsidR="001556BC" w:rsidRPr="00C36D70">
        <w:rPr>
          <w:rFonts w:ascii="Arial" w:eastAsia="Segoe UI" w:hAnsi="Arial" w:cs="Arial"/>
          <w:color w:val="000000" w:themeColor="text1"/>
        </w:rPr>
        <w:t xml:space="preserve"> é mais tranquilo</w:t>
      </w:r>
      <w:r w:rsidR="0062707D" w:rsidRPr="00C36D70">
        <w:rPr>
          <w:rFonts w:ascii="Arial" w:eastAsia="Segoe UI" w:hAnsi="Arial" w:cs="Arial"/>
          <w:color w:val="000000" w:themeColor="text1"/>
        </w:rPr>
        <w:t xml:space="preserve"> fazer o remanejamento. </w:t>
      </w:r>
      <w:r w:rsidR="000E34E2" w:rsidRPr="00C36D70">
        <w:rPr>
          <w:rFonts w:ascii="Arial" w:eastAsia="Segoe UI" w:hAnsi="Arial" w:cs="Arial"/>
          <w:color w:val="000000" w:themeColor="text1"/>
        </w:rPr>
        <w:t xml:space="preserve"> </w:t>
      </w:r>
      <w:r w:rsidR="00A15FE7" w:rsidRPr="00C36D70">
        <w:rPr>
          <w:rFonts w:ascii="Arial" w:eastAsia="Segoe UI" w:hAnsi="Arial" w:cs="Arial"/>
          <w:color w:val="000000" w:themeColor="text1"/>
        </w:rPr>
        <w:t>Alex esclareceu que, no que se refere à comunicação, houve alinhamento com as diretorias dos sete comitês, cujo atendimento é realizado pela AGEDOCE. Informou que foi identificado que os recursos destinados à comunicação estavam incipientes, demandando reestruturação com o objetivo de ampliar o conhecimento da sociedade sobre o papel do comitê na bacia do Rio Doce e em seus afluentes, bem como sobre suas ações e composição. Assim, o aporte de</w:t>
      </w:r>
      <w:r w:rsidR="008831E1" w:rsidRPr="00C36D70">
        <w:rPr>
          <w:rFonts w:ascii="Arial" w:eastAsia="Segoe UI" w:hAnsi="Arial" w:cs="Arial"/>
          <w:color w:val="000000" w:themeColor="text1"/>
        </w:rPr>
        <w:t xml:space="preserve"> parte dos </w:t>
      </w:r>
      <w:r w:rsidR="00A15FE7" w:rsidRPr="00C36D70">
        <w:rPr>
          <w:rFonts w:ascii="Arial" w:eastAsia="Segoe UI" w:hAnsi="Arial" w:cs="Arial"/>
          <w:color w:val="000000" w:themeColor="text1"/>
        </w:rPr>
        <w:t>recursos proposto refere-se à melhoria da assessoria de comunicação</w:t>
      </w:r>
      <w:r w:rsidR="00FF0A31" w:rsidRPr="00C36D70">
        <w:rPr>
          <w:rFonts w:ascii="Arial" w:eastAsia="Segoe UI" w:hAnsi="Arial" w:cs="Arial"/>
          <w:color w:val="000000" w:themeColor="text1"/>
        </w:rPr>
        <w:t xml:space="preserve"> </w:t>
      </w:r>
      <w:r w:rsidR="00E01EC7" w:rsidRPr="00C36D70">
        <w:rPr>
          <w:rFonts w:ascii="Arial" w:eastAsia="Segoe UI" w:hAnsi="Arial" w:cs="Arial"/>
          <w:color w:val="000000" w:themeColor="text1"/>
        </w:rPr>
        <w:t>realizada pela</w:t>
      </w:r>
      <w:r w:rsidR="00FF0A31" w:rsidRPr="00C36D70">
        <w:rPr>
          <w:rFonts w:ascii="Arial" w:eastAsia="Segoe UI" w:hAnsi="Arial" w:cs="Arial"/>
          <w:color w:val="000000" w:themeColor="text1"/>
        </w:rPr>
        <w:t xml:space="preserve"> PREFÁCIO.</w:t>
      </w:r>
      <w:r w:rsidR="008831E1" w:rsidRPr="00C36D70">
        <w:rPr>
          <w:rFonts w:ascii="Arial" w:eastAsia="Segoe UI" w:hAnsi="Arial" w:cs="Arial"/>
          <w:color w:val="000000" w:themeColor="text1"/>
        </w:rPr>
        <w:t xml:space="preserve"> </w:t>
      </w:r>
      <w:r w:rsidR="00D54E2F" w:rsidRPr="00C36D70">
        <w:rPr>
          <w:rFonts w:ascii="Arial" w:eastAsia="Segoe UI" w:hAnsi="Arial" w:cs="Arial"/>
          <w:color w:val="000000" w:themeColor="text1"/>
        </w:rPr>
        <w:t xml:space="preserve"> </w:t>
      </w:r>
      <w:r w:rsidR="00B75D56" w:rsidRPr="00C36D70">
        <w:rPr>
          <w:rFonts w:ascii="Arial" w:eastAsia="Segoe UI" w:hAnsi="Arial" w:cs="Arial"/>
          <w:color w:val="000000" w:themeColor="text1"/>
        </w:rPr>
        <w:t>Foi complementado que a outra parte dos recursos destinados à comunicação refere-se à divulgação institucional do Comitê do Piranga, considerando sua abrangência de mais de 70 municípios, em contraste com o CBH Piracicaba, que abrange cerca de 20 municípios. Destacou-se que, no exercício das atribuições da diretoria do comitê, especialmente nas visitas aos municípios e na orientação quanto ao enquadramento e demais demandas, faz-se necessária a produção de materiais de divulgação institucional, como vídeos, revistas e brindes, além de materiais utilizados em eventos organizados ou dos quais o comitê participa, a exemplo da Semana do Fazendeiro. Esclareceu-se que tais despesas se enquadram como ações de comunicação e mobilização, não compondo a linha de manutenção do comitê. Informou-se ainda que os recursos foram utilizados de forma compartilhada entre o CBH Piranga e o CBH Doce, juntamente com materiais já existentes.</w:t>
      </w:r>
      <w:r w:rsidR="0021012A" w:rsidRPr="00C36D70">
        <w:rPr>
          <w:rFonts w:ascii="Arial" w:eastAsia="Segoe UI" w:hAnsi="Arial" w:cs="Arial"/>
          <w:color w:val="000000" w:themeColor="text1"/>
        </w:rPr>
        <w:t xml:space="preserve"> </w:t>
      </w:r>
      <w:r w:rsidR="0021594C" w:rsidRPr="00C36D70">
        <w:rPr>
          <w:rFonts w:ascii="Arial" w:eastAsia="Segoe UI" w:hAnsi="Arial" w:cs="Arial"/>
          <w:color w:val="000000" w:themeColor="text1"/>
        </w:rPr>
        <w:t>Alex informou que e</w:t>
      </w:r>
      <w:r w:rsidR="0021012A" w:rsidRPr="00C36D70">
        <w:rPr>
          <w:rFonts w:ascii="Arial" w:eastAsia="Segoe UI" w:hAnsi="Arial" w:cs="Arial"/>
          <w:color w:val="000000" w:themeColor="text1"/>
        </w:rPr>
        <w:t>ssas atividades representam 3% do PAP.</w:t>
      </w:r>
      <w:r w:rsidR="00CC2A6B" w:rsidRPr="00C36D70">
        <w:rPr>
          <w:rFonts w:ascii="Arial" w:eastAsia="Segoe UI" w:hAnsi="Arial" w:cs="Arial"/>
          <w:color w:val="000000" w:themeColor="text1"/>
        </w:rPr>
        <w:t xml:space="preserve"> </w:t>
      </w:r>
      <w:r w:rsidR="00D54E2F" w:rsidRPr="00C36D70">
        <w:rPr>
          <w:rFonts w:ascii="Arial" w:eastAsia="Segoe UI" w:hAnsi="Arial" w:cs="Arial"/>
          <w:color w:val="000000" w:themeColor="text1"/>
        </w:rPr>
        <w:t>Lembrando que outras ações são rateadas com o comitê federal, que tem aí também praticamente recurso maior, então faz processo de.</w:t>
      </w:r>
      <w:r w:rsidR="00D54E2F" w:rsidRPr="00C36D70">
        <w:rPr>
          <w:rFonts w:ascii="Arial" w:eastAsia="Segoe UI" w:hAnsi="Arial" w:cs="Arial"/>
          <w:color w:val="000000" w:themeColor="text1"/>
        </w:rPr>
        <w:br/>
        <w:t>Divulgação sobre a questão de desenvolver, organizar reuniões, eventos externos e externos</w:t>
      </w:r>
      <w:r w:rsidR="008F2970" w:rsidRPr="00C36D70">
        <w:rPr>
          <w:rFonts w:ascii="Arial" w:eastAsia="Segoe UI" w:hAnsi="Arial" w:cs="Arial"/>
          <w:color w:val="000000" w:themeColor="text1"/>
        </w:rPr>
        <w:t>,</w:t>
      </w:r>
      <w:r w:rsidR="00D54E2F" w:rsidRPr="00C36D70">
        <w:rPr>
          <w:rFonts w:ascii="Arial" w:eastAsia="Segoe UI" w:hAnsi="Arial" w:cs="Arial"/>
          <w:color w:val="000000" w:themeColor="text1"/>
        </w:rPr>
        <w:t xml:space="preserve"> principalmente a realizar as plenárias, realizar eventos que </w:t>
      </w:r>
      <w:r w:rsidR="00D54E2F" w:rsidRPr="00C36D70">
        <w:rPr>
          <w:rFonts w:ascii="Arial" w:eastAsia="Segoe UI" w:hAnsi="Arial" w:cs="Arial"/>
          <w:color w:val="000000" w:themeColor="text1"/>
        </w:rPr>
        <w:lastRenderedPageBreak/>
        <w:t>são promovidos pelo comitê</w:t>
      </w:r>
      <w:r w:rsidR="00E44450" w:rsidRPr="00C36D70">
        <w:rPr>
          <w:rFonts w:ascii="Arial" w:eastAsia="Segoe UI" w:hAnsi="Arial" w:cs="Arial"/>
          <w:color w:val="000000" w:themeColor="text1"/>
        </w:rPr>
        <w:t xml:space="preserve">. </w:t>
      </w:r>
      <w:r w:rsidR="00D54E2F" w:rsidRPr="00C36D70">
        <w:rPr>
          <w:rFonts w:ascii="Arial" w:eastAsia="Segoe UI" w:hAnsi="Arial" w:cs="Arial"/>
          <w:color w:val="000000" w:themeColor="text1"/>
        </w:rPr>
        <w:t xml:space="preserve">A proposta </w:t>
      </w:r>
      <w:r w:rsidR="007D05BE" w:rsidRPr="00C36D70">
        <w:rPr>
          <w:rFonts w:ascii="Arial" w:eastAsia="Segoe UI" w:hAnsi="Arial" w:cs="Arial"/>
          <w:color w:val="000000" w:themeColor="text1"/>
        </w:rPr>
        <w:t>é que</w:t>
      </w:r>
      <w:r w:rsidR="00D54E2F" w:rsidRPr="00C36D70">
        <w:rPr>
          <w:rFonts w:ascii="Arial" w:eastAsia="Segoe UI" w:hAnsi="Arial" w:cs="Arial"/>
          <w:color w:val="000000" w:themeColor="text1"/>
        </w:rPr>
        <w:t xml:space="preserve"> o aporte </w:t>
      </w:r>
      <w:r w:rsidR="007D05BE" w:rsidRPr="00C36D70">
        <w:rPr>
          <w:rFonts w:ascii="Arial" w:eastAsia="Segoe UI" w:hAnsi="Arial" w:cs="Arial"/>
          <w:color w:val="000000" w:themeColor="text1"/>
        </w:rPr>
        <w:t xml:space="preserve">seja </w:t>
      </w:r>
      <w:r w:rsidR="00D54E2F" w:rsidRPr="00C36D70">
        <w:rPr>
          <w:rFonts w:ascii="Arial" w:eastAsia="Segoe UI" w:hAnsi="Arial" w:cs="Arial"/>
          <w:color w:val="000000" w:themeColor="text1"/>
        </w:rPr>
        <w:t>maior para</w:t>
      </w:r>
      <w:r w:rsidR="00CC2A6B" w:rsidRPr="00C36D70">
        <w:rPr>
          <w:rFonts w:ascii="Arial" w:eastAsia="Segoe UI" w:hAnsi="Arial" w:cs="Arial"/>
          <w:color w:val="000000" w:themeColor="text1"/>
        </w:rPr>
        <w:t xml:space="preserve"> Semana do F</w:t>
      </w:r>
      <w:r w:rsidR="00D54E2F" w:rsidRPr="00C36D70">
        <w:rPr>
          <w:rFonts w:ascii="Arial" w:eastAsia="Segoe UI" w:hAnsi="Arial" w:cs="Arial"/>
          <w:color w:val="000000" w:themeColor="text1"/>
        </w:rPr>
        <w:t xml:space="preserve">azendeiro, baseado nos resultados que </w:t>
      </w:r>
      <w:r w:rsidR="00A07E90" w:rsidRPr="00C36D70">
        <w:rPr>
          <w:rFonts w:ascii="Arial" w:eastAsia="Segoe UI" w:hAnsi="Arial" w:cs="Arial"/>
          <w:color w:val="000000" w:themeColor="text1"/>
        </w:rPr>
        <w:t>teve no</w:t>
      </w:r>
      <w:r w:rsidR="00D54E2F" w:rsidRPr="00C36D70">
        <w:rPr>
          <w:rFonts w:ascii="Arial" w:eastAsia="Segoe UI" w:hAnsi="Arial" w:cs="Arial"/>
          <w:color w:val="000000" w:themeColor="text1"/>
        </w:rPr>
        <w:t xml:space="preserve"> último ano, além de outros pedidos </w:t>
      </w:r>
      <w:r w:rsidR="00B7535F" w:rsidRPr="00C36D70">
        <w:rPr>
          <w:rFonts w:ascii="Arial" w:eastAsia="Segoe UI" w:hAnsi="Arial" w:cs="Arial"/>
          <w:color w:val="000000" w:themeColor="text1"/>
        </w:rPr>
        <w:t>de propaganda</w:t>
      </w:r>
      <w:r w:rsidR="00D54E2F" w:rsidRPr="00C36D70">
        <w:rPr>
          <w:rFonts w:ascii="Arial" w:eastAsia="Segoe UI" w:hAnsi="Arial" w:cs="Arial"/>
          <w:color w:val="000000" w:themeColor="text1"/>
        </w:rPr>
        <w:t xml:space="preserve"> que foram negados ao longo do ano</w:t>
      </w:r>
      <w:r w:rsidR="000B3B91" w:rsidRPr="00C36D70">
        <w:rPr>
          <w:rFonts w:ascii="Arial" w:eastAsia="Segoe UI" w:hAnsi="Arial" w:cs="Arial"/>
          <w:color w:val="000000" w:themeColor="text1"/>
        </w:rPr>
        <w:t xml:space="preserve"> por</w:t>
      </w:r>
      <w:r w:rsidR="00D54E2F" w:rsidRPr="00C36D70">
        <w:rPr>
          <w:rFonts w:ascii="Arial" w:eastAsia="Segoe UI" w:hAnsi="Arial" w:cs="Arial"/>
          <w:color w:val="000000" w:themeColor="text1"/>
        </w:rPr>
        <w:t xml:space="preserve"> </w:t>
      </w:r>
      <w:r w:rsidR="00FE1B9F" w:rsidRPr="00C36D70">
        <w:rPr>
          <w:rFonts w:ascii="Arial" w:eastAsia="Segoe UI" w:hAnsi="Arial" w:cs="Arial"/>
          <w:color w:val="000000" w:themeColor="text1"/>
        </w:rPr>
        <w:t>não haver</w:t>
      </w:r>
      <w:r w:rsidR="00D54E2F" w:rsidRPr="00C36D70">
        <w:rPr>
          <w:rFonts w:ascii="Arial" w:eastAsia="Segoe UI" w:hAnsi="Arial" w:cs="Arial"/>
          <w:color w:val="000000" w:themeColor="text1"/>
        </w:rPr>
        <w:t xml:space="preserve"> recurso.</w:t>
      </w:r>
      <w:r w:rsidR="000B3B91" w:rsidRPr="00C36D70">
        <w:rPr>
          <w:rFonts w:ascii="Arial" w:eastAsia="Segoe UI" w:hAnsi="Arial" w:cs="Arial"/>
          <w:color w:val="000000" w:themeColor="text1"/>
        </w:rPr>
        <w:t xml:space="preserve"> </w:t>
      </w:r>
      <w:r w:rsidR="00046FC9" w:rsidRPr="00C36D70">
        <w:rPr>
          <w:rFonts w:ascii="Arial" w:eastAsia="Segoe UI" w:hAnsi="Arial" w:cs="Arial"/>
          <w:color w:val="000000" w:themeColor="text1"/>
        </w:rPr>
        <w:t>O alinhamento será para melhor visibilidade e mobilização.</w:t>
      </w:r>
      <w:r w:rsidR="00203A59" w:rsidRPr="00C36D70">
        <w:rPr>
          <w:rFonts w:ascii="Arial" w:eastAsia="Segoe UI" w:hAnsi="Arial" w:cs="Arial"/>
          <w:color w:val="000000" w:themeColor="text1"/>
        </w:rPr>
        <w:t xml:space="preserve"> Con</w:t>
      </w:r>
      <w:r w:rsidR="007D2E89" w:rsidRPr="00C36D70">
        <w:rPr>
          <w:rFonts w:ascii="Arial" w:eastAsia="Segoe UI" w:hAnsi="Arial" w:cs="Arial"/>
          <w:color w:val="000000" w:themeColor="text1"/>
        </w:rPr>
        <w:t>cernente ao remanejamento,</w:t>
      </w:r>
      <w:r w:rsidR="001C3B26" w:rsidRPr="00C36D70">
        <w:rPr>
          <w:rFonts w:ascii="Arial" w:eastAsia="Segoe UI" w:hAnsi="Arial" w:cs="Arial"/>
          <w:color w:val="000000" w:themeColor="text1"/>
        </w:rPr>
        <w:t xml:space="preserve"> </w:t>
      </w:r>
      <w:r w:rsidR="00E44450" w:rsidRPr="00C36D70">
        <w:rPr>
          <w:rFonts w:ascii="Arial" w:eastAsia="Segoe UI" w:hAnsi="Arial" w:cs="Arial"/>
          <w:color w:val="000000" w:themeColor="text1"/>
        </w:rPr>
        <w:t xml:space="preserve">Alex clareia que </w:t>
      </w:r>
      <w:r w:rsidR="001C3B26" w:rsidRPr="00C36D70">
        <w:rPr>
          <w:rFonts w:ascii="Arial" w:eastAsia="Segoe UI" w:hAnsi="Arial" w:cs="Arial"/>
          <w:color w:val="000000" w:themeColor="text1"/>
        </w:rPr>
        <w:t xml:space="preserve">a Câmara técnica fez uma </w:t>
      </w:r>
      <w:r w:rsidR="004E0012" w:rsidRPr="00C36D70">
        <w:rPr>
          <w:rFonts w:ascii="Arial" w:eastAsia="Segoe UI" w:hAnsi="Arial" w:cs="Arial"/>
          <w:color w:val="000000" w:themeColor="text1"/>
        </w:rPr>
        <w:t>proposta,</w:t>
      </w:r>
      <w:r w:rsidR="001C3B26" w:rsidRPr="00C36D70">
        <w:rPr>
          <w:rFonts w:ascii="Arial" w:eastAsia="Segoe UI" w:hAnsi="Arial" w:cs="Arial"/>
          <w:color w:val="000000" w:themeColor="text1"/>
        </w:rPr>
        <w:t xml:space="preserve"> mas quem delibera é a plenária do CBH </w:t>
      </w:r>
      <w:r w:rsidR="00D57A61" w:rsidRPr="00C36D70">
        <w:rPr>
          <w:rFonts w:ascii="Arial" w:eastAsia="Segoe UI" w:hAnsi="Arial" w:cs="Arial"/>
          <w:color w:val="000000" w:themeColor="text1"/>
        </w:rPr>
        <w:t>P</w:t>
      </w:r>
      <w:r w:rsidR="001C3B26" w:rsidRPr="00C36D70">
        <w:rPr>
          <w:rFonts w:ascii="Arial" w:eastAsia="Segoe UI" w:hAnsi="Arial" w:cs="Arial"/>
          <w:color w:val="000000" w:themeColor="text1"/>
        </w:rPr>
        <w:t>iranga</w:t>
      </w:r>
      <w:r w:rsidR="00E44450" w:rsidRPr="00C36D70">
        <w:rPr>
          <w:rFonts w:ascii="Arial" w:eastAsia="Segoe UI" w:hAnsi="Arial" w:cs="Arial"/>
          <w:color w:val="000000" w:themeColor="text1"/>
        </w:rPr>
        <w:t>, por isso</w:t>
      </w:r>
      <w:r w:rsidR="00D07338" w:rsidRPr="00C36D70">
        <w:rPr>
          <w:rFonts w:ascii="Arial" w:eastAsia="Segoe UI" w:hAnsi="Arial" w:cs="Arial"/>
          <w:color w:val="000000" w:themeColor="text1"/>
        </w:rPr>
        <w:t xml:space="preserve"> suger</w:t>
      </w:r>
      <w:r w:rsidR="00A07E90" w:rsidRPr="00C36D70">
        <w:rPr>
          <w:rFonts w:ascii="Arial" w:eastAsia="Segoe UI" w:hAnsi="Arial" w:cs="Arial"/>
          <w:color w:val="000000" w:themeColor="text1"/>
        </w:rPr>
        <w:t>iu,</w:t>
      </w:r>
      <w:r w:rsidR="00D07338" w:rsidRPr="00C36D70">
        <w:rPr>
          <w:rFonts w:ascii="Arial" w:eastAsia="Segoe UI" w:hAnsi="Arial" w:cs="Arial"/>
          <w:color w:val="000000" w:themeColor="text1"/>
        </w:rPr>
        <w:t xml:space="preserve"> </w:t>
      </w:r>
      <w:r w:rsidR="001E0B4E" w:rsidRPr="00C36D70">
        <w:rPr>
          <w:rFonts w:ascii="Arial" w:eastAsia="Segoe UI" w:hAnsi="Arial" w:cs="Arial"/>
          <w:color w:val="000000" w:themeColor="text1"/>
        </w:rPr>
        <w:t xml:space="preserve">como opção, </w:t>
      </w:r>
      <w:r w:rsidR="00D07338" w:rsidRPr="00C36D70">
        <w:rPr>
          <w:rFonts w:ascii="Arial" w:eastAsia="Segoe UI" w:hAnsi="Arial" w:cs="Arial"/>
          <w:color w:val="000000" w:themeColor="text1"/>
        </w:rPr>
        <w:t>que</w:t>
      </w:r>
      <w:r w:rsidR="001C3B26" w:rsidRPr="00C36D70">
        <w:rPr>
          <w:rFonts w:ascii="Arial" w:eastAsia="Segoe UI" w:hAnsi="Arial" w:cs="Arial"/>
          <w:color w:val="000000" w:themeColor="text1"/>
        </w:rPr>
        <w:t xml:space="preserve"> </w:t>
      </w:r>
      <w:r w:rsidR="008C0E70" w:rsidRPr="00C36D70">
        <w:rPr>
          <w:rFonts w:ascii="Arial" w:eastAsia="Segoe UI" w:hAnsi="Arial" w:cs="Arial"/>
          <w:color w:val="000000" w:themeColor="text1"/>
        </w:rPr>
        <w:t xml:space="preserve">se </w:t>
      </w:r>
      <w:r w:rsidR="00C21407" w:rsidRPr="00C36D70">
        <w:rPr>
          <w:rFonts w:ascii="Arial" w:eastAsia="Segoe UI" w:hAnsi="Arial" w:cs="Arial"/>
          <w:color w:val="000000" w:themeColor="text1"/>
        </w:rPr>
        <w:t>faça o</w:t>
      </w:r>
      <w:r w:rsidR="001C3B26" w:rsidRPr="00C36D70">
        <w:rPr>
          <w:rFonts w:ascii="Arial" w:eastAsia="Segoe UI" w:hAnsi="Arial" w:cs="Arial"/>
          <w:color w:val="000000" w:themeColor="text1"/>
        </w:rPr>
        <w:t xml:space="preserve"> remanejamento do setor </w:t>
      </w:r>
      <w:r w:rsidR="00A06A4E" w:rsidRPr="00C36D70">
        <w:rPr>
          <w:rFonts w:ascii="Arial" w:eastAsia="Segoe UI" w:hAnsi="Arial" w:cs="Arial"/>
          <w:color w:val="000000" w:themeColor="text1"/>
        </w:rPr>
        <w:t>agropecuário, para</w:t>
      </w:r>
      <w:r w:rsidR="001C3B26" w:rsidRPr="00C36D70">
        <w:rPr>
          <w:rFonts w:ascii="Arial" w:eastAsia="Segoe UI" w:hAnsi="Arial" w:cs="Arial"/>
          <w:color w:val="000000" w:themeColor="text1"/>
        </w:rPr>
        <w:t xml:space="preserve"> os projetos</w:t>
      </w:r>
      <w:r w:rsidR="00A07E90" w:rsidRPr="00C36D70">
        <w:rPr>
          <w:rFonts w:ascii="Arial" w:eastAsia="Segoe UI" w:hAnsi="Arial" w:cs="Arial"/>
          <w:color w:val="000000" w:themeColor="text1"/>
        </w:rPr>
        <w:t>.</w:t>
      </w:r>
      <w:r w:rsidR="00C21407" w:rsidRPr="00C36D70">
        <w:rPr>
          <w:rFonts w:ascii="Arial" w:eastAsia="Segoe UI" w:hAnsi="Arial" w:cs="Arial"/>
          <w:color w:val="000000" w:themeColor="text1"/>
        </w:rPr>
        <w:t xml:space="preserve">  Juliana </w:t>
      </w:r>
      <w:r w:rsidR="004211A8" w:rsidRPr="00C36D70">
        <w:rPr>
          <w:rFonts w:ascii="Arial" w:eastAsia="Segoe UI" w:hAnsi="Arial" w:cs="Arial"/>
          <w:color w:val="000000" w:themeColor="text1"/>
        </w:rPr>
        <w:t>salient</w:t>
      </w:r>
      <w:r w:rsidR="009B7AAF" w:rsidRPr="00C36D70">
        <w:rPr>
          <w:rFonts w:ascii="Arial" w:eastAsia="Segoe UI" w:hAnsi="Arial" w:cs="Arial"/>
          <w:color w:val="000000" w:themeColor="text1"/>
        </w:rPr>
        <w:t>ou</w:t>
      </w:r>
      <w:r w:rsidR="004211A8" w:rsidRPr="00C36D70">
        <w:rPr>
          <w:rFonts w:ascii="Arial" w:eastAsia="Segoe UI" w:hAnsi="Arial" w:cs="Arial"/>
          <w:color w:val="000000" w:themeColor="text1"/>
        </w:rPr>
        <w:t xml:space="preserve"> que,</w:t>
      </w:r>
      <w:r w:rsidR="00F24FE9" w:rsidRPr="00C36D70">
        <w:rPr>
          <w:rFonts w:ascii="Arial" w:eastAsia="Segoe UI" w:hAnsi="Arial" w:cs="Arial"/>
          <w:color w:val="000000" w:themeColor="text1"/>
        </w:rPr>
        <w:t xml:space="preserve"> </w:t>
      </w:r>
      <w:r w:rsidR="009B7AAF" w:rsidRPr="00C36D70">
        <w:rPr>
          <w:rFonts w:ascii="Arial" w:eastAsia="Segoe UI" w:hAnsi="Arial" w:cs="Arial"/>
          <w:color w:val="000000" w:themeColor="text1"/>
        </w:rPr>
        <w:t>A recomendação da</w:t>
      </w:r>
      <w:r w:rsidR="00F24FE9" w:rsidRPr="00C36D70">
        <w:rPr>
          <w:rFonts w:ascii="Arial" w:eastAsia="Segoe UI" w:hAnsi="Arial" w:cs="Arial"/>
          <w:color w:val="000000" w:themeColor="text1"/>
        </w:rPr>
        <w:t xml:space="preserve"> câmera técnica </w:t>
      </w:r>
      <w:r w:rsidR="009B7AAF" w:rsidRPr="00C36D70">
        <w:rPr>
          <w:rFonts w:ascii="Arial" w:eastAsia="Segoe UI" w:hAnsi="Arial" w:cs="Arial"/>
          <w:color w:val="000000" w:themeColor="text1"/>
        </w:rPr>
        <w:t xml:space="preserve">ficou da seguinte maneira </w:t>
      </w:r>
      <w:r w:rsidR="00F236FF" w:rsidRPr="00C36D70">
        <w:rPr>
          <w:rFonts w:ascii="Arial" w:eastAsia="Segoe UI" w:hAnsi="Arial" w:cs="Arial"/>
          <w:color w:val="000000" w:themeColor="text1"/>
        </w:rPr>
        <w:t>- o</w:t>
      </w:r>
      <w:r w:rsidR="00F24FE9" w:rsidRPr="00C36D70">
        <w:rPr>
          <w:rFonts w:ascii="Arial" w:eastAsia="Segoe UI" w:hAnsi="Arial" w:cs="Arial"/>
          <w:color w:val="000000" w:themeColor="text1"/>
        </w:rPr>
        <w:t xml:space="preserve"> subcomponente 2.1 ao invés de ir para a iniciativa RIO VIVO </w:t>
      </w:r>
      <w:r w:rsidR="009B7AAF" w:rsidRPr="00C36D70">
        <w:rPr>
          <w:rFonts w:ascii="Arial" w:eastAsia="Segoe UI" w:hAnsi="Arial" w:cs="Arial"/>
          <w:color w:val="000000" w:themeColor="text1"/>
        </w:rPr>
        <w:t>será direcionado</w:t>
      </w:r>
      <w:r w:rsidR="00F24FE9" w:rsidRPr="00C36D70">
        <w:rPr>
          <w:rFonts w:ascii="Arial" w:eastAsia="Segoe UI" w:hAnsi="Arial" w:cs="Arial"/>
          <w:color w:val="000000" w:themeColor="text1"/>
        </w:rPr>
        <w:t xml:space="preserve"> integralmente para o </w:t>
      </w:r>
      <w:r w:rsidR="00A06A4E" w:rsidRPr="00C36D70">
        <w:rPr>
          <w:rFonts w:ascii="Arial" w:eastAsia="Segoe UI" w:hAnsi="Arial" w:cs="Arial"/>
          <w:color w:val="000000" w:themeColor="text1"/>
        </w:rPr>
        <w:t>PROTRATAR</w:t>
      </w:r>
      <w:r w:rsidR="00F24FE9" w:rsidRPr="00C36D70">
        <w:rPr>
          <w:rFonts w:ascii="Arial" w:eastAsia="Segoe UI" w:hAnsi="Arial" w:cs="Arial"/>
          <w:color w:val="000000" w:themeColor="text1"/>
        </w:rPr>
        <w:t xml:space="preserve"> projeto</w:t>
      </w:r>
      <w:r w:rsidR="00A06A4E" w:rsidRPr="00C36D70">
        <w:rPr>
          <w:rFonts w:ascii="Arial" w:eastAsia="Segoe UI" w:hAnsi="Arial" w:cs="Arial"/>
          <w:color w:val="000000" w:themeColor="text1"/>
        </w:rPr>
        <w:t>s. E que o recurso</w:t>
      </w:r>
      <w:r w:rsidR="008F452D" w:rsidRPr="00C36D70">
        <w:rPr>
          <w:rFonts w:ascii="Arial" w:eastAsia="Segoe UI" w:hAnsi="Arial" w:cs="Arial"/>
          <w:color w:val="000000" w:themeColor="text1"/>
        </w:rPr>
        <w:t xml:space="preserve"> ficaria em torno de R$2.000.000,00 (dois milhões de </w:t>
      </w:r>
      <w:r w:rsidR="00DD7CB2" w:rsidRPr="00C36D70">
        <w:rPr>
          <w:rFonts w:ascii="Arial" w:eastAsia="Segoe UI" w:hAnsi="Arial" w:cs="Arial"/>
          <w:color w:val="000000" w:themeColor="text1"/>
        </w:rPr>
        <w:t>reais</w:t>
      </w:r>
      <w:r w:rsidR="008F452D" w:rsidRPr="00C36D70">
        <w:rPr>
          <w:rFonts w:ascii="Arial" w:eastAsia="Segoe UI" w:hAnsi="Arial" w:cs="Arial"/>
          <w:color w:val="000000" w:themeColor="text1"/>
        </w:rPr>
        <w:t>)</w:t>
      </w:r>
      <w:r w:rsidR="00DD7CB2" w:rsidRPr="00C36D70">
        <w:rPr>
          <w:rFonts w:ascii="Arial" w:eastAsia="Segoe UI" w:hAnsi="Arial" w:cs="Arial"/>
          <w:color w:val="000000" w:themeColor="text1"/>
        </w:rPr>
        <w:t xml:space="preserve">. </w:t>
      </w:r>
      <w:r w:rsidR="00E52336" w:rsidRPr="00C36D70">
        <w:rPr>
          <w:rFonts w:ascii="Arial" w:eastAsia="Segoe UI" w:hAnsi="Arial" w:cs="Arial"/>
          <w:color w:val="000000" w:themeColor="text1"/>
        </w:rPr>
        <w:t xml:space="preserve">Maurício Marques Scalon manifestou concordância com a criação de um grupo de trabalho, com o objetivo de auxiliar o comitê no esclarecimento de dúvidas e na proposição de soluções. Pediu para </w:t>
      </w:r>
      <w:r w:rsidR="00CD71BB" w:rsidRPr="00C36D70">
        <w:rPr>
          <w:rFonts w:ascii="Arial" w:eastAsia="Segoe UI" w:hAnsi="Arial" w:cs="Arial"/>
          <w:color w:val="000000" w:themeColor="text1"/>
        </w:rPr>
        <w:t>estar atentos</w:t>
      </w:r>
      <w:r w:rsidR="00E52336" w:rsidRPr="00C36D70">
        <w:rPr>
          <w:rFonts w:ascii="Arial" w:eastAsia="Segoe UI" w:hAnsi="Arial" w:cs="Arial"/>
          <w:color w:val="000000" w:themeColor="text1"/>
        </w:rPr>
        <w:t xml:space="preserve"> com a mudança de governo que está por vir.</w:t>
      </w:r>
      <w:r w:rsidR="00CD71BB" w:rsidRPr="00C36D70">
        <w:rPr>
          <w:rFonts w:ascii="Arial" w:eastAsia="Segoe UI" w:hAnsi="Arial" w:cs="Arial"/>
          <w:color w:val="000000" w:themeColor="text1"/>
        </w:rPr>
        <w:t xml:space="preserve"> Senisi</w:t>
      </w:r>
      <w:r w:rsidR="00994730" w:rsidRPr="00C36D70">
        <w:rPr>
          <w:rFonts w:ascii="Arial" w:eastAsia="Segoe UI" w:hAnsi="Arial" w:cs="Arial"/>
          <w:color w:val="000000" w:themeColor="text1"/>
        </w:rPr>
        <w:t xml:space="preserve"> concordou com a decisão da Câmara Técnica. Rogério Jacinto</w:t>
      </w:r>
      <w:r w:rsidR="00B15BA4" w:rsidRPr="00C36D70">
        <w:rPr>
          <w:rFonts w:ascii="Arial" w:eastAsia="Segoe UI" w:hAnsi="Arial" w:cs="Arial"/>
          <w:color w:val="000000" w:themeColor="text1"/>
        </w:rPr>
        <w:t xml:space="preserve"> pede explicações a Iolanda sobre o recurso do acordo de Mariana.</w:t>
      </w:r>
      <w:r w:rsidR="00FB6C8C" w:rsidRPr="00C36D70">
        <w:rPr>
          <w:rFonts w:ascii="Arial" w:eastAsia="Segoe UI" w:hAnsi="Arial" w:cs="Arial"/>
          <w:color w:val="000000" w:themeColor="text1"/>
        </w:rPr>
        <w:t xml:space="preserve"> </w:t>
      </w:r>
      <w:r w:rsidR="00F724C8" w:rsidRPr="00C36D70">
        <w:rPr>
          <w:rFonts w:ascii="Arial" w:eastAsia="Segoe UI" w:hAnsi="Arial" w:cs="Arial"/>
          <w:color w:val="000000" w:themeColor="text1"/>
        </w:rPr>
        <w:t xml:space="preserve"> Iolanda </w:t>
      </w:r>
      <w:r w:rsidR="002E2C72" w:rsidRPr="00C36D70">
        <w:rPr>
          <w:rFonts w:ascii="Arial" w:eastAsia="Segoe UI" w:hAnsi="Arial" w:cs="Arial"/>
          <w:color w:val="000000" w:themeColor="text1"/>
        </w:rPr>
        <w:t>esclarece</w:t>
      </w:r>
      <w:r w:rsidR="000A0234" w:rsidRPr="00C36D70">
        <w:rPr>
          <w:rFonts w:ascii="Arial" w:eastAsia="Segoe UI" w:hAnsi="Arial" w:cs="Arial"/>
          <w:color w:val="000000" w:themeColor="text1"/>
        </w:rPr>
        <w:t xml:space="preserve">u que </w:t>
      </w:r>
      <w:r w:rsidR="00E7006B" w:rsidRPr="00C36D70">
        <w:rPr>
          <w:rFonts w:ascii="Arial" w:eastAsia="Segoe UI" w:hAnsi="Arial" w:cs="Arial"/>
          <w:color w:val="000000" w:themeColor="text1"/>
        </w:rPr>
        <w:t>alguns</w:t>
      </w:r>
      <w:r w:rsidR="000A0234" w:rsidRPr="00C36D70">
        <w:rPr>
          <w:rFonts w:ascii="Arial" w:eastAsia="Segoe UI" w:hAnsi="Arial" w:cs="Arial"/>
          <w:color w:val="000000" w:themeColor="text1"/>
        </w:rPr>
        <w:t xml:space="preserve"> </w:t>
      </w:r>
      <w:r w:rsidR="00E93BC8" w:rsidRPr="00C36D70">
        <w:rPr>
          <w:rFonts w:ascii="Arial" w:eastAsia="Segoe UI" w:hAnsi="Arial" w:cs="Arial"/>
          <w:color w:val="000000" w:themeColor="text1"/>
        </w:rPr>
        <w:t>municípios não</w:t>
      </w:r>
      <w:r w:rsidR="000A0234" w:rsidRPr="00C36D70">
        <w:rPr>
          <w:rFonts w:ascii="Arial" w:eastAsia="Segoe UI" w:hAnsi="Arial" w:cs="Arial"/>
          <w:color w:val="000000" w:themeColor="text1"/>
        </w:rPr>
        <w:t xml:space="preserve"> vão acessar o recurso de Mariana por não optarem pelo modelo de concessão.</w:t>
      </w:r>
      <w:r w:rsidR="00A165D7" w:rsidRPr="00C36D70">
        <w:rPr>
          <w:rFonts w:ascii="Arial" w:eastAsia="Segoe UI" w:hAnsi="Arial" w:cs="Arial"/>
          <w:color w:val="000000" w:themeColor="text1"/>
        </w:rPr>
        <w:t xml:space="preserve">  Francisco</w:t>
      </w:r>
      <w:r w:rsidR="00F25D79" w:rsidRPr="00C36D70">
        <w:rPr>
          <w:rFonts w:ascii="Arial" w:eastAsia="Segoe UI" w:hAnsi="Arial" w:cs="Arial"/>
          <w:color w:val="000000" w:themeColor="text1"/>
        </w:rPr>
        <w:t xml:space="preserve"> complementou que o acordo quando o Governo Federal repassa para o estado</w:t>
      </w:r>
      <w:r w:rsidR="00A705F6" w:rsidRPr="00C36D70">
        <w:rPr>
          <w:rFonts w:ascii="Arial" w:eastAsia="Segoe UI" w:hAnsi="Arial" w:cs="Arial"/>
          <w:color w:val="000000" w:themeColor="text1"/>
        </w:rPr>
        <w:t>,</w:t>
      </w:r>
      <w:r w:rsidR="00F25D79" w:rsidRPr="00C36D70">
        <w:rPr>
          <w:rFonts w:ascii="Arial" w:eastAsia="Segoe UI" w:hAnsi="Arial" w:cs="Arial"/>
          <w:color w:val="000000" w:themeColor="text1"/>
        </w:rPr>
        <w:t xml:space="preserve"> Ele não indica a forma de uso. O estado atual entendeu que é necessário fazer uma modelagem para a concessão.</w:t>
      </w:r>
      <w:r w:rsidR="00A705F6" w:rsidRPr="00C36D70">
        <w:rPr>
          <w:rFonts w:ascii="Arial" w:eastAsia="Segoe UI" w:hAnsi="Arial" w:cs="Arial"/>
          <w:color w:val="000000" w:themeColor="text1"/>
        </w:rPr>
        <w:t xml:space="preserve"> Sendo que </w:t>
      </w:r>
      <w:r w:rsidR="004838CE" w:rsidRPr="00C36D70">
        <w:rPr>
          <w:rFonts w:ascii="Arial" w:eastAsia="Segoe UI" w:hAnsi="Arial" w:cs="Arial"/>
          <w:color w:val="000000" w:themeColor="text1"/>
        </w:rPr>
        <w:t>será preciso</w:t>
      </w:r>
      <w:r w:rsidR="008F6074" w:rsidRPr="00C36D70">
        <w:rPr>
          <w:rFonts w:ascii="Arial" w:eastAsia="Segoe UI" w:hAnsi="Arial" w:cs="Arial"/>
          <w:color w:val="000000" w:themeColor="text1"/>
        </w:rPr>
        <w:t xml:space="preserve"> do aceite dos municípios</w:t>
      </w:r>
      <w:r w:rsidR="00A705F6" w:rsidRPr="00C36D70">
        <w:rPr>
          <w:rFonts w:ascii="Arial" w:eastAsia="Segoe UI" w:hAnsi="Arial" w:cs="Arial"/>
          <w:color w:val="000000" w:themeColor="text1"/>
        </w:rPr>
        <w:t xml:space="preserve"> q</w:t>
      </w:r>
      <w:r w:rsidR="008F6074" w:rsidRPr="00C36D70">
        <w:rPr>
          <w:rFonts w:ascii="Arial" w:eastAsia="Segoe UI" w:hAnsi="Arial" w:cs="Arial"/>
          <w:color w:val="000000" w:themeColor="text1"/>
        </w:rPr>
        <w:t xml:space="preserve">ue se dispõe a entrar nesse </w:t>
      </w:r>
      <w:r w:rsidR="004E0012" w:rsidRPr="00C36D70">
        <w:rPr>
          <w:rFonts w:ascii="Arial" w:eastAsia="Segoe UI" w:hAnsi="Arial" w:cs="Arial"/>
          <w:color w:val="000000" w:themeColor="text1"/>
        </w:rPr>
        <w:t>rol</w:t>
      </w:r>
      <w:r w:rsidR="008F6074" w:rsidRPr="00C36D70">
        <w:rPr>
          <w:rFonts w:ascii="Arial" w:eastAsia="Segoe UI" w:hAnsi="Arial" w:cs="Arial"/>
          <w:color w:val="000000" w:themeColor="text1"/>
        </w:rPr>
        <w:t xml:space="preserve"> de concessão. </w:t>
      </w:r>
      <w:r w:rsidR="00190793" w:rsidRPr="00C36D70">
        <w:rPr>
          <w:rFonts w:ascii="Arial" w:eastAsia="Segoe UI" w:hAnsi="Arial" w:cs="Arial"/>
          <w:color w:val="000000" w:themeColor="text1"/>
        </w:rPr>
        <w:t xml:space="preserve">A empresa que ganhar a </w:t>
      </w:r>
      <w:r w:rsidR="00F240EC" w:rsidRPr="00C36D70">
        <w:rPr>
          <w:rFonts w:ascii="Arial" w:eastAsia="Segoe UI" w:hAnsi="Arial" w:cs="Arial"/>
          <w:color w:val="000000" w:themeColor="text1"/>
        </w:rPr>
        <w:t xml:space="preserve">licitação oferecerá para </w:t>
      </w:r>
      <w:r w:rsidR="004838CE" w:rsidRPr="00C36D70">
        <w:rPr>
          <w:rFonts w:ascii="Arial" w:eastAsia="Segoe UI" w:hAnsi="Arial" w:cs="Arial"/>
          <w:color w:val="000000" w:themeColor="text1"/>
        </w:rPr>
        <w:t>as cidades</w:t>
      </w:r>
      <w:r w:rsidR="008F6074" w:rsidRPr="00C36D70">
        <w:rPr>
          <w:rFonts w:ascii="Arial" w:eastAsia="Segoe UI" w:hAnsi="Arial" w:cs="Arial"/>
          <w:color w:val="000000" w:themeColor="text1"/>
        </w:rPr>
        <w:t xml:space="preserve"> </w:t>
      </w:r>
      <w:r w:rsidR="00F240EC" w:rsidRPr="00C36D70">
        <w:rPr>
          <w:rFonts w:ascii="Arial" w:eastAsia="Segoe UI" w:hAnsi="Arial" w:cs="Arial"/>
          <w:color w:val="000000" w:themeColor="text1"/>
        </w:rPr>
        <w:t xml:space="preserve">o </w:t>
      </w:r>
      <w:r w:rsidR="008F6074" w:rsidRPr="00C36D70">
        <w:rPr>
          <w:rFonts w:ascii="Arial" w:eastAsia="Segoe UI" w:hAnsi="Arial" w:cs="Arial"/>
          <w:color w:val="000000" w:themeColor="text1"/>
        </w:rPr>
        <w:t>serviço de água e esgoto</w:t>
      </w:r>
      <w:r w:rsidR="00F240EC" w:rsidRPr="00C36D70">
        <w:rPr>
          <w:rFonts w:ascii="Arial" w:eastAsia="Segoe UI" w:hAnsi="Arial" w:cs="Arial"/>
          <w:color w:val="000000" w:themeColor="text1"/>
        </w:rPr>
        <w:t xml:space="preserve">. </w:t>
      </w:r>
      <w:r w:rsidR="004F5534" w:rsidRPr="00C36D70">
        <w:rPr>
          <w:rFonts w:ascii="Arial" w:eastAsia="Segoe UI" w:hAnsi="Arial" w:cs="Arial"/>
          <w:color w:val="000000" w:themeColor="text1"/>
        </w:rPr>
        <w:t xml:space="preserve">Informou também </w:t>
      </w:r>
      <w:r w:rsidR="004838CE" w:rsidRPr="00C36D70">
        <w:rPr>
          <w:rFonts w:ascii="Arial" w:eastAsia="Segoe UI" w:hAnsi="Arial" w:cs="Arial"/>
          <w:color w:val="000000" w:themeColor="text1"/>
        </w:rPr>
        <w:t>que não foi dado ciência a</w:t>
      </w:r>
      <w:r w:rsidR="00A53BB5" w:rsidRPr="00C36D70">
        <w:rPr>
          <w:rFonts w:ascii="Arial" w:eastAsia="Segoe UI" w:hAnsi="Arial" w:cs="Arial"/>
          <w:color w:val="000000" w:themeColor="text1"/>
        </w:rPr>
        <w:t xml:space="preserve">o </w:t>
      </w:r>
      <w:r w:rsidR="004838CE" w:rsidRPr="00C36D70">
        <w:rPr>
          <w:rFonts w:ascii="Arial" w:eastAsia="Segoe UI" w:hAnsi="Arial" w:cs="Arial"/>
          <w:color w:val="000000" w:themeColor="text1"/>
        </w:rPr>
        <w:t>sobre as decisões.</w:t>
      </w:r>
      <w:r w:rsidR="00AE0D30" w:rsidRPr="00C36D70">
        <w:rPr>
          <w:rFonts w:ascii="Arial" w:eastAsia="Segoe UI" w:hAnsi="Arial" w:cs="Arial"/>
          <w:color w:val="000000" w:themeColor="text1"/>
        </w:rPr>
        <w:t xml:space="preserve"> </w:t>
      </w:r>
      <w:r w:rsidR="00FC7AA1" w:rsidRPr="00C36D70">
        <w:rPr>
          <w:rFonts w:ascii="Arial" w:eastAsia="Segoe UI" w:hAnsi="Arial" w:cs="Arial"/>
          <w:color w:val="000000" w:themeColor="text1"/>
        </w:rPr>
        <w:t xml:space="preserve">Juliana agradeceu aos conselheiros pelas considerações e apresentou a proposta originalmente elaborada pela Câmara Técnica, que previa dois remanejamentos. O primeiro consistiu na retirada integral do valor de R$ 1.500.000,00 (um milhão e quinhentos mil reais) do Subcomponente 2.1 – Desenvolvimento para o Setor Agropecuário. O segundo correspondeu à retirada integral do valor de R$ 4.700.000,00 (quatro milhões e setecentos mil reais) da Atividade 3.2.1.1, relacionada ao PSA. Ambos os valores seriam remanejados para a Atividade 3.2.2.1, destinada à iniciativa </w:t>
      </w:r>
      <w:r w:rsidR="009F63C6" w:rsidRPr="00C36D70">
        <w:rPr>
          <w:rFonts w:ascii="Arial" w:eastAsia="Segoe UI" w:hAnsi="Arial" w:cs="Arial"/>
          <w:color w:val="000000" w:themeColor="text1"/>
        </w:rPr>
        <w:t>RIO VIVO</w:t>
      </w:r>
      <w:r w:rsidR="00FC7AA1" w:rsidRPr="00C36D70">
        <w:rPr>
          <w:rFonts w:ascii="Arial" w:eastAsia="Segoe UI" w:hAnsi="Arial" w:cs="Arial"/>
          <w:color w:val="000000" w:themeColor="text1"/>
        </w:rPr>
        <w:t xml:space="preserve">. Juliana ressaltou que as linhas das quais os recursos foram retirados permanecem descritas no </w:t>
      </w:r>
      <w:r w:rsidR="00FC7AA1" w:rsidRPr="00C36D70">
        <w:rPr>
          <w:rFonts w:ascii="Arial" w:eastAsia="Segoe UI" w:hAnsi="Arial" w:cs="Arial"/>
          <w:color w:val="000000" w:themeColor="text1"/>
        </w:rPr>
        <w:lastRenderedPageBreak/>
        <w:t>escopo do PAP, porém com valores zerados, considerando que essas ações constam no Plano Diretor de Recursos Hídricos.</w:t>
      </w:r>
      <w:r w:rsidR="00CA0B69" w:rsidRPr="00C36D70">
        <w:rPr>
          <w:rFonts w:ascii="Arial" w:eastAsia="Segoe UI" w:hAnsi="Arial" w:cs="Arial"/>
          <w:color w:val="000000" w:themeColor="text1"/>
        </w:rPr>
        <w:t xml:space="preserve"> </w:t>
      </w:r>
      <w:r w:rsidR="00E021C4" w:rsidRPr="00C36D70">
        <w:rPr>
          <w:rFonts w:ascii="Arial" w:eastAsia="Segoe UI" w:hAnsi="Arial" w:cs="Arial"/>
          <w:color w:val="000000" w:themeColor="text1"/>
        </w:rPr>
        <w:t>Dando continuidade, Alex projetou na tela os ajustes propostos, considerando as discussões apresentadas na plenária. A nova proposta manteve o remanejamento do Programa de Desenvolvimento do Setor Agropecuário, conforme definido e orientado pela Câmara Técnica, com a monitoração dos seis comitês. No entanto, a alocação dos recursos, em vez de ser destinada à iniciativa R</w:t>
      </w:r>
      <w:r w:rsidR="00231B09" w:rsidRPr="00C36D70">
        <w:rPr>
          <w:rFonts w:ascii="Arial" w:eastAsia="Segoe UI" w:hAnsi="Arial" w:cs="Arial"/>
          <w:color w:val="000000" w:themeColor="text1"/>
        </w:rPr>
        <w:t>IO VIVO</w:t>
      </w:r>
      <w:r w:rsidR="00E021C4" w:rsidRPr="00C36D70">
        <w:rPr>
          <w:rFonts w:ascii="Arial" w:eastAsia="Segoe UI" w:hAnsi="Arial" w:cs="Arial"/>
          <w:color w:val="000000" w:themeColor="text1"/>
        </w:rPr>
        <w:t>, passaria a ser direcionada ao Programa de Saneamento, no âmbito do PROTRATAR – Projetos.</w:t>
      </w:r>
      <w:r w:rsidR="000E36D9" w:rsidRPr="00C36D70">
        <w:rPr>
          <w:rFonts w:ascii="Arial" w:eastAsia="Segoe UI" w:hAnsi="Arial" w:cs="Arial"/>
          <w:color w:val="000000" w:themeColor="text1"/>
        </w:rPr>
        <w:t xml:space="preserve"> </w:t>
      </w:r>
      <w:r w:rsidR="00E021C4" w:rsidRPr="00C36D70">
        <w:rPr>
          <w:rFonts w:ascii="Arial" w:eastAsia="Segoe UI" w:hAnsi="Arial" w:cs="Arial"/>
          <w:color w:val="000000" w:themeColor="text1"/>
        </w:rPr>
        <w:t>Em relação ao PSA, a proposta foi de zerar a linha, conforme orientação da Câmara Técnica, sendo que parte dos recursos seria destinada à iniciativa Rio Vivo e outra parte alocada ao PROTRATAR – Projetos. Alex prosseguiu apresentando os valores de forma detalhada.</w:t>
      </w:r>
      <w:r w:rsidR="00D57A61" w:rsidRPr="00C36D70">
        <w:rPr>
          <w:rFonts w:ascii="Arial" w:eastAsia="Segoe UI" w:hAnsi="Arial" w:cs="Arial"/>
          <w:color w:val="000000" w:themeColor="text1"/>
        </w:rPr>
        <w:t xml:space="preserve"> </w:t>
      </w:r>
      <w:r w:rsidR="00A50F2E" w:rsidRPr="00C36D70">
        <w:rPr>
          <w:rFonts w:ascii="Arial" w:eastAsia="Segoe UI" w:hAnsi="Arial" w:cs="Arial"/>
          <w:color w:val="000000" w:themeColor="text1"/>
        </w:rPr>
        <w:t>Juliana agradeceu a Alex, esclarecendo que haveria uma redistribuição do remanejamento proposto pela Câmara Técnica, de modo que os recursos não seriam integralmente destinados à iniciativa RIO VIVO, mas distribuídos também para o PROTRATAR – Projetos, contemplando ações de água e esgotamento sanitário, conforme os valores apresentados. Em seguida, questionou a plenária se ainda havia alguma manifestação em relação à sugestão proposta.</w:t>
      </w:r>
      <w:r w:rsidR="007B71CE" w:rsidRPr="00C36D70">
        <w:rPr>
          <w:rFonts w:ascii="Arial" w:eastAsia="Segoe UI" w:hAnsi="Arial" w:cs="Arial"/>
          <w:color w:val="000000" w:themeColor="text1"/>
        </w:rPr>
        <w:t xml:space="preserve"> </w:t>
      </w:r>
      <w:r w:rsidR="00A037F9" w:rsidRPr="00C36D70">
        <w:rPr>
          <w:rFonts w:ascii="Arial" w:eastAsia="Segoe UI" w:hAnsi="Arial" w:cs="Arial"/>
          <w:color w:val="000000" w:themeColor="text1"/>
        </w:rPr>
        <w:t>Senisi propôs uma reflexão acerca do trabalho consistente e árduo desenvolvido pela Câmara Técnica na discussão de estratégias extremamente relevantes e, ao mesmo tempo, sobre a definição das prioridades relacionadas à questão do saneamento no município. Destacou que o comitê possui grande lucidez ao aportar recursos, especificamente para a iniciativa R</w:t>
      </w:r>
      <w:r w:rsidR="007B71CE" w:rsidRPr="00C36D70">
        <w:rPr>
          <w:rFonts w:ascii="Arial" w:eastAsia="Segoe UI" w:hAnsi="Arial" w:cs="Arial"/>
          <w:color w:val="000000" w:themeColor="text1"/>
        </w:rPr>
        <w:t>IO VIVO</w:t>
      </w:r>
      <w:r w:rsidR="00A037F9" w:rsidRPr="00C36D70">
        <w:rPr>
          <w:rFonts w:ascii="Arial" w:eastAsia="Segoe UI" w:hAnsi="Arial" w:cs="Arial"/>
          <w:color w:val="000000" w:themeColor="text1"/>
        </w:rPr>
        <w:t>, a qual apoia o maior produtor de água — o meio rural — promovendo o abastecimento público, a segurança hídrica e a preservação das nascentes. Ressaltou, ainda, que o direcionamento dos recursos é fundamental e que a decisão da Câmara Técnica não foi tomada de forma aleatória.</w:t>
      </w:r>
      <w:r w:rsidR="00560FA0" w:rsidRPr="00C36D70">
        <w:rPr>
          <w:rFonts w:ascii="Arial" w:eastAsia="Segoe UI" w:hAnsi="Arial" w:cs="Arial"/>
          <w:color w:val="000000" w:themeColor="text1"/>
        </w:rPr>
        <w:t xml:space="preserve"> </w:t>
      </w:r>
      <w:r w:rsidR="007B71CE" w:rsidRPr="00C36D70">
        <w:rPr>
          <w:rFonts w:ascii="Arial" w:eastAsia="Segoe UI" w:hAnsi="Arial" w:cs="Arial"/>
          <w:color w:val="000000" w:themeColor="text1"/>
        </w:rPr>
        <w:t>Juliana question</w:t>
      </w:r>
      <w:r w:rsidR="000E2E6E" w:rsidRPr="00C36D70">
        <w:rPr>
          <w:rFonts w:ascii="Arial" w:eastAsia="Segoe UI" w:hAnsi="Arial" w:cs="Arial"/>
          <w:color w:val="000000" w:themeColor="text1"/>
        </w:rPr>
        <w:t>ou</w:t>
      </w:r>
      <w:r w:rsidR="007B71CE" w:rsidRPr="00C36D70">
        <w:rPr>
          <w:rFonts w:ascii="Arial" w:eastAsia="Segoe UI" w:hAnsi="Arial" w:cs="Arial"/>
          <w:color w:val="000000" w:themeColor="text1"/>
        </w:rPr>
        <w:t xml:space="preserve"> se</w:t>
      </w:r>
      <w:r w:rsidR="006A7DD6" w:rsidRPr="00C36D70">
        <w:rPr>
          <w:rFonts w:ascii="Arial" w:eastAsia="Segoe UI" w:hAnsi="Arial" w:cs="Arial"/>
          <w:color w:val="000000" w:themeColor="text1"/>
        </w:rPr>
        <w:t xml:space="preserve">, quando </w:t>
      </w:r>
      <w:r w:rsidR="007B71CE" w:rsidRPr="00C36D70">
        <w:rPr>
          <w:rFonts w:ascii="Arial" w:eastAsia="Segoe UI" w:hAnsi="Arial" w:cs="Arial"/>
          <w:color w:val="000000" w:themeColor="text1"/>
        </w:rPr>
        <w:t>Senisi</w:t>
      </w:r>
      <w:r w:rsidR="006A7DD6" w:rsidRPr="00C36D70">
        <w:rPr>
          <w:rFonts w:ascii="Arial" w:eastAsia="Segoe UI" w:hAnsi="Arial" w:cs="Arial"/>
          <w:color w:val="000000" w:themeColor="text1"/>
        </w:rPr>
        <w:t xml:space="preserve"> propõe a reflexão, </w:t>
      </w:r>
      <w:r w:rsidR="00F72C15" w:rsidRPr="00C36D70">
        <w:rPr>
          <w:rFonts w:ascii="Arial" w:eastAsia="Segoe UI" w:hAnsi="Arial" w:cs="Arial"/>
          <w:color w:val="000000" w:themeColor="text1"/>
        </w:rPr>
        <w:t>é</w:t>
      </w:r>
      <w:r w:rsidR="006A7DD6" w:rsidRPr="00C36D70">
        <w:rPr>
          <w:rFonts w:ascii="Arial" w:eastAsia="Segoe UI" w:hAnsi="Arial" w:cs="Arial"/>
          <w:color w:val="000000" w:themeColor="text1"/>
        </w:rPr>
        <w:t xml:space="preserve"> de manter originalmente, como foi proposto pela Câmara técnica.</w:t>
      </w:r>
      <w:r w:rsidR="00F72C15" w:rsidRPr="00C36D70">
        <w:rPr>
          <w:rFonts w:ascii="Arial" w:eastAsia="Segoe UI" w:hAnsi="Arial" w:cs="Arial"/>
          <w:color w:val="000000" w:themeColor="text1"/>
        </w:rPr>
        <w:t xml:space="preserve"> E</w:t>
      </w:r>
      <w:r w:rsidR="00D43740" w:rsidRPr="00C36D70">
        <w:rPr>
          <w:rFonts w:ascii="Arial" w:eastAsia="Segoe UI" w:hAnsi="Arial" w:cs="Arial"/>
          <w:color w:val="000000" w:themeColor="text1"/>
        </w:rPr>
        <w:t>le respondeu</w:t>
      </w:r>
      <w:r w:rsidR="00F72C15" w:rsidRPr="00C36D70">
        <w:rPr>
          <w:rFonts w:ascii="Arial" w:eastAsia="Segoe UI" w:hAnsi="Arial" w:cs="Arial"/>
          <w:color w:val="000000" w:themeColor="text1"/>
        </w:rPr>
        <w:t xml:space="preserve"> que é somente reflexão.</w:t>
      </w:r>
      <w:r w:rsidR="00B23F4A" w:rsidRPr="00C36D70">
        <w:rPr>
          <w:rFonts w:ascii="Arial" w:eastAsia="Segoe UI" w:hAnsi="Arial" w:cs="Arial"/>
          <w:color w:val="000000" w:themeColor="text1"/>
        </w:rPr>
        <w:t xml:space="preserve"> </w:t>
      </w:r>
      <w:r w:rsidR="00D57A61" w:rsidRPr="00C36D70">
        <w:rPr>
          <w:rFonts w:ascii="Arial" w:eastAsia="Segoe UI" w:hAnsi="Arial" w:cs="Arial"/>
          <w:color w:val="000000" w:themeColor="text1"/>
        </w:rPr>
        <w:t>Francisco complementou</w:t>
      </w:r>
      <w:r w:rsidR="00B23F4A" w:rsidRPr="00C36D70">
        <w:rPr>
          <w:rFonts w:ascii="Arial" w:eastAsia="Segoe UI" w:hAnsi="Arial" w:cs="Arial"/>
          <w:color w:val="000000" w:themeColor="text1"/>
        </w:rPr>
        <w:t xml:space="preserve"> a fala de Senisi </w:t>
      </w:r>
      <w:r w:rsidR="00613EBD" w:rsidRPr="00C36D70">
        <w:rPr>
          <w:rFonts w:ascii="Arial" w:eastAsia="Segoe UI" w:hAnsi="Arial" w:cs="Arial"/>
          <w:color w:val="000000" w:themeColor="text1"/>
        </w:rPr>
        <w:t>questiona</w:t>
      </w:r>
      <w:r w:rsidR="00B23F4A" w:rsidRPr="00C36D70">
        <w:rPr>
          <w:rFonts w:ascii="Arial" w:eastAsia="Segoe UI" w:hAnsi="Arial" w:cs="Arial"/>
          <w:color w:val="000000" w:themeColor="text1"/>
        </w:rPr>
        <w:t>ndo</w:t>
      </w:r>
      <w:r w:rsidR="00613EBD" w:rsidRPr="00C36D70">
        <w:rPr>
          <w:rFonts w:ascii="Arial" w:eastAsia="Segoe UI" w:hAnsi="Arial" w:cs="Arial"/>
          <w:color w:val="000000" w:themeColor="text1"/>
        </w:rPr>
        <w:t xml:space="preserve"> se </w:t>
      </w:r>
      <w:r w:rsidR="006A7DD6" w:rsidRPr="00C36D70">
        <w:rPr>
          <w:rFonts w:ascii="Arial" w:eastAsia="Segoe UI" w:hAnsi="Arial" w:cs="Arial"/>
          <w:color w:val="000000" w:themeColor="text1"/>
        </w:rPr>
        <w:t xml:space="preserve">os conselheiros </w:t>
      </w:r>
      <w:r w:rsidR="00A14545" w:rsidRPr="00C36D70">
        <w:rPr>
          <w:rFonts w:ascii="Arial" w:eastAsia="Segoe UI" w:hAnsi="Arial" w:cs="Arial"/>
          <w:color w:val="000000" w:themeColor="text1"/>
        </w:rPr>
        <w:t>e a agência</w:t>
      </w:r>
      <w:r w:rsidR="006A7DD6" w:rsidRPr="00C36D70">
        <w:rPr>
          <w:rFonts w:ascii="Arial" w:eastAsia="Segoe UI" w:hAnsi="Arial" w:cs="Arial"/>
          <w:color w:val="000000" w:themeColor="text1"/>
        </w:rPr>
        <w:t xml:space="preserve"> receberam algum</w:t>
      </w:r>
      <w:r w:rsidR="00A14545" w:rsidRPr="00C36D70">
        <w:rPr>
          <w:rFonts w:ascii="Arial" w:eastAsia="Segoe UI" w:hAnsi="Arial" w:cs="Arial"/>
          <w:color w:val="000000" w:themeColor="text1"/>
        </w:rPr>
        <w:t xml:space="preserve"> e-mail </w:t>
      </w:r>
      <w:r w:rsidR="00C36D70" w:rsidRPr="00C36D70">
        <w:rPr>
          <w:rFonts w:ascii="Arial" w:eastAsia="Segoe UI" w:hAnsi="Arial" w:cs="Arial"/>
          <w:color w:val="000000" w:themeColor="text1"/>
        </w:rPr>
        <w:t>da Câmara</w:t>
      </w:r>
      <w:r w:rsidR="006A7DD6" w:rsidRPr="00C36D70">
        <w:rPr>
          <w:rFonts w:ascii="Arial" w:eastAsia="Segoe UI" w:hAnsi="Arial" w:cs="Arial"/>
          <w:color w:val="000000" w:themeColor="text1"/>
        </w:rPr>
        <w:t xml:space="preserve"> de deputados</w:t>
      </w:r>
      <w:r w:rsidR="00B23F4A" w:rsidRPr="00C36D70">
        <w:rPr>
          <w:rFonts w:ascii="Arial" w:eastAsia="Segoe UI" w:hAnsi="Arial" w:cs="Arial"/>
          <w:color w:val="000000" w:themeColor="text1"/>
        </w:rPr>
        <w:t xml:space="preserve"> Pois não </w:t>
      </w:r>
      <w:r w:rsidR="00C36D70" w:rsidRPr="00C36D70">
        <w:rPr>
          <w:rFonts w:ascii="Arial" w:eastAsia="Segoe UI" w:hAnsi="Arial" w:cs="Arial"/>
          <w:color w:val="000000" w:themeColor="text1"/>
        </w:rPr>
        <w:t xml:space="preserve">se </w:t>
      </w:r>
      <w:r w:rsidR="00F717B8" w:rsidRPr="00C36D70">
        <w:rPr>
          <w:rFonts w:ascii="Arial" w:eastAsia="Segoe UI" w:hAnsi="Arial" w:cs="Arial"/>
          <w:color w:val="000000" w:themeColor="text1"/>
        </w:rPr>
        <w:t>vê emenda</w:t>
      </w:r>
      <w:r w:rsidR="006A7DD6" w:rsidRPr="00C36D70">
        <w:rPr>
          <w:rFonts w:ascii="Arial" w:eastAsia="Segoe UI" w:hAnsi="Arial" w:cs="Arial"/>
          <w:color w:val="000000" w:themeColor="text1"/>
        </w:rPr>
        <w:t xml:space="preserve"> </w:t>
      </w:r>
      <w:r w:rsidR="00B23F4A" w:rsidRPr="00C36D70">
        <w:rPr>
          <w:rFonts w:ascii="Arial" w:eastAsia="Segoe UI" w:hAnsi="Arial" w:cs="Arial"/>
          <w:color w:val="000000" w:themeColor="text1"/>
        </w:rPr>
        <w:t>di</w:t>
      </w:r>
      <w:r w:rsidR="006A7DD6" w:rsidRPr="00C36D70">
        <w:rPr>
          <w:rFonts w:ascii="Arial" w:eastAsia="Segoe UI" w:hAnsi="Arial" w:cs="Arial"/>
          <w:color w:val="000000" w:themeColor="text1"/>
        </w:rPr>
        <w:t>recionad</w:t>
      </w:r>
      <w:r w:rsidR="00B23F4A" w:rsidRPr="00C36D70">
        <w:rPr>
          <w:rFonts w:ascii="Arial" w:eastAsia="Segoe UI" w:hAnsi="Arial" w:cs="Arial"/>
          <w:color w:val="000000" w:themeColor="text1"/>
        </w:rPr>
        <w:t>a</w:t>
      </w:r>
      <w:r w:rsidR="006A7DD6" w:rsidRPr="00C36D70">
        <w:rPr>
          <w:rFonts w:ascii="Arial" w:eastAsia="Segoe UI" w:hAnsi="Arial" w:cs="Arial"/>
          <w:color w:val="000000" w:themeColor="text1"/>
        </w:rPr>
        <w:t xml:space="preserve"> ao saneamento.</w:t>
      </w:r>
      <w:r w:rsidR="006D07D2" w:rsidRPr="00C36D70">
        <w:rPr>
          <w:rFonts w:ascii="Arial" w:eastAsia="Segoe UI" w:hAnsi="Arial" w:cs="Arial"/>
          <w:color w:val="000000" w:themeColor="text1"/>
        </w:rPr>
        <w:t xml:space="preserve"> </w:t>
      </w:r>
      <w:r w:rsidR="006D07D2" w:rsidRPr="00C36D70">
        <w:rPr>
          <w:rFonts w:ascii="Arial" w:hAnsi="Arial" w:cs="Arial"/>
          <w:noProof/>
          <w:color w:val="000000" w:themeColor="text1"/>
        </w:rPr>
        <w:t xml:space="preserve">Juliana agradeceu as participações e, considerando toda a discussão realizada e a </w:t>
      </w:r>
      <w:r w:rsidR="006D07D2" w:rsidRPr="00C36D70">
        <w:rPr>
          <w:rFonts w:ascii="Arial" w:hAnsi="Arial" w:cs="Arial"/>
          <w:noProof/>
          <w:color w:val="000000" w:themeColor="text1"/>
        </w:rPr>
        <w:lastRenderedPageBreak/>
        <w:t>proposta apresentada, destacou que a redistribuição sugerida pela Câmara Técnica prevê a ampliação dos recursos tanto para a iniciativa Rio Vivo — que ainda contará com incremento — quanto para a garantia de recursos destinados a projetos de água e esgotamento sanitário. Ressaltou que, nos dois primeiros anos, essa distribuição se aplica a este caso específico, tendo em vista a revisão prevista para 2027. Diante das discussões, o Plano de Aplicação Plurianual foi colocado em votação, considerando os ajustes propostos pela plenária do CBH Doce.</w:t>
      </w:r>
      <w:r w:rsidR="00E06304" w:rsidRPr="00C36D70">
        <w:rPr>
          <w:rFonts w:ascii="Arial" w:hAnsi="Arial" w:cs="Arial"/>
          <w:noProof/>
          <w:color w:val="000000" w:themeColor="text1"/>
        </w:rPr>
        <w:t xml:space="preserve"> </w:t>
      </w:r>
      <w:r w:rsidR="00E06304" w:rsidRPr="00C36D70">
        <w:rPr>
          <w:rFonts w:ascii="Arial" w:eastAsia="Segoe UI" w:hAnsi="Arial" w:cs="Arial"/>
          <w:color w:val="000000" w:themeColor="text1"/>
        </w:rPr>
        <w:t>Juliana colocou em votação a minuta, com os ajustes de remanejamento propostos por Alex. Questionou os conselheiros se estavam de acordo com a aprovação do Plano de Aplicação Plurianual (PAP), considerando os ajustes apresentados, solicitando que aqueles favoráveis permanecessem como estavam. Os conselheiros que desejassem registrar abstenção ou voto contrário deveriam se manifestar pelo chat. Não havendo manifestações contrárias ou registros de abstenção, o PAP 2026–2030 foi aprovado por unanimidade, considerando os ajustes propostos pela plenária do CBH Piranga. Quanto ao remanejamento de recursos, as planilhas serão reajustadas no ato da publicação do PAP e disponibilizadas no site do Comitê assim que o documento estiver consolidado e devidamente assinado.</w:t>
      </w:r>
      <w:r w:rsidR="00D84362" w:rsidRPr="00C36D70">
        <w:rPr>
          <w:rFonts w:ascii="Arial" w:eastAsia="Segoe UI" w:hAnsi="Arial" w:cs="Arial"/>
          <w:color w:val="000000" w:themeColor="text1"/>
        </w:rPr>
        <w:t xml:space="preserve"> </w:t>
      </w:r>
      <w:r w:rsidR="006D2F00" w:rsidRPr="00C36D70">
        <w:rPr>
          <w:rFonts w:ascii="Arial" w:eastAsia="Segoe UI" w:hAnsi="Arial" w:cs="Arial"/>
          <w:color w:val="000000" w:themeColor="text1"/>
        </w:rPr>
        <w:t xml:space="preserve">Francisco questionou </w:t>
      </w:r>
      <w:r w:rsidR="007A31F5" w:rsidRPr="00C36D70">
        <w:rPr>
          <w:rFonts w:ascii="Arial" w:eastAsia="Segoe UI" w:hAnsi="Arial" w:cs="Arial"/>
          <w:color w:val="000000" w:themeColor="text1"/>
        </w:rPr>
        <w:t>sobre a formalização do</w:t>
      </w:r>
      <w:r w:rsidR="006A7DD6" w:rsidRPr="00C36D70">
        <w:rPr>
          <w:rFonts w:ascii="Arial" w:eastAsia="Segoe UI" w:hAnsi="Arial" w:cs="Arial"/>
          <w:color w:val="000000" w:themeColor="text1"/>
        </w:rPr>
        <w:t xml:space="preserve"> grupo de trabalh</w:t>
      </w:r>
      <w:r w:rsidR="00062DC6" w:rsidRPr="00C36D70">
        <w:rPr>
          <w:rFonts w:ascii="Arial" w:eastAsia="Segoe UI" w:hAnsi="Arial" w:cs="Arial"/>
          <w:color w:val="000000" w:themeColor="text1"/>
        </w:rPr>
        <w:t>o</w:t>
      </w:r>
      <w:r w:rsidR="006A7DD6" w:rsidRPr="00C36D70">
        <w:rPr>
          <w:rFonts w:ascii="Arial" w:eastAsia="Segoe UI" w:hAnsi="Arial" w:cs="Arial"/>
          <w:color w:val="000000" w:themeColor="text1"/>
        </w:rPr>
        <w:t>.</w:t>
      </w:r>
      <w:r w:rsidR="003072DA" w:rsidRPr="00C36D70">
        <w:rPr>
          <w:rFonts w:ascii="Arial" w:eastAsia="Segoe UI" w:hAnsi="Arial" w:cs="Arial"/>
          <w:color w:val="000000" w:themeColor="text1"/>
        </w:rPr>
        <w:t xml:space="preserve"> </w:t>
      </w:r>
      <w:r w:rsidR="00062DC6" w:rsidRPr="00C36D70">
        <w:rPr>
          <w:rFonts w:ascii="Arial" w:eastAsia="Segoe UI" w:hAnsi="Arial" w:cs="Arial"/>
          <w:color w:val="000000" w:themeColor="text1"/>
        </w:rPr>
        <w:t xml:space="preserve">Respondendo ao questionamento, </w:t>
      </w:r>
      <w:r w:rsidR="006A7DD6" w:rsidRPr="00C36D70">
        <w:rPr>
          <w:rFonts w:ascii="Arial" w:eastAsia="Segoe UI" w:hAnsi="Arial" w:cs="Arial"/>
          <w:color w:val="000000" w:themeColor="text1"/>
        </w:rPr>
        <w:t xml:space="preserve">Juliana </w:t>
      </w:r>
      <w:r w:rsidR="00062DC6" w:rsidRPr="00C36D70">
        <w:rPr>
          <w:rFonts w:ascii="Arial" w:eastAsia="Segoe UI" w:hAnsi="Arial" w:cs="Arial"/>
          <w:color w:val="000000" w:themeColor="text1"/>
        </w:rPr>
        <w:t>apresentou a</w:t>
      </w:r>
      <w:r w:rsidR="006A7DD6" w:rsidRPr="00C36D70">
        <w:rPr>
          <w:rFonts w:ascii="Arial" w:eastAsia="Segoe UI" w:hAnsi="Arial" w:cs="Arial"/>
          <w:color w:val="000000" w:themeColor="text1"/>
        </w:rPr>
        <w:t xml:space="preserve"> proposta </w:t>
      </w:r>
      <w:r w:rsidR="00062DC6" w:rsidRPr="00C36D70">
        <w:rPr>
          <w:rFonts w:ascii="Arial" w:eastAsia="Segoe UI" w:hAnsi="Arial" w:cs="Arial"/>
          <w:color w:val="000000" w:themeColor="text1"/>
        </w:rPr>
        <w:t>do conselheiro</w:t>
      </w:r>
      <w:r w:rsidR="006A7DD6" w:rsidRPr="00C36D70">
        <w:rPr>
          <w:rFonts w:ascii="Arial" w:eastAsia="Segoe UI" w:hAnsi="Arial" w:cs="Arial"/>
          <w:color w:val="000000" w:themeColor="text1"/>
        </w:rPr>
        <w:t xml:space="preserve"> de institucionalizar um grupo de trabalho </w:t>
      </w:r>
      <w:r w:rsidR="00062DC6" w:rsidRPr="00C36D70">
        <w:rPr>
          <w:rFonts w:ascii="Arial" w:eastAsia="Segoe UI" w:hAnsi="Arial" w:cs="Arial"/>
          <w:color w:val="000000" w:themeColor="text1"/>
        </w:rPr>
        <w:t>n</w:t>
      </w:r>
      <w:r w:rsidR="006A7DD6" w:rsidRPr="00C36D70">
        <w:rPr>
          <w:rFonts w:ascii="Arial" w:eastAsia="Segoe UI" w:hAnsi="Arial" w:cs="Arial"/>
          <w:color w:val="000000" w:themeColor="text1"/>
        </w:rPr>
        <w:t xml:space="preserve">o âmbito do CBH Piranga para </w:t>
      </w:r>
      <w:r w:rsidR="00D57A61" w:rsidRPr="00C36D70">
        <w:rPr>
          <w:rFonts w:ascii="Arial" w:eastAsia="Segoe UI" w:hAnsi="Arial" w:cs="Arial"/>
          <w:color w:val="000000" w:themeColor="text1"/>
        </w:rPr>
        <w:t>trabalhar questões</w:t>
      </w:r>
      <w:r w:rsidR="006A7DD6" w:rsidRPr="00C36D70">
        <w:rPr>
          <w:rFonts w:ascii="Arial" w:eastAsia="Segoe UI" w:hAnsi="Arial" w:cs="Arial"/>
          <w:color w:val="000000" w:themeColor="text1"/>
        </w:rPr>
        <w:t xml:space="preserve"> relacionadas ao recurso da repactuação.</w:t>
      </w:r>
      <w:r w:rsidR="00C86774" w:rsidRPr="00C36D70">
        <w:rPr>
          <w:rFonts w:ascii="Arial" w:eastAsia="Segoe UI" w:hAnsi="Arial" w:cs="Arial"/>
          <w:color w:val="000000" w:themeColor="text1"/>
        </w:rPr>
        <w:t xml:space="preserve"> Francisco </w:t>
      </w:r>
      <w:r w:rsidR="00893F07" w:rsidRPr="00C36D70">
        <w:rPr>
          <w:rFonts w:ascii="Arial" w:eastAsia="Segoe UI" w:hAnsi="Arial" w:cs="Arial"/>
          <w:color w:val="000000" w:themeColor="text1"/>
        </w:rPr>
        <w:t>pediu prazo</w:t>
      </w:r>
      <w:r w:rsidR="006A7DD6" w:rsidRPr="00C36D70">
        <w:rPr>
          <w:rFonts w:ascii="Arial" w:eastAsia="Segoe UI" w:hAnsi="Arial" w:cs="Arial"/>
          <w:color w:val="000000" w:themeColor="text1"/>
        </w:rPr>
        <w:t xml:space="preserve"> para manifestação, mas, sobretudo, provoca</w:t>
      </w:r>
      <w:r w:rsidR="00C86774" w:rsidRPr="00C36D70">
        <w:rPr>
          <w:rFonts w:ascii="Arial" w:eastAsia="Segoe UI" w:hAnsi="Arial" w:cs="Arial"/>
          <w:color w:val="000000" w:themeColor="text1"/>
        </w:rPr>
        <w:t>ndo</w:t>
      </w:r>
      <w:r w:rsidR="006A7DD6" w:rsidRPr="00C36D70">
        <w:rPr>
          <w:rFonts w:ascii="Arial" w:eastAsia="Segoe UI" w:hAnsi="Arial" w:cs="Arial"/>
          <w:color w:val="000000" w:themeColor="text1"/>
        </w:rPr>
        <w:t xml:space="preserve"> os outros comitês afluentes.</w:t>
      </w:r>
      <w:r w:rsidR="00F5030F" w:rsidRPr="00C36D70">
        <w:rPr>
          <w:rFonts w:ascii="Arial" w:eastAsia="Segoe UI" w:hAnsi="Arial" w:cs="Arial"/>
          <w:color w:val="000000" w:themeColor="text1"/>
        </w:rPr>
        <w:t xml:space="preserve"> Juliana perguntou</w:t>
      </w:r>
      <w:r w:rsidR="006A7DD6" w:rsidRPr="00C36D70">
        <w:rPr>
          <w:rFonts w:ascii="Arial" w:eastAsia="Segoe UI" w:hAnsi="Arial" w:cs="Arial"/>
          <w:color w:val="000000" w:themeColor="text1"/>
        </w:rPr>
        <w:t xml:space="preserve"> aos conselheiros se estão de acordo com a criação </w:t>
      </w:r>
      <w:r w:rsidR="00F5030F" w:rsidRPr="00C36D70">
        <w:rPr>
          <w:rFonts w:ascii="Arial" w:eastAsia="Segoe UI" w:hAnsi="Arial" w:cs="Arial"/>
          <w:color w:val="000000" w:themeColor="text1"/>
        </w:rPr>
        <w:t>do</w:t>
      </w:r>
      <w:r w:rsidR="006A7DD6" w:rsidRPr="00C36D70">
        <w:rPr>
          <w:rFonts w:ascii="Arial" w:eastAsia="Segoe UI" w:hAnsi="Arial" w:cs="Arial"/>
          <w:color w:val="000000" w:themeColor="text1"/>
        </w:rPr>
        <w:t xml:space="preserve"> grupo de </w:t>
      </w:r>
      <w:r w:rsidR="00553CB6" w:rsidRPr="00C36D70">
        <w:rPr>
          <w:rFonts w:ascii="Arial" w:eastAsia="Segoe UI" w:hAnsi="Arial" w:cs="Arial"/>
          <w:color w:val="000000" w:themeColor="text1"/>
        </w:rPr>
        <w:t>trabalho no</w:t>
      </w:r>
      <w:r w:rsidR="006A7DD6" w:rsidRPr="00C36D70">
        <w:rPr>
          <w:rFonts w:ascii="Arial" w:eastAsia="Segoe UI" w:hAnsi="Arial" w:cs="Arial"/>
          <w:color w:val="000000" w:themeColor="text1"/>
        </w:rPr>
        <w:t xml:space="preserve"> âmbito do CBH Piranga para discutir as </w:t>
      </w:r>
      <w:r w:rsidR="00553CB6" w:rsidRPr="00C36D70">
        <w:rPr>
          <w:rFonts w:ascii="Arial" w:eastAsia="Segoe UI" w:hAnsi="Arial" w:cs="Arial"/>
          <w:color w:val="000000" w:themeColor="text1"/>
        </w:rPr>
        <w:t>questões relacionadas</w:t>
      </w:r>
      <w:r w:rsidR="006A7DD6" w:rsidRPr="00C36D70">
        <w:rPr>
          <w:rFonts w:ascii="Arial" w:eastAsia="Segoe UI" w:hAnsi="Arial" w:cs="Arial"/>
          <w:color w:val="000000" w:themeColor="text1"/>
        </w:rPr>
        <w:t xml:space="preserve"> a repactuação </w:t>
      </w:r>
      <w:r w:rsidR="00F5030F" w:rsidRPr="00C36D70">
        <w:rPr>
          <w:rFonts w:ascii="Arial" w:eastAsia="Segoe UI" w:hAnsi="Arial" w:cs="Arial"/>
          <w:color w:val="000000" w:themeColor="text1"/>
        </w:rPr>
        <w:t>fazendo ao mesmo tempo</w:t>
      </w:r>
      <w:r w:rsidR="006A7DD6" w:rsidRPr="00C36D70">
        <w:rPr>
          <w:rFonts w:ascii="Arial" w:eastAsia="Segoe UI" w:hAnsi="Arial" w:cs="Arial"/>
          <w:color w:val="000000" w:themeColor="text1"/>
        </w:rPr>
        <w:t xml:space="preserve"> provocação junto aos comitês </w:t>
      </w:r>
      <w:r w:rsidR="00AE7146" w:rsidRPr="00C36D70">
        <w:rPr>
          <w:rFonts w:ascii="Arial" w:eastAsia="Segoe UI" w:hAnsi="Arial" w:cs="Arial"/>
          <w:color w:val="000000" w:themeColor="text1"/>
        </w:rPr>
        <w:t>para participação.</w:t>
      </w:r>
      <w:r w:rsidR="008435C6" w:rsidRPr="00C36D70">
        <w:rPr>
          <w:rFonts w:ascii="Arial" w:eastAsia="Segoe UI" w:hAnsi="Arial" w:cs="Arial"/>
          <w:color w:val="000000" w:themeColor="text1"/>
        </w:rPr>
        <w:t xml:space="preserve"> S</w:t>
      </w:r>
      <w:r w:rsidR="006A7DD6" w:rsidRPr="00C36D70">
        <w:rPr>
          <w:rFonts w:ascii="Arial" w:eastAsia="Segoe UI" w:hAnsi="Arial" w:cs="Arial"/>
          <w:color w:val="000000" w:themeColor="text1"/>
        </w:rPr>
        <w:t xml:space="preserve">enísi </w:t>
      </w:r>
      <w:r w:rsidR="00553CB6" w:rsidRPr="00C36D70">
        <w:rPr>
          <w:rFonts w:ascii="Arial" w:eastAsia="Segoe UI" w:hAnsi="Arial" w:cs="Arial"/>
          <w:color w:val="000000" w:themeColor="text1"/>
        </w:rPr>
        <w:t>apresentou contraproposta</w:t>
      </w:r>
      <w:r w:rsidR="00AA3706" w:rsidRPr="00C36D70">
        <w:rPr>
          <w:rFonts w:ascii="Arial" w:eastAsia="Segoe UI" w:hAnsi="Arial" w:cs="Arial"/>
          <w:color w:val="000000" w:themeColor="text1"/>
        </w:rPr>
        <w:t xml:space="preserve"> - </w:t>
      </w:r>
      <w:r w:rsidR="006350B2" w:rsidRPr="00C36D70">
        <w:rPr>
          <w:rFonts w:ascii="Arial" w:eastAsia="Segoe UI" w:hAnsi="Arial" w:cs="Arial"/>
          <w:color w:val="000000" w:themeColor="text1"/>
        </w:rPr>
        <w:t xml:space="preserve">sendo interesse de toda a região do </w:t>
      </w:r>
      <w:r w:rsidR="00553CB6" w:rsidRPr="00C36D70">
        <w:rPr>
          <w:rFonts w:ascii="Arial" w:eastAsia="Segoe UI" w:hAnsi="Arial" w:cs="Arial"/>
          <w:color w:val="000000" w:themeColor="text1"/>
        </w:rPr>
        <w:t>Doce, que</w:t>
      </w:r>
      <w:r w:rsidR="006350B2" w:rsidRPr="00C36D70">
        <w:rPr>
          <w:rFonts w:ascii="Arial" w:eastAsia="Segoe UI" w:hAnsi="Arial" w:cs="Arial"/>
          <w:color w:val="000000" w:themeColor="text1"/>
        </w:rPr>
        <w:t xml:space="preserve"> se tenha um </w:t>
      </w:r>
      <w:r w:rsidR="006A7DD6" w:rsidRPr="00C36D70">
        <w:rPr>
          <w:rFonts w:ascii="Arial" w:eastAsia="Segoe UI" w:hAnsi="Arial" w:cs="Arial"/>
          <w:color w:val="000000" w:themeColor="text1"/>
        </w:rPr>
        <w:t xml:space="preserve">GT que represente todo o território. </w:t>
      </w:r>
      <w:r w:rsidR="001D6D41" w:rsidRPr="00C36D70">
        <w:rPr>
          <w:rFonts w:ascii="Arial" w:eastAsia="Segoe UI" w:hAnsi="Arial" w:cs="Arial"/>
          <w:color w:val="000000" w:themeColor="text1"/>
        </w:rPr>
        <w:t xml:space="preserve">Considerou </w:t>
      </w:r>
      <w:r w:rsidR="00553CB6" w:rsidRPr="00C36D70">
        <w:rPr>
          <w:rFonts w:ascii="Arial" w:eastAsia="Segoe UI" w:hAnsi="Arial" w:cs="Arial"/>
          <w:color w:val="000000" w:themeColor="text1"/>
        </w:rPr>
        <w:t>ter duas</w:t>
      </w:r>
      <w:r w:rsidR="006A7DD6" w:rsidRPr="00C36D70">
        <w:rPr>
          <w:rFonts w:ascii="Arial" w:eastAsia="Segoe UI" w:hAnsi="Arial" w:cs="Arial"/>
          <w:color w:val="000000" w:themeColor="text1"/>
        </w:rPr>
        <w:t xml:space="preserve"> </w:t>
      </w:r>
      <w:r w:rsidR="00553CB6" w:rsidRPr="00C36D70">
        <w:rPr>
          <w:rFonts w:ascii="Arial" w:eastAsia="Segoe UI" w:hAnsi="Arial" w:cs="Arial"/>
          <w:color w:val="000000" w:themeColor="text1"/>
        </w:rPr>
        <w:t>pessoas de</w:t>
      </w:r>
      <w:r w:rsidR="006A7DD6" w:rsidRPr="00C36D70">
        <w:rPr>
          <w:rFonts w:ascii="Arial" w:eastAsia="Segoe UI" w:hAnsi="Arial" w:cs="Arial"/>
          <w:color w:val="000000" w:themeColor="text1"/>
        </w:rPr>
        <w:t xml:space="preserve"> cada comitê d</w:t>
      </w:r>
      <w:r w:rsidR="00AA3706" w:rsidRPr="00C36D70">
        <w:rPr>
          <w:rFonts w:ascii="Arial" w:eastAsia="Segoe UI" w:hAnsi="Arial" w:cs="Arial"/>
          <w:color w:val="000000" w:themeColor="text1"/>
        </w:rPr>
        <w:t>o</w:t>
      </w:r>
      <w:r w:rsidR="006A7DD6" w:rsidRPr="00C36D70">
        <w:rPr>
          <w:rFonts w:ascii="Arial" w:eastAsia="Segoe UI" w:hAnsi="Arial" w:cs="Arial"/>
          <w:color w:val="000000" w:themeColor="text1"/>
        </w:rPr>
        <w:t xml:space="preserve"> Rio</w:t>
      </w:r>
      <w:r w:rsidR="001D6D41" w:rsidRPr="00C36D70">
        <w:rPr>
          <w:rFonts w:ascii="Arial" w:eastAsia="Segoe UI" w:hAnsi="Arial" w:cs="Arial"/>
          <w:color w:val="000000" w:themeColor="text1"/>
        </w:rPr>
        <w:t xml:space="preserve"> </w:t>
      </w:r>
      <w:r w:rsidR="00460EDE" w:rsidRPr="00C36D70">
        <w:rPr>
          <w:rFonts w:ascii="Arial" w:eastAsia="Segoe UI" w:hAnsi="Arial" w:cs="Arial"/>
          <w:color w:val="000000" w:themeColor="text1"/>
        </w:rPr>
        <w:t>a</w:t>
      </w:r>
      <w:r w:rsidR="006A7DD6" w:rsidRPr="00C36D70">
        <w:rPr>
          <w:rFonts w:ascii="Arial" w:eastAsia="Segoe UI" w:hAnsi="Arial" w:cs="Arial"/>
          <w:color w:val="000000" w:themeColor="text1"/>
        </w:rPr>
        <w:t>fluente</w:t>
      </w:r>
      <w:r w:rsidR="001D6D41" w:rsidRPr="00C36D70">
        <w:rPr>
          <w:rFonts w:ascii="Arial" w:eastAsia="Segoe UI" w:hAnsi="Arial" w:cs="Arial"/>
          <w:color w:val="000000" w:themeColor="text1"/>
        </w:rPr>
        <w:t xml:space="preserve"> e </w:t>
      </w:r>
      <w:r w:rsidR="006A7DD6" w:rsidRPr="00C36D70">
        <w:rPr>
          <w:rFonts w:ascii="Arial" w:eastAsia="Segoe UI" w:hAnsi="Arial" w:cs="Arial"/>
          <w:color w:val="000000" w:themeColor="text1"/>
        </w:rPr>
        <w:t>dois do federal</w:t>
      </w:r>
      <w:r w:rsidR="008435C6" w:rsidRPr="00C36D70">
        <w:rPr>
          <w:rFonts w:ascii="Arial" w:eastAsia="Segoe UI" w:hAnsi="Arial" w:cs="Arial"/>
          <w:color w:val="000000" w:themeColor="text1"/>
        </w:rPr>
        <w:t xml:space="preserve"> para ter um grupo mais integrado.</w:t>
      </w:r>
      <w:r w:rsidR="00B32171" w:rsidRPr="00C36D70">
        <w:rPr>
          <w:rFonts w:ascii="Arial" w:eastAsia="Segoe UI" w:hAnsi="Arial" w:cs="Arial"/>
          <w:color w:val="000000" w:themeColor="text1"/>
        </w:rPr>
        <w:t xml:space="preserve"> </w:t>
      </w:r>
      <w:r w:rsidR="00460EDE" w:rsidRPr="00C36D70">
        <w:rPr>
          <w:rFonts w:ascii="Arial" w:eastAsia="Segoe UI" w:hAnsi="Arial" w:cs="Arial"/>
          <w:color w:val="000000" w:themeColor="text1"/>
        </w:rPr>
        <w:t xml:space="preserve">Francisco concordou com a </w:t>
      </w:r>
      <w:r w:rsidR="00D71CB3" w:rsidRPr="00C36D70">
        <w:rPr>
          <w:rFonts w:ascii="Arial" w:eastAsia="Segoe UI" w:hAnsi="Arial" w:cs="Arial"/>
          <w:color w:val="000000" w:themeColor="text1"/>
        </w:rPr>
        <w:t>contraproposta</w:t>
      </w:r>
      <w:r w:rsidR="00460EDE" w:rsidRPr="00C36D70">
        <w:rPr>
          <w:rFonts w:ascii="Arial" w:eastAsia="Segoe UI" w:hAnsi="Arial" w:cs="Arial"/>
          <w:color w:val="000000" w:themeColor="text1"/>
        </w:rPr>
        <w:t xml:space="preserve"> </w:t>
      </w:r>
      <w:r w:rsidR="00B32171" w:rsidRPr="00C36D70">
        <w:rPr>
          <w:rFonts w:ascii="Arial" w:eastAsia="Segoe UI" w:hAnsi="Arial" w:cs="Arial"/>
          <w:color w:val="000000" w:themeColor="text1"/>
        </w:rPr>
        <w:t>considerando</w:t>
      </w:r>
      <w:r w:rsidR="00460EDE" w:rsidRPr="00C36D70">
        <w:rPr>
          <w:rFonts w:ascii="Arial" w:eastAsia="Segoe UI" w:hAnsi="Arial" w:cs="Arial"/>
          <w:color w:val="000000" w:themeColor="text1"/>
        </w:rPr>
        <w:t xml:space="preserve"> as intenções</w:t>
      </w:r>
      <w:r w:rsidR="00B32171" w:rsidRPr="00C36D70">
        <w:rPr>
          <w:rFonts w:ascii="Arial" w:eastAsia="Segoe UI" w:hAnsi="Arial" w:cs="Arial"/>
          <w:color w:val="000000" w:themeColor="text1"/>
        </w:rPr>
        <w:t xml:space="preserve"> </w:t>
      </w:r>
      <w:r w:rsidR="006A7DD6" w:rsidRPr="00C36D70">
        <w:rPr>
          <w:rFonts w:ascii="Arial" w:eastAsia="Segoe UI" w:hAnsi="Arial" w:cs="Arial"/>
          <w:color w:val="000000" w:themeColor="text1"/>
        </w:rPr>
        <w:t xml:space="preserve">de participação do </w:t>
      </w:r>
      <w:r w:rsidR="00B32171" w:rsidRPr="00C36D70">
        <w:rPr>
          <w:rFonts w:ascii="Arial" w:eastAsia="Segoe UI" w:hAnsi="Arial" w:cs="Arial"/>
          <w:color w:val="000000" w:themeColor="text1"/>
        </w:rPr>
        <w:t>CBH P</w:t>
      </w:r>
      <w:r w:rsidR="006A7DD6" w:rsidRPr="00C36D70">
        <w:rPr>
          <w:rFonts w:ascii="Arial" w:eastAsia="Segoe UI" w:hAnsi="Arial" w:cs="Arial"/>
          <w:color w:val="000000" w:themeColor="text1"/>
        </w:rPr>
        <w:t xml:space="preserve">iranga para </w:t>
      </w:r>
      <w:r w:rsidR="00B32171" w:rsidRPr="00C36D70">
        <w:rPr>
          <w:rFonts w:ascii="Arial" w:eastAsia="Segoe UI" w:hAnsi="Arial" w:cs="Arial"/>
          <w:color w:val="000000" w:themeColor="text1"/>
        </w:rPr>
        <w:t xml:space="preserve">ser reportado </w:t>
      </w:r>
      <w:r w:rsidR="006A7DD6" w:rsidRPr="00C36D70">
        <w:rPr>
          <w:rFonts w:ascii="Arial" w:eastAsia="Segoe UI" w:hAnsi="Arial" w:cs="Arial"/>
          <w:color w:val="000000" w:themeColor="text1"/>
        </w:rPr>
        <w:t xml:space="preserve">ao presidente do </w:t>
      </w:r>
      <w:r w:rsidR="00B32171" w:rsidRPr="00C36D70">
        <w:rPr>
          <w:rFonts w:ascii="Arial" w:eastAsia="Segoe UI" w:hAnsi="Arial" w:cs="Arial"/>
          <w:color w:val="000000" w:themeColor="text1"/>
        </w:rPr>
        <w:t>CBH D</w:t>
      </w:r>
      <w:r w:rsidR="006A7DD6" w:rsidRPr="00C36D70">
        <w:rPr>
          <w:rFonts w:ascii="Arial" w:eastAsia="Segoe UI" w:hAnsi="Arial" w:cs="Arial"/>
          <w:color w:val="000000" w:themeColor="text1"/>
        </w:rPr>
        <w:t xml:space="preserve">oce. Carlos Eduardo </w:t>
      </w:r>
      <w:r w:rsidR="00312D82" w:rsidRPr="00C36D70">
        <w:rPr>
          <w:rFonts w:ascii="Arial" w:eastAsia="Segoe UI" w:hAnsi="Arial" w:cs="Arial"/>
          <w:color w:val="000000" w:themeColor="text1"/>
        </w:rPr>
        <w:t xml:space="preserve">relatou que </w:t>
      </w:r>
      <w:r w:rsidR="006A7DD6" w:rsidRPr="00C36D70">
        <w:rPr>
          <w:rFonts w:ascii="Arial" w:eastAsia="Segoe UI" w:hAnsi="Arial" w:cs="Arial"/>
          <w:color w:val="000000" w:themeColor="text1"/>
        </w:rPr>
        <w:t xml:space="preserve"> </w:t>
      </w:r>
      <w:r w:rsidR="00A40033" w:rsidRPr="00C36D70">
        <w:rPr>
          <w:rFonts w:ascii="Arial" w:eastAsia="Segoe UI" w:hAnsi="Arial" w:cs="Arial"/>
          <w:color w:val="000000" w:themeColor="text1"/>
        </w:rPr>
        <w:t xml:space="preserve"> foi tomada a</w:t>
      </w:r>
      <w:r w:rsidR="006A7DD6" w:rsidRPr="00C36D70">
        <w:rPr>
          <w:rFonts w:ascii="Arial" w:eastAsia="Segoe UI" w:hAnsi="Arial" w:cs="Arial"/>
          <w:color w:val="000000" w:themeColor="text1"/>
        </w:rPr>
        <w:t xml:space="preserve"> primeira posição </w:t>
      </w:r>
      <w:r w:rsidR="00486CCE" w:rsidRPr="00C36D70">
        <w:rPr>
          <w:rFonts w:ascii="Arial" w:eastAsia="Segoe UI" w:hAnsi="Arial" w:cs="Arial"/>
          <w:color w:val="000000" w:themeColor="text1"/>
        </w:rPr>
        <w:t>juntamente com os</w:t>
      </w:r>
      <w:r w:rsidR="006A7DD6" w:rsidRPr="00C36D70">
        <w:rPr>
          <w:rFonts w:ascii="Arial" w:eastAsia="Segoe UI" w:hAnsi="Arial" w:cs="Arial"/>
          <w:color w:val="000000" w:themeColor="text1"/>
        </w:rPr>
        <w:t xml:space="preserve"> presidentes</w:t>
      </w:r>
      <w:r w:rsidR="00EF1BFD" w:rsidRPr="00C36D70">
        <w:rPr>
          <w:rFonts w:ascii="Arial" w:eastAsia="Segoe UI" w:hAnsi="Arial" w:cs="Arial"/>
          <w:color w:val="000000" w:themeColor="text1"/>
        </w:rPr>
        <w:t xml:space="preserve"> do</w:t>
      </w:r>
      <w:r w:rsidR="006A7DD6" w:rsidRPr="00C36D70">
        <w:rPr>
          <w:rFonts w:ascii="Arial" w:eastAsia="Segoe UI" w:hAnsi="Arial" w:cs="Arial"/>
          <w:color w:val="000000" w:themeColor="text1"/>
        </w:rPr>
        <w:t xml:space="preserve"> </w:t>
      </w:r>
      <w:r w:rsidR="00A40033" w:rsidRPr="00C36D70">
        <w:rPr>
          <w:rFonts w:ascii="Arial" w:eastAsia="Segoe UI" w:hAnsi="Arial" w:cs="Arial"/>
          <w:color w:val="000000" w:themeColor="text1"/>
        </w:rPr>
        <w:lastRenderedPageBreak/>
        <w:t>CBH D</w:t>
      </w:r>
      <w:r w:rsidR="006A7DD6" w:rsidRPr="00C36D70">
        <w:rPr>
          <w:rFonts w:ascii="Arial" w:eastAsia="Segoe UI" w:hAnsi="Arial" w:cs="Arial"/>
          <w:color w:val="000000" w:themeColor="text1"/>
        </w:rPr>
        <w:t>oce</w:t>
      </w:r>
      <w:r w:rsidR="00EF1BFD" w:rsidRPr="00C36D70">
        <w:rPr>
          <w:rFonts w:ascii="Arial" w:eastAsia="Segoe UI" w:hAnsi="Arial" w:cs="Arial"/>
          <w:color w:val="000000" w:themeColor="text1"/>
        </w:rPr>
        <w:t xml:space="preserve"> e </w:t>
      </w:r>
      <w:r w:rsidR="006A7DD6" w:rsidRPr="00C36D70">
        <w:rPr>
          <w:rFonts w:ascii="Arial" w:eastAsia="Segoe UI" w:hAnsi="Arial" w:cs="Arial"/>
          <w:color w:val="000000" w:themeColor="text1"/>
        </w:rPr>
        <w:t xml:space="preserve">secretário Flamínio, </w:t>
      </w:r>
      <w:r w:rsidR="004C0634" w:rsidRPr="00C36D70">
        <w:rPr>
          <w:rFonts w:ascii="Arial" w:eastAsia="Segoe UI" w:hAnsi="Arial" w:cs="Arial"/>
          <w:color w:val="000000" w:themeColor="text1"/>
        </w:rPr>
        <w:t xml:space="preserve">pedindo apoio </w:t>
      </w:r>
      <w:r w:rsidR="00B123C6" w:rsidRPr="00C36D70">
        <w:rPr>
          <w:rFonts w:ascii="Arial" w:eastAsia="Segoe UI" w:hAnsi="Arial" w:cs="Arial"/>
          <w:color w:val="000000" w:themeColor="text1"/>
        </w:rPr>
        <w:t>ao Ministério</w:t>
      </w:r>
      <w:r w:rsidR="006A7DD6" w:rsidRPr="00C36D70">
        <w:rPr>
          <w:rFonts w:ascii="Arial" w:eastAsia="Segoe UI" w:hAnsi="Arial" w:cs="Arial"/>
          <w:color w:val="000000" w:themeColor="text1"/>
        </w:rPr>
        <w:t xml:space="preserve"> público em Belo Horizonte</w:t>
      </w:r>
      <w:r w:rsidR="00EF1BFD" w:rsidRPr="00C36D70">
        <w:rPr>
          <w:rFonts w:ascii="Arial" w:eastAsia="Segoe UI" w:hAnsi="Arial" w:cs="Arial"/>
          <w:color w:val="000000" w:themeColor="text1"/>
        </w:rPr>
        <w:t>. Concord</w:t>
      </w:r>
      <w:r w:rsidR="00307523" w:rsidRPr="00C36D70">
        <w:rPr>
          <w:rFonts w:ascii="Arial" w:eastAsia="Segoe UI" w:hAnsi="Arial" w:cs="Arial"/>
          <w:color w:val="000000" w:themeColor="text1"/>
        </w:rPr>
        <w:t>ando</w:t>
      </w:r>
      <w:r w:rsidR="00207F5B" w:rsidRPr="00C36D70">
        <w:rPr>
          <w:rFonts w:ascii="Arial" w:eastAsia="Segoe UI" w:hAnsi="Arial" w:cs="Arial"/>
          <w:color w:val="000000" w:themeColor="text1"/>
        </w:rPr>
        <w:t xml:space="preserve"> </w:t>
      </w:r>
      <w:r w:rsidR="00EF1BFD" w:rsidRPr="00C36D70">
        <w:rPr>
          <w:rFonts w:ascii="Arial" w:eastAsia="Segoe UI" w:hAnsi="Arial" w:cs="Arial"/>
          <w:color w:val="000000" w:themeColor="text1"/>
        </w:rPr>
        <w:t>com</w:t>
      </w:r>
      <w:r w:rsidR="00B123C6" w:rsidRPr="00C36D70">
        <w:rPr>
          <w:rFonts w:ascii="Arial" w:eastAsia="Segoe UI" w:hAnsi="Arial" w:cs="Arial"/>
          <w:color w:val="000000" w:themeColor="text1"/>
        </w:rPr>
        <w:t xml:space="preserve"> criação do</w:t>
      </w:r>
      <w:r w:rsidR="006A7DD6" w:rsidRPr="00C36D70">
        <w:rPr>
          <w:rFonts w:ascii="Arial" w:eastAsia="Segoe UI" w:hAnsi="Arial" w:cs="Arial"/>
          <w:color w:val="000000" w:themeColor="text1"/>
        </w:rPr>
        <w:t xml:space="preserve"> </w:t>
      </w:r>
      <w:r w:rsidR="00303D41" w:rsidRPr="00C36D70">
        <w:rPr>
          <w:rFonts w:ascii="Arial" w:eastAsia="Segoe UI" w:hAnsi="Arial" w:cs="Arial"/>
          <w:color w:val="000000" w:themeColor="text1"/>
        </w:rPr>
        <w:t>grupo</w:t>
      </w:r>
      <w:r w:rsidR="00B123C6" w:rsidRPr="00C36D70">
        <w:rPr>
          <w:rFonts w:ascii="Arial" w:eastAsia="Segoe UI" w:hAnsi="Arial" w:cs="Arial"/>
          <w:color w:val="000000" w:themeColor="text1"/>
        </w:rPr>
        <w:t>.</w:t>
      </w:r>
      <w:r w:rsidR="00303D41" w:rsidRPr="00C36D70">
        <w:rPr>
          <w:rFonts w:ascii="Arial" w:eastAsia="Segoe UI" w:hAnsi="Arial" w:cs="Arial"/>
          <w:color w:val="000000" w:themeColor="text1"/>
        </w:rPr>
        <w:t xml:space="preserve"> Juliana abriu espaço para a criação do Grupo de Trabalho (GT), propondo a indicação de dois representantes por comitê para sua composição. Anderson Jesus, Iolanda (CISAB) e Francisco se candidataram. Juliana orientou que, por se tratar de um tema que despertará interesse de todo o comitê, os representantes assumam o compromisso de compartilhar as informações e discussões realizadas no âmbito do GT.</w:t>
      </w:r>
      <w:r w:rsidR="004421CC" w:rsidRPr="00C36D70">
        <w:rPr>
          <w:rFonts w:ascii="Arial" w:eastAsia="Segoe UI" w:hAnsi="Arial" w:cs="Arial"/>
          <w:color w:val="000000" w:themeColor="text1"/>
        </w:rPr>
        <w:t xml:space="preserve"> </w:t>
      </w:r>
      <w:r w:rsidR="00303D41" w:rsidRPr="00C36D70">
        <w:rPr>
          <w:rFonts w:ascii="Arial" w:eastAsia="Segoe UI" w:hAnsi="Arial" w:cs="Arial"/>
          <w:color w:val="000000" w:themeColor="text1"/>
        </w:rPr>
        <w:t>Como encaminhamento, ficou definida a oficialização do grupo integrado junto ao CBH Doce, bem como a formalização, junto ao IGAM, da remarcação da reunião.</w:t>
      </w:r>
      <w:r w:rsidR="004421CC" w:rsidRPr="00C36D70">
        <w:rPr>
          <w:rFonts w:ascii="Arial" w:eastAsia="Segoe UI" w:hAnsi="Arial" w:cs="Arial"/>
          <w:color w:val="000000" w:themeColor="text1"/>
        </w:rPr>
        <w:t xml:space="preserve"> </w:t>
      </w:r>
      <w:r w:rsidR="00303D41" w:rsidRPr="00C36D70">
        <w:rPr>
          <w:rFonts w:ascii="Arial" w:eastAsia="Segoe UI" w:hAnsi="Arial" w:cs="Arial"/>
          <w:color w:val="000000" w:themeColor="text1"/>
        </w:rPr>
        <w:t>Encerrado o quinto item da pauta, Juliana passou a palavra a Miqueias para a apresentação da minuta do Plano Orçamentário Anual, instrumento responsável por tratar dos recursos de custeio. Miqueias apresentou a proposta encaminhada pela Agência às Câmaras Técnicas</w:t>
      </w:r>
      <w:r w:rsidR="00F50EE8" w:rsidRPr="00C36D70">
        <w:rPr>
          <w:rFonts w:ascii="Arial" w:eastAsia="Segoe UI" w:hAnsi="Arial" w:cs="Arial"/>
          <w:color w:val="000000" w:themeColor="text1"/>
        </w:rPr>
        <w:t xml:space="preserve"> referente ao custeio</w:t>
      </w:r>
      <w:r w:rsidR="00FA291B" w:rsidRPr="00C36D70">
        <w:rPr>
          <w:rFonts w:ascii="Arial" w:eastAsia="Segoe UI" w:hAnsi="Arial" w:cs="Arial"/>
          <w:color w:val="000000" w:themeColor="text1"/>
        </w:rPr>
        <w:t xml:space="preserve"> da agência delegatária</w:t>
      </w:r>
      <w:r w:rsidR="00F50EE8" w:rsidRPr="00C36D70">
        <w:rPr>
          <w:rFonts w:ascii="Arial" w:eastAsia="Segoe UI" w:hAnsi="Arial" w:cs="Arial"/>
          <w:color w:val="000000" w:themeColor="text1"/>
        </w:rPr>
        <w:t xml:space="preserve"> para o exercício de 2026</w:t>
      </w:r>
      <w:r w:rsidR="00FA291B" w:rsidRPr="00C36D70">
        <w:rPr>
          <w:rFonts w:ascii="Arial" w:eastAsia="Segoe UI" w:hAnsi="Arial" w:cs="Arial"/>
          <w:color w:val="000000" w:themeColor="text1"/>
        </w:rPr>
        <w:t>.</w:t>
      </w:r>
      <w:r w:rsidR="00627F74" w:rsidRPr="00C36D70">
        <w:rPr>
          <w:rFonts w:ascii="Arial" w:eastAsia="Segoe UI" w:hAnsi="Arial" w:cs="Arial"/>
          <w:color w:val="000000" w:themeColor="text1"/>
        </w:rPr>
        <w:t xml:space="preserve">  </w:t>
      </w:r>
      <w:r w:rsidR="00C82036" w:rsidRPr="00C36D70">
        <w:rPr>
          <w:rFonts w:ascii="Arial" w:eastAsia="Segoe UI" w:hAnsi="Arial" w:cs="Arial"/>
          <w:color w:val="000000" w:themeColor="text1"/>
        </w:rPr>
        <w:t>Foi lembrado que se trata de um documento no qual todos os seis comitês afluentes participam do rateio, no que se refere ao recurso estadual. Destacou-se que é necessária a apresentação do documento para solicitação de aprovação em plenária e posterior deliberação do comitê, decorrente, inicialmente, do contrato de gestão vigente.</w:t>
      </w:r>
      <w:r w:rsidR="00ED3BE7" w:rsidRPr="00C36D70">
        <w:rPr>
          <w:rFonts w:ascii="Arial" w:eastAsia="Segoe UI" w:hAnsi="Arial" w:cs="Arial"/>
          <w:color w:val="000000" w:themeColor="text1"/>
        </w:rPr>
        <w:t xml:space="preserve"> </w:t>
      </w:r>
      <w:r w:rsidR="00C82036" w:rsidRPr="00C36D70">
        <w:rPr>
          <w:rFonts w:ascii="Arial" w:eastAsia="Segoe UI" w:hAnsi="Arial" w:cs="Arial"/>
          <w:color w:val="000000" w:themeColor="text1"/>
        </w:rPr>
        <w:t>Ressaltou-se, ainda, que o Decreto nº 49.023/2025 reafirma que compete ao comitê avaliar se a entidade delegatária, tanto no Plano de Aplicação Plurianual (PAP) quanto no Plano Orçamentário Anual (POA), está alocando despesas compatíveis e correlatas às atividades que irá desempenhar.</w:t>
      </w:r>
      <w:r w:rsidR="00E46BAC" w:rsidRPr="00C36D70">
        <w:rPr>
          <w:rFonts w:ascii="Arial" w:eastAsia="Segoe UI" w:hAnsi="Arial" w:cs="Arial"/>
          <w:color w:val="000000" w:themeColor="text1"/>
        </w:rPr>
        <w:t xml:space="preserve"> </w:t>
      </w:r>
      <w:r w:rsidR="00FB0B28" w:rsidRPr="00C36D70">
        <w:rPr>
          <w:rFonts w:ascii="Arial" w:eastAsia="Segoe UI" w:hAnsi="Arial" w:cs="Arial"/>
          <w:color w:val="000000" w:themeColor="text1"/>
        </w:rPr>
        <w:t>Salientou que, por meio da Deliberação Normativa do CERH nº 98/2005, houve uma alteração na metodologia de custeio das entidades delegatárias a partir do exercício de 2023. No modelo atualmente vigente no contrato de gestão, o custeio é realizado com base em um percentual fixo, de modo que 7,5% dos recursos arrecadados na bacia são destinados à manutenção da entidade equiparada.</w:t>
      </w:r>
      <w:r w:rsidR="00F717B8">
        <w:rPr>
          <w:rFonts w:ascii="Arial" w:eastAsia="Segoe UI" w:hAnsi="Arial" w:cs="Arial"/>
          <w:color w:val="000000" w:themeColor="text1"/>
        </w:rPr>
        <w:t xml:space="preserve"> </w:t>
      </w:r>
      <w:r w:rsidR="0088477F" w:rsidRPr="00C36D70">
        <w:rPr>
          <w:rFonts w:ascii="Arial" w:eastAsia="Segoe UI" w:hAnsi="Arial" w:cs="Arial"/>
          <w:color w:val="000000" w:themeColor="text1"/>
        </w:rPr>
        <w:t xml:space="preserve">Explicou que a nova metodologia deixa de trabalhar com um valor fixo e passa a adotar uma proposta baseada em cálculo regressivo. Dessa forma, as bacias com maior arrecadação aplicam um percentual menor, enquanto aquelas com menor arrecadação utilizam um percentual maior. Para o próximo quinquênio, conforme aprovado pelo Conselho Estadual e já previsto na delegação vigente, o percentual estabelecido é de </w:t>
      </w:r>
      <w:r w:rsidR="0088477F" w:rsidRPr="00C36D70">
        <w:rPr>
          <w:rFonts w:ascii="Arial" w:eastAsia="Segoe UI" w:hAnsi="Arial" w:cs="Arial"/>
          <w:color w:val="000000" w:themeColor="text1"/>
        </w:rPr>
        <w:lastRenderedPageBreak/>
        <w:t>15,4%.</w:t>
      </w:r>
      <w:r w:rsidR="007F2754" w:rsidRPr="00C36D70">
        <w:rPr>
          <w:rFonts w:ascii="Arial" w:eastAsia="Segoe UI" w:hAnsi="Arial" w:cs="Arial"/>
          <w:color w:val="000000" w:themeColor="text1"/>
        </w:rPr>
        <w:t xml:space="preserve"> </w:t>
      </w:r>
      <w:r w:rsidR="00EB70A3" w:rsidRPr="00C36D70">
        <w:rPr>
          <w:rFonts w:ascii="Arial" w:eastAsia="Segoe UI" w:hAnsi="Arial" w:cs="Arial"/>
          <w:color w:val="000000" w:themeColor="text1"/>
        </w:rPr>
        <w:t xml:space="preserve"> </w:t>
      </w:r>
      <w:r w:rsidR="009D7A2C" w:rsidRPr="00C36D70">
        <w:rPr>
          <w:rFonts w:ascii="Arial" w:eastAsia="Segoe UI" w:hAnsi="Arial" w:cs="Arial"/>
          <w:color w:val="000000" w:themeColor="text1"/>
        </w:rPr>
        <w:t>Assim, na Bacia do Rio Doce, especificamente nos seis comitês afluentes, a entidade delegatária poderá utilizar até 15,4% dos recursos arrecadados para custeio. Outra alteração informada é que, a partir de 2026, o IGAM, ao arrecadar os recursos e repassá-los à Agência, realizará os depósitos em contas distintas, sendo uma conta específica para a área de investimento e outra destinada à área de custeio.</w:t>
      </w:r>
      <w:r w:rsidR="00EB70A3" w:rsidRPr="00C36D70">
        <w:rPr>
          <w:rFonts w:ascii="Arial" w:eastAsia="Segoe UI" w:hAnsi="Arial" w:cs="Arial"/>
          <w:color w:val="000000" w:themeColor="text1"/>
        </w:rPr>
        <w:t xml:space="preserve"> </w:t>
      </w:r>
      <w:r w:rsidR="00DD4FFE" w:rsidRPr="00C36D70">
        <w:rPr>
          <w:rFonts w:ascii="Arial" w:eastAsia="Segoe UI" w:hAnsi="Arial" w:cs="Arial"/>
          <w:color w:val="000000" w:themeColor="text1"/>
        </w:rPr>
        <w:t>Miquéias explanou o panorama geral</w:t>
      </w:r>
      <w:r w:rsidR="004071D9" w:rsidRPr="00C36D70">
        <w:rPr>
          <w:rFonts w:ascii="Arial" w:eastAsia="Segoe UI" w:hAnsi="Arial" w:cs="Arial"/>
          <w:color w:val="000000" w:themeColor="text1"/>
        </w:rPr>
        <w:t xml:space="preserve"> demonstrando de forma sintética a previsão orçamentária da agência para o ano de 2026.</w:t>
      </w:r>
      <w:r w:rsidR="001F3359" w:rsidRPr="00C36D70">
        <w:rPr>
          <w:rFonts w:ascii="Arial" w:eastAsia="Segoe UI" w:hAnsi="Arial" w:cs="Arial"/>
          <w:color w:val="000000" w:themeColor="text1"/>
        </w:rPr>
        <w:t xml:space="preserve">  </w:t>
      </w:r>
      <w:r w:rsidR="006A7DD6" w:rsidRPr="00C36D70">
        <w:rPr>
          <w:rFonts w:ascii="Arial" w:eastAsia="Segoe UI" w:hAnsi="Arial" w:cs="Arial"/>
          <w:color w:val="000000" w:themeColor="text1"/>
        </w:rPr>
        <w:t xml:space="preserve">Juliana </w:t>
      </w:r>
      <w:r w:rsidR="00AF3143" w:rsidRPr="00C36D70">
        <w:rPr>
          <w:rFonts w:ascii="Arial" w:eastAsia="Segoe UI" w:hAnsi="Arial" w:cs="Arial"/>
          <w:color w:val="000000" w:themeColor="text1"/>
        </w:rPr>
        <w:t>agradeceu a</w:t>
      </w:r>
      <w:r w:rsidR="006A7DD6" w:rsidRPr="00C36D70">
        <w:rPr>
          <w:rFonts w:ascii="Arial" w:eastAsia="Segoe UI" w:hAnsi="Arial" w:cs="Arial"/>
          <w:color w:val="000000" w:themeColor="text1"/>
        </w:rPr>
        <w:t xml:space="preserve"> Miqueias pelos esclarecimentos </w:t>
      </w:r>
      <w:r w:rsidR="00330EDB" w:rsidRPr="00C36D70">
        <w:rPr>
          <w:rFonts w:ascii="Arial" w:eastAsia="Segoe UI" w:hAnsi="Arial" w:cs="Arial"/>
          <w:color w:val="000000" w:themeColor="text1"/>
        </w:rPr>
        <w:t xml:space="preserve">confirmando que </w:t>
      </w:r>
      <w:r w:rsidR="0079468F" w:rsidRPr="00C36D70">
        <w:rPr>
          <w:rFonts w:ascii="Arial" w:eastAsia="Segoe UI" w:hAnsi="Arial" w:cs="Arial"/>
          <w:color w:val="000000" w:themeColor="text1"/>
        </w:rPr>
        <w:t xml:space="preserve">a </w:t>
      </w:r>
      <w:r w:rsidR="006A7DD6" w:rsidRPr="00C36D70">
        <w:rPr>
          <w:rFonts w:ascii="Arial" w:eastAsia="Segoe UI" w:hAnsi="Arial" w:cs="Arial"/>
          <w:color w:val="000000" w:themeColor="text1"/>
        </w:rPr>
        <w:t xml:space="preserve">Câmara </w:t>
      </w:r>
      <w:r w:rsidR="00C36D70" w:rsidRPr="00C36D70">
        <w:rPr>
          <w:rFonts w:ascii="Arial" w:eastAsia="Segoe UI" w:hAnsi="Arial" w:cs="Arial"/>
          <w:color w:val="000000" w:themeColor="text1"/>
        </w:rPr>
        <w:t>técnica fez</w:t>
      </w:r>
      <w:r w:rsidR="006A7DD6" w:rsidRPr="00C36D70">
        <w:rPr>
          <w:rFonts w:ascii="Arial" w:eastAsia="Segoe UI" w:hAnsi="Arial" w:cs="Arial"/>
          <w:color w:val="000000" w:themeColor="text1"/>
        </w:rPr>
        <w:t xml:space="preserve"> a recomendação conforme documento em </w:t>
      </w:r>
      <w:r w:rsidR="00C36D70" w:rsidRPr="00C36D70">
        <w:rPr>
          <w:rFonts w:ascii="Arial" w:eastAsia="Segoe UI" w:hAnsi="Arial" w:cs="Arial"/>
          <w:color w:val="000000" w:themeColor="text1"/>
        </w:rPr>
        <w:t>tela favorável</w:t>
      </w:r>
      <w:r w:rsidR="006A7DD6" w:rsidRPr="00C36D70">
        <w:rPr>
          <w:rFonts w:ascii="Arial" w:eastAsia="Segoe UI" w:hAnsi="Arial" w:cs="Arial"/>
          <w:color w:val="000000" w:themeColor="text1"/>
        </w:rPr>
        <w:t xml:space="preserve"> </w:t>
      </w:r>
      <w:r w:rsidR="00F717B8" w:rsidRPr="00C36D70">
        <w:rPr>
          <w:rFonts w:ascii="Arial" w:eastAsia="Segoe UI" w:hAnsi="Arial" w:cs="Arial"/>
          <w:color w:val="000000" w:themeColor="text1"/>
        </w:rPr>
        <w:t>à</w:t>
      </w:r>
      <w:r w:rsidR="006A7DD6" w:rsidRPr="00C36D70">
        <w:rPr>
          <w:rFonts w:ascii="Arial" w:eastAsia="Segoe UI" w:hAnsi="Arial" w:cs="Arial"/>
          <w:color w:val="000000" w:themeColor="text1"/>
        </w:rPr>
        <w:t xml:space="preserve"> aprovação do plano orçamentário anual proposto pela</w:t>
      </w:r>
      <w:r w:rsidR="0079468F" w:rsidRPr="00C36D70">
        <w:rPr>
          <w:rFonts w:ascii="Arial" w:eastAsia="Segoe UI" w:hAnsi="Arial" w:cs="Arial"/>
          <w:color w:val="000000" w:themeColor="text1"/>
        </w:rPr>
        <w:t xml:space="preserve"> </w:t>
      </w:r>
      <w:r w:rsidR="006A7DD6" w:rsidRPr="00C36D70">
        <w:rPr>
          <w:rFonts w:ascii="Arial" w:eastAsia="Segoe UI" w:hAnsi="Arial" w:cs="Arial"/>
          <w:color w:val="000000" w:themeColor="text1"/>
        </w:rPr>
        <w:t xml:space="preserve">Entidade, </w:t>
      </w:r>
      <w:r w:rsidR="00E46BAC" w:rsidRPr="00C36D70">
        <w:rPr>
          <w:rFonts w:ascii="Arial" w:eastAsia="Segoe UI" w:hAnsi="Arial" w:cs="Arial"/>
          <w:color w:val="000000" w:themeColor="text1"/>
        </w:rPr>
        <w:t>considerando as</w:t>
      </w:r>
      <w:r w:rsidR="006A7DD6" w:rsidRPr="00C36D70">
        <w:rPr>
          <w:rFonts w:ascii="Arial" w:eastAsia="Segoe UI" w:hAnsi="Arial" w:cs="Arial"/>
          <w:color w:val="000000" w:themeColor="text1"/>
        </w:rPr>
        <w:t xml:space="preserve"> diretrizes de dispositivos legais</w:t>
      </w:r>
      <w:r w:rsidR="0079468F" w:rsidRPr="00C36D70">
        <w:rPr>
          <w:rFonts w:ascii="Arial" w:eastAsia="Segoe UI" w:hAnsi="Arial" w:cs="Arial"/>
          <w:color w:val="000000" w:themeColor="text1"/>
        </w:rPr>
        <w:t>. Foi aberto</w:t>
      </w:r>
      <w:r w:rsidR="006A7DD6" w:rsidRPr="00C36D70">
        <w:rPr>
          <w:rFonts w:ascii="Arial" w:eastAsia="Segoe UI" w:hAnsi="Arial" w:cs="Arial"/>
          <w:color w:val="000000" w:themeColor="text1"/>
        </w:rPr>
        <w:t xml:space="preserve"> para os </w:t>
      </w:r>
      <w:r w:rsidR="00AF3143" w:rsidRPr="00C36D70">
        <w:rPr>
          <w:rFonts w:ascii="Arial" w:eastAsia="Segoe UI" w:hAnsi="Arial" w:cs="Arial"/>
          <w:color w:val="000000" w:themeColor="text1"/>
        </w:rPr>
        <w:t>conselheiros, colocação</w:t>
      </w:r>
      <w:r w:rsidR="006A7DD6" w:rsidRPr="00C36D70">
        <w:rPr>
          <w:rFonts w:ascii="Arial" w:eastAsia="Segoe UI" w:hAnsi="Arial" w:cs="Arial"/>
          <w:color w:val="000000" w:themeColor="text1"/>
        </w:rPr>
        <w:t xml:space="preserve"> a ser feita em relação </w:t>
      </w:r>
      <w:r w:rsidR="006A7DD6" w:rsidRPr="00C36D70">
        <w:rPr>
          <w:rFonts w:ascii="Arial" w:hAnsi="Arial" w:cs="Arial"/>
          <w:noProof/>
          <w:color w:val="000000" w:themeColor="text1"/>
        </w:rPr>
        <w:drawing>
          <wp:anchor distT="0" distB="0" distL="0" distR="0" simplePos="0" relativeHeight="251736064" behindDoc="0" locked="0" layoutInCell="1" allowOverlap="1" wp14:anchorId="358944B9" wp14:editId="7429E5F7">
            <wp:simplePos x="0" y="0"/>
            <wp:positionH relativeFrom="page">
              <wp:posOffset>576072</wp:posOffset>
            </wp:positionH>
            <wp:positionV relativeFrom="paragraph">
              <wp:posOffset>292608</wp:posOffset>
            </wp:positionV>
            <wp:extent cx="276225" cy="276225"/>
            <wp:effectExtent l="0" t="0" r="0" b="0"/>
            <wp:wrapNone/>
            <wp:docPr id="375" name="Imagem 375" descr="Desenho de um círcul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Imagem 375" descr="Desenho de um círculo&#10;&#10;O conteúdo gerado por IA pode estar incorreto."/>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00304498" w:rsidRPr="00C36D70">
        <w:rPr>
          <w:rFonts w:ascii="Arial" w:eastAsia="Segoe UI" w:hAnsi="Arial" w:cs="Arial"/>
          <w:color w:val="000000" w:themeColor="text1"/>
        </w:rPr>
        <w:t>à minuta apresentada.</w:t>
      </w:r>
      <w:r w:rsidR="00E46BAC" w:rsidRPr="00C36D70">
        <w:rPr>
          <w:rFonts w:ascii="Arial" w:eastAsia="Segoe UI" w:hAnsi="Arial" w:cs="Arial"/>
          <w:color w:val="000000" w:themeColor="text1"/>
        </w:rPr>
        <w:t xml:space="preserve"> Francisco questionou </w:t>
      </w:r>
      <w:r w:rsidR="00F717B8" w:rsidRPr="00C36D70">
        <w:rPr>
          <w:rFonts w:ascii="Arial" w:eastAsia="Segoe UI" w:hAnsi="Arial" w:cs="Arial"/>
          <w:color w:val="000000" w:themeColor="text1"/>
        </w:rPr>
        <w:t>se não</w:t>
      </w:r>
      <w:r w:rsidR="006A7DD6" w:rsidRPr="00C36D70">
        <w:rPr>
          <w:rFonts w:ascii="Arial" w:eastAsia="Segoe UI" w:hAnsi="Arial" w:cs="Arial"/>
          <w:color w:val="000000" w:themeColor="text1"/>
        </w:rPr>
        <w:t xml:space="preserve"> tem um erro material na planilha com relação ao diretor presidente.</w:t>
      </w:r>
      <w:r w:rsidR="00E46BAC" w:rsidRPr="00C36D70">
        <w:rPr>
          <w:rFonts w:ascii="Arial" w:eastAsia="Segoe UI" w:hAnsi="Arial" w:cs="Arial"/>
          <w:color w:val="000000" w:themeColor="text1"/>
        </w:rPr>
        <w:t xml:space="preserve"> Miqueias explicou novamente</w:t>
      </w:r>
      <w:r w:rsidR="00FF16C9" w:rsidRPr="00C36D70">
        <w:rPr>
          <w:rFonts w:ascii="Arial" w:eastAsia="Segoe UI" w:hAnsi="Arial" w:cs="Arial"/>
          <w:color w:val="000000" w:themeColor="text1"/>
        </w:rPr>
        <w:t xml:space="preserve"> e Alex complementou.</w:t>
      </w:r>
      <w:r w:rsidR="00202670" w:rsidRPr="00C36D70">
        <w:rPr>
          <w:rFonts w:ascii="Arial" w:eastAsia="Segoe UI" w:hAnsi="Arial" w:cs="Arial"/>
          <w:color w:val="000000" w:themeColor="text1"/>
        </w:rPr>
        <w:t xml:space="preserve"> Entendido por Francisco, Juliana agradeceu a todos</w:t>
      </w:r>
      <w:r w:rsidR="00F90C3A" w:rsidRPr="00C36D70">
        <w:rPr>
          <w:rFonts w:ascii="Arial" w:eastAsia="Segoe UI" w:hAnsi="Arial" w:cs="Arial"/>
          <w:color w:val="000000" w:themeColor="text1"/>
        </w:rPr>
        <w:t xml:space="preserve"> envolvidos colocando em votação</w:t>
      </w:r>
      <w:r w:rsidR="006A7DD6" w:rsidRPr="00C36D70">
        <w:rPr>
          <w:rFonts w:ascii="Arial" w:hAnsi="Arial" w:cs="Arial"/>
          <w:noProof/>
          <w:color w:val="000000" w:themeColor="text1"/>
        </w:rPr>
        <w:drawing>
          <wp:anchor distT="0" distB="0" distL="0" distR="0" simplePos="0" relativeHeight="251761664" behindDoc="0" locked="0" layoutInCell="1" allowOverlap="1" wp14:anchorId="358D9313" wp14:editId="28F206A9">
            <wp:simplePos x="0" y="0"/>
            <wp:positionH relativeFrom="page">
              <wp:posOffset>576072</wp:posOffset>
            </wp:positionH>
            <wp:positionV relativeFrom="paragraph">
              <wp:posOffset>292608</wp:posOffset>
            </wp:positionV>
            <wp:extent cx="276225" cy="276225"/>
            <wp:effectExtent l="0" t="0" r="0" b="0"/>
            <wp:wrapNone/>
            <wp:docPr id="400" name="Imagem 400" descr="Homem pousando para fo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Imagem 400" descr="Homem pousando para foto&#10;&#10;O conteúdo gerado por IA pode estar incorreto."/>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sidR="006A7DD6" w:rsidRPr="00C36D70">
        <w:rPr>
          <w:rFonts w:ascii="Arial" w:hAnsi="Arial" w:cs="Arial"/>
          <w:noProof/>
          <w:color w:val="000000" w:themeColor="text1"/>
        </w:rPr>
        <w:drawing>
          <wp:anchor distT="0" distB="0" distL="0" distR="0" simplePos="0" relativeHeight="251762688" behindDoc="0" locked="0" layoutInCell="1" allowOverlap="1" wp14:anchorId="033D5C98" wp14:editId="67F65889">
            <wp:simplePos x="0" y="0"/>
            <wp:positionH relativeFrom="page">
              <wp:posOffset>576072</wp:posOffset>
            </wp:positionH>
            <wp:positionV relativeFrom="paragraph">
              <wp:posOffset>292608</wp:posOffset>
            </wp:positionV>
            <wp:extent cx="276225" cy="276225"/>
            <wp:effectExtent l="0" t="0" r="0" b="0"/>
            <wp:wrapNone/>
            <wp:docPr id="401" name="Imagem 401" descr="Desenho de um círcul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Imagem 401" descr="Desenho de um círculo&#10;&#10;O conteúdo gerado por IA pode estar incorreto."/>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006A7DD6" w:rsidRPr="00C36D70">
        <w:rPr>
          <w:rFonts w:ascii="Arial" w:hAnsi="Arial" w:cs="Arial"/>
          <w:noProof/>
          <w:color w:val="000000" w:themeColor="text1"/>
        </w:rPr>
        <w:drawing>
          <wp:anchor distT="0" distB="0" distL="0" distR="0" simplePos="0" relativeHeight="251764736" behindDoc="0" locked="0" layoutInCell="1" allowOverlap="1" wp14:anchorId="1B980FF5" wp14:editId="137A96EC">
            <wp:simplePos x="0" y="0"/>
            <wp:positionH relativeFrom="page">
              <wp:posOffset>576072</wp:posOffset>
            </wp:positionH>
            <wp:positionV relativeFrom="paragraph">
              <wp:posOffset>292608</wp:posOffset>
            </wp:positionV>
            <wp:extent cx="276225" cy="276225"/>
            <wp:effectExtent l="0" t="0" r="0" b="0"/>
            <wp:wrapNone/>
            <wp:docPr id="403" name="Imagem 403" descr="Homem de terno e gravat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Imagem 403" descr="Homem de terno e gravata&#10;&#10;O conteúdo gerado por IA pode estar incorreto."/>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sidR="006A55C2" w:rsidRPr="00C36D70">
        <w:rPr>
          <w:rFonts w:ascii="Arial" w:eastAsia="Segoe UI" w:hAnsi="Arial" w:cs="Arial"/>
          <w:color w:val="000000" w:themeColor="text1"/>
        </w:rPr>
        <w:t xml:space="preserve">, </w:t>
      </w:r>
      <w:r w:rsidR="006A7DD6" w:rsidRPr="00C36D70">
        <w:rPr>
          <w:rFonts w:ascii="Arial" w:eastAsia="Segoe UI" w:hAnsi="Arial" w:cs="Arial"/>
          <w:color w:val="000000" w:themeColor="text1"/>
        </w:rPr>
        <w:t>não havendo então registro de abstenção ao voto contrário, fic</w:t>
      </w:r>
      <w:r w:rsidR="006A55C2" w:rsidRPr="00C36D70">
        <w:rPr>
          <w:rFonts w:ascii="Arial" w:eastAsia="Segoe UI" w:hAnsi="Arial" w:cs="Arial"/>
          <w:color w:val="000000" w:themeColor="text1"/>
        </w:rPr>
        <w:t>ou</w:t>
      </w:r>
      <w:r w:rsidR="006A7DD6" w:rsidRPr="00C36D70">
        <w:rPr>
          <w:rFonts w:ascii="Arial" w:eastAsia="Segoe UI" w:hAnsi="Arial" w:cs="Arial"/>
          <w:color w:val="000000" w:themeColor="text1"/>
        </w:rPr>
        <w:t xml:space="preserve"> aprovado </w:t>
      </w:r>
      <w:r w:rsidR="006A55C2" w:rsidRPr="00C36D70">
        <w:rPr>
          <w:rFonts w:ascii="Arial" w:eastAsia="Segoe UI" w:hAnsi="Arial" w:cs="Arial"/>
          <w:color w:val="000000" w:themeColor="text1"/>
        </w:rPr>
        <w:t>o relatório do POA</w:t>
      </w:r>
      <w:r w:rsidR="006A7DD6" w:rsidRPr="00C36D70">
        <w:rPr>
          <w:rFonts w:ascii="Arial" w:eastAsia="Segoe UI" w:hAnsi="Arial" w:cs="Arial"/>
          <w:color w:val="000000" w:themeColor="text1"/>
        </w:rPr>
        <w:t xml:space="preserve"> para o exercício de 2026, por aclamação de forma unânime entre os conselheiros presentes. </w:t>
      </w:r>
      <w:r w:rsidR="00450FE7" w:rsidRPr="00C36D70">
        <w:rPr>
          <w:rFonts w:ascii="Arial" w:eastAsia="Segoe UI" w:hAnsi="Arial" w:cs="Arial"/>
          <w:color w:val="000000" w:themeColor="text1"/>
        </w:rPr>
        <w:t xml:space="preserve"> Prosseguindo passou-</w:t>
      </w:r>
      <w:r w:rsidR="00913DDE" w:rsidRPr="00C36D70">
        <w:rPr>
          <w:rFonts w:ascii="Arial" w:eastAsia="Segoe UI" w:hAnsi="Arial" w:cs="Arial"/>
          <w:color w:val="000000" w:themeColor="text1"/>
        </w:rPr>
        <w:t>se a</w:t>
      </w:r>
      <w:r w:rsidR="006A7DD6" w:rsidRPr="00C36D70">
        <w:rPr>
          <w:rFonts w:ascii="Arial" w:eastAsia="Segoe UI" w:hAnsi="Arial" w:cs="Arial"/>
          <w:color w:val="000000" w:themeColor="text1"/>
        </w:rPr>
        <w:t xml:space="preserve"> discussão da agenda de atividades do comitê para o exercício de 2026.</w:t>
      </w:r>
      <w:r w:rsidR="00627F74" w:rsidRPr="00C36D70">
        <w:rPr>
          <w:rFonts w:ascii="Arial" w:eastAsia="Segoe UI" w:hAnsi="Arial" w:cs="Arial"/>
          <w:color w:val="000000" w:themeColor="text1"/>
        </w:rPr>
        <w:t xml:space="preserve"> </w:t>
      </w:r>
      <w:r w:rsidR="00913DDE" w:rsidRPr="00C36D70">
        <w:rPr>
          <w:rFonts w:ascii="Arial" w:eastAsia="Segoe UI" w:hAnsi="Arial" w:cs="Arial"/>
          <w:color w:val="000000" w:themeColor="text1"/>
        </w:rPr>
        <w:t>Expos a</w:t>
      </w:r>
      <w:r w:rsidR="006A7DD6" w:rsidRPr="00C36D70">
        <w:rPr>
          <w:rFonts w:ascii="Arial" w:eastAsia="Segoe UI" w:hAnsi="Arial" w:cs="Arial"/>
          <w:color w:val="000000" w:themeColor="text1"/>
        </w:rPr>
        <w:t xml:space="preserve"> normativa </w:t>
      </w:r>
      <w:r w:rsidR="00913DDE" w:rsidRPr="00C36D70">
        <w:rPr>
          <w:rFonts w:ascii="Arial" w:eastAsia="Segoe UI" w:hAnsi="Arial" w:cs="Arial"/>
          <w:color w:val="000000" w:themeColor="text1"/>
        </w:rPr>
        <w:t>do</w:t>
      </w:r>
      <w:r w:rsidR="006A7DD6" w:rsidRPr="00C36D70">
        <w:rPr>
          <w:rFonts w:ascii="Arial" w:eastAsia="Segoe UI" w:hAnsi="Arial" w:cs="Arial"/>
          <w:color w:val="000000" w:themeColor="text1"/>
        </w:rPr>
        <w:t xml:space="preserve"> </w:t>
      </w:r>
      <w:r w:rsidR="00627F74" w:rsidRPr="00C36D70">
        <w:rPr>
          <w:rFonts w:ascii="Arial" w:eastAsia="Segoe UI" w:hAnsi="Arial" w:cs="Arial"/>
          <w:color w:val="000000" w:themeColor="text1"/>
        </w:rPr>
        <w:t>documento, fazendo</w:t>
      </w:r>
      <w:r w:rsidR="006A7DD6" w:rsidRPr="00C36D70">
        <w:rPr>
          <w:rFonts w:ascii="Arial" w:eastAsia="Segoe UI" w:hAnsi="Arial" w:cs="Arial"/>
          <w:color w:val="000000" w:themeColor="text1"/>
        </w:rPr>
        <w:t xml:space="preserve"> considerações </w:t>
      </w:r>
      <w:r w:rsidR="00913DDE" w:rsidRPr="00C36D70">
        <w:rPr>
          <w:rFonts w:ascii="Arial" w:eastAsia="Segoe UI" w:hAnsi="Arial" w:cs="Arial"/>
          <w:color w:val="000000" w:themeColor="text1"/>
        </w:rPr>
        <w:t xml:space="preserve">sendo </w:t>
      </w:r>
      <w:r w:rsidR="006A7DD6" w:rsidRPr="00C36D70">
        <w:rPr>
          <w:rFonts w:ascii="Arial" w:eastAsia="Segoe UI" w:hAnsi="Arial" w:cs="Arial"/>
          <w:color w:val="000000" w:themeColor="text1"/>
        </w:rPr>
        <w:t xml:space="preserve">o primeiro deles </w:t>
      </w:r>
      <w:r w:rsidR="00D91163" w:rsidRPr="00C36D70">
        <w:rPr>
          <w:rFonts w:ascii="Arial" w:eastAsia="Segoe UI" w:hAnsi="Arial" w:cs="Arial"/>
          <w:color w:val="000000" w:themeColor="text1"/>
        </w:rPr>
        <w:t>de que</w:t>
      </w:r>
      <w:r w:rsidR="006A7DD6" w:rsidRPr="00C36D70">
        <w:rPr>
          <w:rFonts w:ascii="Arial" w:eastAsia="Segoe UI" w:hAnsi="Arial" w:cs="Arial"/>
          <w:color w:val="000000" w:themeColor="text1"/>
        </w:rPr>
        <w:t xml:space="preserve"> 2025 </w:t>
      </w:r>
      <w:r w:rsidR="00D91163" w:rsidRPr="00C36D70">
        <w:rPr>
          <w:rFonts w:ascii="Arial" w:eastAsia="Segoe UI" w:hAnsi="Arial" w:cs="Arial"/>
          <w:color w:val="000000" w:themeColor="text1"/>
        </w:rPr>
        <w:t xml:space="preserve">foi </w:t>
      </w:r>
      <w:r w:rsidR="00107A4F" w:rsidRPr="00C36D70">
        <w:rPr>
          <w:rFonts w:ascii="Arial" w:eastAsia="Segoe UI" w:hAnsi="Arial" w:cs="Arial"/>
          <w:color w:val="000000" w:themeColor="text1"/>
        </w:rPr>
        <w:t xml:space="preserve">um </w:t>
      </w:r>
      <w:r w:rsidR="006A7DD6" w:rsidRPr="00C36D70">
        <w:rPr>
          <w:rFonts w:ascii="Arial" w:eastAsia="Segoe UI" w:hAnsi="Arial" w:cs="Arial"/>
          <w:color w:val="000000" w:themeColor="text1"/>
        </w:rPr>
        <w:t>ano bastante atípico em função desses processos de</w:t>
      </w:r>
      <w:r w:rsidR="00627F74" w:rsidRPr="00C36D70">
        <w:rPr>
          <w:rFonts w:ascii="Arial" w:eastAsia="Segoe UI" w:hAnsi="Arial" w:cs="Arial"/>
          <w:color w:val="000000" w:themeColor="text1"/>
        </w:rPr>
        <w:t xml:space="preserve"> </w:t>
      </w:r>
      <w:r w:rsidR="00107A4F" w:rsidRPr="00C36D70">
        <w:rPr>
          <w:rFonts w:ascii="Arial" w:eastAsia="Segoe UI" w:hAnsi="Arial" w:cs="Arial"/>
          <w:color w:val="000000" w:themeColor="text1"/>
        </w:rPr>
        <w:t>e</w:t>
      </w:r>
      <w:r w:rsidR="006A7DD6" w:rsidRPr="00C36D70">
        <w:rPr>
          <w:rFonts w:ascii="Arial" w:eastAsia="Segoe UI" w:hAnsi="Arial" w:cs="Arial"/>
          <w:color w:val="000000" w:themeColor="text1"/>
        </w:rPr>
        <w:t xml:space="preserve">quiparação </w:t>
      </w:r>
      <w:r w:rsidR="00627F74" w:rsidRPr="00C36D70">
        <w:rPr>
          <w:rFonts w:ascii="Arial" w:eastAsia="Segoe UI" w:hAnsi="Arial" w:cs="Arial"/>
          <w:color w:val="000000" w:themeColor="text1"/>
        </w:rPr>
        <w:t>e</w:t>
      </w:r>
      <w:r w:rsidR="006A7DD6" w:rsidRPr="00C36D70">
        <w:rPr>
          <w:rFonts w:ascii="Arial" w:eastAsia="Segoe UI" w:hAnsi="Arial" w:cs="Arial"/>
          <w:color w:val="000000" w:themeColor="text1"/>
        </w:rPr>
        <w:t xml:space="preserve"> contrato de gestão, elaboração </w:t>
      </w:r>
      <w:r w:rsidR="00627F74" w:rsidRPr="00C36D70">
        <w:rPr>
          <w:rFonts w:ascii="Arial" w:eastAsia="Segoe UI" w:hAnsi="Arial" w:cs="Arial"/>
          <w:color w:val="000000" w:themeColor="text1"/>
        </w:rPr>
        <w:t>PAP, culminando</w:t>
      </w:r>
      <w:r w:rsidR="00F82F9D" w:rsidRPr="00C36D70">
        <w:rPr>
          <w:rFonts w:ascii="Arial" w:eastAsia="Segoe UI" w:hAnsi="Arial" w:cs="Arial"/>
          <w:color w:val="000000" w:themeColor="text1"/>
        </w:rPr>
        <w:t xml:space="preserve"> na</w:t>
      </w:r>
      <w:r w:rsidR="006A7DD6" w:rsidRPr="00C36D70">
        <w:rPr>
          <w:rFonts w:ascii="Arial" w:eastAsia="Segoe UI" w:hAnsi="Arial" w:cs="Arial"/>
          <w:color w:val="000000" w:themeColor="text1"/>
        </w:rPr>
        <w:t xml:space="preserve"> atividade principal</w:t>
      </w:r>
      <w:r w:rsidR="00F82F9D" w:rsidRPr="00C36D70">
        <w:rPr>
          <w:rFonts w:ascii="Arial" w:eastAsia="Segoe UI" w:hAnsi="Arial" w:cs="Arial"/>
          <w:color w:val="000000" w:themeColor="text1"/>
        </w:rPr>
        <w:t xml:space="preserve"> dentro do ano.</w:t>
      </w:r>
      <w:r w:rsidR="006A7DD6" w:rsidRPr="00C36D70">
        <w:rPr>
          <w:rFonts w:ascii="Arial" w:eastAsia="Segoe UI" w:hAnsi="Arial" w:cs="Arial"/>
          <w:color w:val="000000" w:themeColor="text1"/>
        </w:rPr>
        <w:t xml:space="preserve"> </w:t>
      </w:r>
      <w:r w:rsidR="003A193E" w:rsidRPr="00C36D70">
        <w:rPr>
          <w:rFonts w:ascii="Arial" w:eastAsia="Segoe UI" w:hAnsi="Arial" w:cs="Arial"/>
          <w:color w:val="000000" w:themeColor="text1"/>
        </w:rPr>
        <w:t>E</w:t>
      </w:r>
      <w:r w:rsidR="006A7DD6" w:rsidRPr="00C36D70">
        <w:rPr>
          <w:rFonts w:ascii="Arial" w:eastAsia="Segoe UI" w:hAnsi="Arial" w:cs="Arial"/>
          <w:color w:val="000000" w:themeColor="text1"/>
        </w:rPr>
        <w:t>m relação às</w:t>
      </w:r>
      <w:r w:rsidR="003A193E" w:rsidRPr="00C36D70">
        <w:rPr>
          <w:rFonts w:ascii="Arial" w:eastAsia="Segoe UI" w:hAnsi="Arial" w:cs="Arial"/>
          <w:color w:val="000000" w:themeColor="text1"/>
        </w:rPr>
        <w:t xml:space="preserve"> d</w:t>
      </w:r>
      <w:r w:rsidR="006A7DD6" w:rsidRPr="00C36D70">
        <w:rPr>
          <w:rFonts w:ascii="Arial" w:eastAsia="Segoe UI" w:hAnsi="Arial" w:cs="Arial"/>
          <w:color w:val="000000" w:themeColor="text1"/>
        </w:rPr>
        <w:t xml:space="preserve">atas, </w:t>
      </w:r>
      <w:r w:rsidR="003A193E" w:rsidRPr="00C36D70">
        <w:rPr>
          <w:rFonts w:ascii="Arial" w:eastAsia="Segoe UI" w:hAnsi="Arial" w:cs="Arial"/>
          <w:color w:val="000000" w:themeColor="text1"/>
        </w:rPr>
        <w:t>foi preciso remanejamento ao longo do ano. Continu</w:t>
      </w:r>
      <w:r w:rsidR="00A662EB" w:rsidRPr="00C36D70">
        <w:rPr>
          <w:rFonts w:ascii="Arial" w:eastAsia="Segoe UI" w:hAnsi="Arial" w:cs="Arial"/>
          <w:color w:val="000000" w:themeColor="text1"/>
        </w:rPr>
        <w:t>ou</w:t>
      </w:r>
      <w:r w:rsidR="003A193E" w:rsidRPr="00C36D70">
        <w:rPr>
          <w:rFonts w:ascii="Arial" w:eastAsia="Segoe UI" w:hAnsi="Arial" w:cs="Arial"/>
          <w:color w:val="000000" w:themeColor="text1"/>
        </w:rPr>
        <w:t xml:space="preserve"> explicando que</w:t>
      </w:r>
      <w:r w:rsidR="006A7DD6" w:rsidRPr="00C36D70">
        <w:rPr>
          <w:rFonts w:ascii="Arial" w:eastAsia="Segoe UI" w:hAnsi="Arial" w:cs="Arial"/>
          <w:color w:val="000000" w:themeColor="text1"/>
        </w:rPr>
        <w:t xml:space="preserve"> primeira </w:t>
      </w:r>
      <w:r w:rsidR="00627F74" w:rsidRPr="00C36D70">
        <w:rPr>
          <w:rFonts w:ascii="Arial" w:eastAsia="Segoe UI" w:hAnsi="Arial" w:cs="Arial"/>
          <w:color w:val="000000" w:themeColor="text1"/>
        </w:rPr>
        <w:t>parte do documento, encaminhado</w:t>
      </w:r>
      <w:r w:rsidR="006A7DD6" w:rsidRPr="00C36D70">
        <w:rPr>
          <w:rFonts w:ascii="Arial" w:eastAsia="Segoe UI" w:hAnsi="Arial" w:cs="Arial"/>
          <w:color w:val="000000" w:themeColor="text1"/>
        </w:rPr>
        <w:t xml:space="preserve"> também juntamente com a </w:t>
      </w:r>
      <w:r w:rsidR="00627F74" w:rsidRPr="00C36D70">
        <w:rPr>
          <w:rFonts w:ascii="Arial" w:eastAsia="Segoe UI" w:hAnsi="Arial" w:cs="Arial"/>
          <w:color w:val="000000" w:themeColor="text1"/>
        </w:rPr>
        <w:t>convocatória, versa</w:t>
      </w:r>
      <w:r w:rsidR="006A7DD6" w:rsidRPr="00C36D70">
        <w:rPr>
          <w:rFonts w:ascii="Arial" w:eastAsia="Segoe UI" w:hAnsi="Arial" w:cs="Arial"/>
          <w:color w:val="000000" w:themeColor="text1"/>
        </w:rPr>
        <w:t xml:space="preserve"> sobre alguns eventos que já estão previstos na programação, </w:t>
      </w:r>
      <w:r w:rsidR="00ED3103" w:rsidRPr="00C36D70">
        <w:rPr>
          <w:rFonts w:ascii="Arial" w:eastAsia="Segoe UI" w:hAnsi="Arial" w:cs="Arial"/>
          <w:color w:val="000000" w:themeColor="text1"/>
        </w:rPr>
        <w:t>sendo</w:t>
      </w:r>
      <w:r w:rsidR="006A7DD6" w:rsidRPr="00C36D70">
        <w:rPr>
          <w:rFonts w:ascii="Arial" w:eastAsia="Segoe UI" w:hAnsi="Arial" w:cs="Arial"/>
          <w:color w:val="000000" w:themeColor="text1"/>
        </w:rPr>
        <w:t xml:space="preserve"> eventos tanto das instâncias ordinárias do comitê, quanto </w:t>
      </w:r>
      <w:r w:rsidR="00627F74" w:rsidRPr="00C36D70">
        <w:rPr>
          <w:rFonts w:ascii="Arial" w:eastAsia="Segoe UI" w:hAnsi="Arial" w:cs="Arial"/>
          <w:color w:val="000000" w:themeColor="text1"/>
        </w:rPr>
        <w:t>atividades promovidas</w:t>
      </w:r>
      <w:r w:rsidR="006A7DD6" w:rsidRPr="00C36D70">
        <w:rPr>
          <w:rFonts w:ascii="Arial" w:eastAsia="Segoe UI" w:hAnsi="Arial" w:cs="Arial"/>
          <w:color w:val="000000" w:themeColor="text1"/>
        </w:rPr>
        <w:t xml:space="preserve"> </w:t>
      </w:r>
      <w:r w:rsidR="00627F74" w:rsidRPr="00C36D70">
        <w:rPr>
          <w:rFonts w:ascii="Arial" w:eastAsia="Segoe UI" w:hAnsi="Arial" w:cs="Arial"/>
          <w:color w:val="000000" w:themeColor="text1"/>
        </w:rPr>
        <w:t xml:space="preserve">ou apoiadas </w:t>
      </w:r>
      <w:r w:rsidR="006A7DD6" w:rsidRPr="00C36D70">
        <w:rPr>
          <w:rFonts w:ascii="Arial" w:eastAsia="Segoe UI" w:hAnsi="Arial" w:cs="Arial"/>
          <w:color w:val="000000" w:themeColor="text1"/>
        </w:rPr>
        <w:t>pelos comitês do doce</w:t>
      </w:r>
      <w:r w:rsidR="00ED3103" w:rsidRPr="00C36D70">
        <w:rPr>
          <w:rFonts w:ascii="Arial" w:eastAsia="Segoe UI" w:hAnsi="Arial" w:cs="Arial"/>
          <w:color w:val="000000" w:themeColor="text1"/>
        </w:rPr>
        <w:t xml:space="preserve"> sendo </w:t>
      </w:r>
      <w:r w:rsidR="0093322B" w:rsidRPr="00C36D70">
        <w:rPr>
          <w:rFonts w:ascii="Arial" w:eastAsia="Segoe UI" w:hAnsi="Arial" w:cs="Arial"/>
          <w:color w:val="000000" w:themeColor="text1"/>
        </w:rPr>
        <w:t>respaldadas na</w:t>
      </w:r>
      <w:r w:rsidR="006A7DD6" w:rsidRPr="00C36D70">
        <w:rPr>
          <w:rFonts w:ascii="Arial" w:eastAsia="Segoe UI" w:hAnsi="Arial" w:cs="Arial"/>
          <w:color w:val="000000" w:themeColor="text1"/>
        </w:rPr>
        <w:t xml:space="preserve"> DN do</w:t>
      </w:r>
      <w:r w:rsidR="00ED3103" w:rsidRPr="00C36D70">
        <w:rPr>
          <w:rFonts w:ascii="Arial" w:eastAsia="Segoe UI" w:hAnsi="Arial" w:cs="Arial"/>
          <w:color w:val="000000" w:themeColor="text1"/>
        </w:rPr>
        <w:t xml:space="preserve"> P</w:t>
      </w:r>
      <w:r w:rsidR="006A7DD6" w:rsidRPr="00C36D70">
        <w:rPr>
          <w:rFonts w:ascii="Arial" w:eastAsia="Segoe UI" w:hAnsi="Arial" w:cs="Arial"/>
          <w:color w:val="000000" w:themeColor="text1"/>
        </w:rPr>
        <w:t xml:space="preserve">iranga, pois a portaria do </w:t>
      </w:r>
      <w:r w:rsidR="00F717B8" w:rsidRPr="00C36D70">
        <w:rPr>
          <w:rFonts w:ascii="Arial" w:eastAsia="Segoe UI" w:hAnsi="Arial" w:cs="Arial"/>
          <w:color w:val="000000" w:themeColor="text1"/>
        </w:rPr>
        <w:t>IGAM prevê</w:t>
      </w:r>
      <w:r w:rsidR="006A7DD6" w:rsidRPr="00C36D70">
        <w:rPr>
          <w:rFonts w:ascii="Arial" w:eastAsia="Segoe UI" w:hAnsi="Arial" w:cs="Arial"/>
          <w:color w:val="000000" w:themeColor="text1"/>
        </w:rPr>
        <w:t xml:space="preserve"> que para qualquer deslocamento de conselheiro é necessária que isso seja aprovado na plenária.</w:t>
      </w:r>
      <w:r w:rsidR="00ED3103" w:rsidRPr="00C36D70">
        <w:rPr>
          <w:rFonts w:ascii="Arial" w:eastAsia="Segoe UI" w:hAnsi="Arial" w:cs="Arial"/>
          <w:color w:val="000000" w:themeColor="text1"/>
        </w:rPr>
        <w:t xml:space="preserve">  </w:t>
      </w:r>
      <w:r w:rsidR="00353962" w:rsidRPr="00C36D70">
        <w:rPr>
          <w:rFonts w:ascii="Arial" w:eastAsia="Segoe UI" w:hAnsi="Arial" w:cs="Arial"/>
          <w:color w:val="000000" w:themeColor="text1"/>
        </w:rPr>
        <w:t>Juliana explanou a DN</w:t>
      </w:r>
      <w:r w:rsidR="00C50285" w:rsidRPr="00C36D70">
        <w:rPr>
          <w:rFonts w:ascii="Arial" w:eastAsia="Segoe UI" w:hAnsi="Arial" w:cs="Arial"/>
          <w:color w:val="000000" w:themeColor="text1"/>
        </w:rPr>
        <w:t xml:space="preserve"> abrindo espaço </w:t>
      </w:r>
      <w:r w:rsidR="006A7DD6" w:rsidRPr="00C36D70">
        <w:rPr>
          <w:rFonts w:ascii="Arial" w:eastAsia="Segoe UI" w:hAnsi="Arial" w:cs="Arial"/>
          <w:color w:val="000000" w:themeColor="text1"/>
        </w:rPr>
        <w:br/>
        <w:t>aos conselheiros</w:t>
      </w:r>
      <w:r w:rsidR="00C50285" w:rsidRPr="00C36D70">
        <w:rPr>
          <w:rFonts w:ascii="Arial" w:eastAsia="Segoe UI" w:hAnsi="Arial" w:cs="Arial"/>
          <w:color w:val="000000" w:themeColor="text1"/>
        </w:rPr>
        <w:t xml:space="preserve"> </w:t>
      </w:r>
      <w:r w:rsidR="00391C5B" w:rsidRPr="00C36D70">
        <w:rPr>
          <w:rFonts w:ascii="Arial" w:eastAsia="Segoe UI" w:hAnsi="Arial" w:cs="Arial"/>
          <w:color w:val="000000" w:themeColor="text1"/>
        </w:rPr>
        <w:t>para consideração</w:t>
      </w:r>
      <w:r w:rsidR="006A7DD6" w:rsidRPr="00F717B8">
        <w:rPr>
          <w:rFonts w:ascii="Arial" w:eastAsia="Segoe UI" w:hAnsi="Arial" w:cs="Arial"/>
          <w:color w:val="000000" w:themeColor="text1"/>
        </w:rPr>
        <w:t>.</w:t>
      </w:r>
      <w:r w:rsidR="006A7DD6" w:rsidRPr="00F717B8">
        <w:rPr>
          <w:rFonts w:ascii="Arial" w:hAnsi="Arial" w:cs="Arial"/>
          <w:noProof/>
          <w:color w:val="000000" w:themeColor="text1"/>
        </w:rPr>
        <w:drawing>
          <wp:anchor distT="0" distB="0" distL="0" distR="0" simplePos="0" relativeHeight="251772928" behindDoc="0" locked="0" layoutInCell="1" allowOverlap="1" wp14:anchorId="534A9104" wp14:editId="30BFD326">
            <wp:simplePos x="0" y="0"/>
            <wp:positionH relativeFrom="page">
              <wp:posOffset>576072</wp:posOffset>
            </wp:positionH>
            <wp:positionV relativeFrom="paragraph">
              <wp:posOffset>292608</wp:posOffset>
            </wp:positionV>
            <wp:extent cx="276225" cy="276225"/>
            <wp:effectExtent l="0" t="0" r="0" b="0"/>
            <wp:wrapNone/>
            <wp:docPr id="411" name="Imagem 411"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Imagem 411" descr="Ícone&#10;&#10;O conteúdo gerado por IA pode estar incorreto."/>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sidR="00BB27C7" w:rsidRPr="00F717B8">
        <w:rPr>
          <w:rFonts w:ascii="Arial" w:eastAsia="Segoe UI" w:hAnsi="Arial" w:cs="Arial"/>
          <w:color w:val="000000" w:themeColor="text1"/>
        </w:rPr>
        <w:t xml:space="preserve"> </w:t>
      </w:r>
      <w:r w:rsidR="006A7DD6" w:rsidRPr="00F717B8">
        <w:rPr>
          <w:rFonts w:ascii="Arial" w:eastAsia="Segoe UI" w:hAnsi="Arial" w:cs="Arial"/>
          <w:color w:val="000000" w:themeColor="text1"/>
        </w:rPr>
        <w:t xml:space="preserve">Carlos Eduardo </w:t>
      </w:r>
      <w:r w:rsidR="006A7DD6" w:rsidRPr="00F717B8">
        <w:rPr>
          <w:rFonts w:ascii="Arial" w:hAnsi="Arial" w:cs="Arial"/>
          <w:noProof/>
          <w:color w:val="000000" w:themeColor="text1"/>
        </w:rPr>
        <w:drawing>
          <wp:anchor distT="0" distB="0" distL="0" distR="0" simplePos="0" relativeHeight="251773952" behindDoc="0" locked="0" layoutInCell="1" allowOverlap="1" wp14:anchorId="119138CE" wp14:editId="4A142D66">
            <wp:simplePos x="0" y="0"/>
            <wp:positionH relativeFrom="page">
              <wp:posOffset>576072</wp:posOffset>
            </wp:positionH>
            <wp:positionV relativeFrom="paragraph">
              <wp:posOffset>292608</wp:posOffset>
            </wp:positionV>
            <wp:extent cx="276225" cy="276225"/>
            <wp:effectExtent l="0" t="0" r="0" b="0"/>
            <wp:wrapNone/>
            <wp:docPr id="412" name="Imagem 412" descr="Desenho de um círcul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Imagem 412" descr="Desenho de um círculo&#10;&#10;O conteúdo gerado por IA pode estar incorreto."/>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00931AEC" w:rsidRPr="00F717B8">
        <w:rPr>
          <w:rFonts w:ascii="Arial" w:eastAsia="Segoe UI" w:hAnsi="Arial" w:cs="Arial"/>
          <w:color w:val="000000" w:themeColor="text1"/>
        </w:rPr>
        <w:t>comentou</w:t>
      </w:r>
      <w:r w:rsidR="00CB0FE3" w:rsidRPr="00F717B8">
        <w:rPr>
          <w:rFonts w:ascii="Arial" w:eastAsia="Segoe UI" w:hAnsi="Arial" w:cs="Arial"/>
          <w:color w:val="000000" w:themeColor="text1"/>
        </w:rPr>
        <w:t xml:space="preserve"> que</w:t>
      </w:r>
      <w:r w:rsidR="00CB0FE3" w:rsidRPr="00C36D70">
        <w:rPr>
          <w:rFonts w:ascii="Arial" w:eastAsia="Segoe UI" w:hAnsi="Arial" w:cs="Arial"/>
          <w:b/>
          <w:bCs/>
          <w:color w:val="000000" w:themeColor="text1"/>
        </w:rPr>
        <w:t xml:space="preserve"> </w:t>
      </w:r>
      <w:r w:rsidR="006A7DD6" w:rsidRPr="00C36D70">
        <w:rPr>
          <w:rFonts w:ascii="Arial" w:hAnsi="Arial" w:cs="Arial"/>
          <w:noProof/>
          <w:color w:val="000000" w:themeColor="text1"/>
        </w:rPr>
        <w:drawing>
          <wp:anchor distT="0" distB="0" distL="0" distR="0" simplePos="0" relativeHeight="251780096" behindDoc="0" locked="0" layoutInCell="1" allowOverlap="1" wp14:anchorId="1B9E81EB" wp14:editId="336F7BFB">
            <wp:simplePos x="0" y="0"/>
            <wp:positionH relativeFrom="page">
              <wp:posOffset>576072</wp:posOffset>
            </wp:positionH>
            <wp:positionV relativeFrom="paragraph">
              <wp:posOffset>292608</wp:posOffset>
            </wp:positionV>
            <wp:extent cx="276225" cy="276225"/>
            <wp:effectExtent l="0" t="0" r="0" b="0"/>
            <wp:wrapNone/>
            <wp:docPr id="418" name="Imagem 418" descr="Desenho de um círcul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Imagem 418" descr="Desenho de um círculo&#10;&#10;O conteúdo gerado por IA pode estar incorreto."/>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sidR="006A7DD6" w:rsidRPr="00C36D70">
        <w:rPr>
          <w:rFonts w:ascii="Arial" w:eastAsia="Segoe UI" w:hAnsi="Arial" w:cs="Arial"/>
          <w:color w:val="000000" w:themeColor="text1"/>
        </w:rPr>
        <w:t xml:space="preserve">Maurício </w:t>
      </w:r>
      <w:r w:rsidR="00CB0FE3" w:rsidRPr="00C36D70">
        <w:rPr>
          <w:rFonts w:ascii="Arial" w:eastAsia="Segoe UI" w:hAnsi="Arial" w:cs="Arial"/>
          <w:color w:val="000000" w:themeColor="text1"/>
        </w:rPr>
        <w:t xml:space="preserve">está </w:t>
      </w:r>
      <w:r w:rsidR="00265140" w:rsidRPr="00C36D70">
        <w:rPr>
          <w:rFonts w:ascii="Arial" w:eastAsia="Segoe UI" w:hAnsi="Arial" w:cs="Arial"/>
          <w:color w:val="000000" w:themeColor="text1"/>
        </w:rPr>
        <w:t>como coordenador</w:t>
      </w:r>
      <w:r w:rsidR="006A7DD6" w:rsidRPr="00C36D70">
        <w:rPr>
          <w:rFonts w:ascii="Arial" w:eastAsia="Segoe UI" w:hAnsi="Arial" w:cs="Arial"/>
          <w:color w:val="000000" w:themeColor="text1"/>
        </w:rPr>
        <w:t>-geral do fórum nacional</w:t>
      </w:r>
      <w:r w:rsidR="00CB0FE3" w:rsidRPr="00C36D70">
        <w:rPr>
          <w:rFonts w:ascii="Arial" w:eastAsia="Segoe UI" w:hAnsi="Arial" w:cs="Arial"/>
          <w:color w:val="000000" w:themeColor="text1"/>
        </w:rPr>
        <w:t xml:space="preserve"> e ele </w:t>
      </w:r>
      <w:r w:rsidR="006A7DD6" w:rsidRPr="00C36D70">
        <w:rPr>
          <w:rFonts w:ascii="Arial" w:eastAsia="Segoe UI" w:hAnsi="Arial" w:cs="Arial"/>
          <w:color w:val="000000" w:themeColor="text1"/>
        </w:rPr>
        <w:t xml:space="preserve">como coordenador </w:t>
      </w:r>
      <w:r w:rsidR="00CB0FE3" w:rsidRPr="00C36D70">
        <w:rPr>
          <w:rFonts w:ascii="Arial" w:eastAsia="Segoe UI" w:hAnsi="Arial" w:cs="Arial"/>
          <w:color w:val="000000" w:themeColor="text1"/>
        </w:rPr>
        <w:t xml:space="preserve">geral do </w:t>
      </w:r>
      <w:r w:rsidR="006A7DD6" w:rsidRPr="00C36D70">
        <w:rPr>
          <w:rFonts w:ascii="Arial" w:eastAsia="Segoe UI" w:hAnsi="Arial" w:cs="Arial"/>
          <w:color w:val="000000" w:themeColor="text1"/>
        </w:rPr>
        <w:t>Fórum Mineiro</w:t>
      </w:r>
      <w:r w:rsidR="004E27AF" w:rsidRPr="00C36D70">
        <w:rPr>
          <w:rFonts w:ascii="Arial" w:eastAsia="Segoe UI" w:hAnsi="Arial" w:cs="Arial"/>
          <w:color w:val="000000" w:themeColor="text1"/>
        </w:rPr>
        <w:t xml:space="preserve"> sendo bem representado o </w:t>
      </w:r>
      <w:r w:rsidR="007F6F8C" w:rsidRPr="00C36D70">
        <w:rPr>
          <w:rFonts w:ascii="Arial" w:eastAsia="Segoe UI" w:hAnsi="Arial" w:cs="Arial"/>
          <w:color w:val="000000" w:themeColor="text1"/>
        </w:rPr>
        <w:t>CBH Piranga</w:t>
      </w:r>
      <w:r w:rsidR="006A7DD6" w:rsidRPr="00C36D70">
        <w:rPr>
          <w:rFonts w:ascii="Arial" w:eastAsia="Segoe UI" w:hAnsi="Arial" w:cs="Arial"/>
          <w:color w:val="000000" w:themeColor="text1"/>
        </w:rPr>
        <w:t xml:space="preserve"> </w:t>
      </w:r>
      <w:r w:rsidR="004E27AF" w:rsidRPr="00C36D70">
        <w:rPr>
          <w:rFonts w:ascii="Arial" w:eastAsia="Segoe UI" w:hAnsi="Arial" w:cs="Arial"/>
          <w:color w:val="000000" w:themeColor="text1"/>
        </w:rPr>
        <w:t>n</w:t>
      </w:r>
      <w:r w:rsidR="006A7DD6" w:rsidRPr="00C36D70">
        <w:rPr>
          <w:rFonts w:ascii="Arial" w:eastAsia="Segoe UI" w:hAnsi="Arial" w:cs="Arial"/>
          <w:color w:val="000000" w:themeColor="text1"/>
        </w:rPr>
        <w:t xml:space="preserve">o contexto do </w:t>
      </w:r>
      <w:r w:rsidR="006A7DD6" w:rsidRPr="00C36D70">
        <w:rPr>
          <w:rFonts w:ascii="Arial" w:eastAsia="Segoe UI" w:hAnsi="Arial" w:cs="Arial"/>
          <w:color w:val="000000" w:themeColor="text1"/>
        </w:rPr>
        <w:lastRenderedPageBreak/>
        <w:t xml:space="preserve">Recursos Hídricos dentro do Estado </w:t>
      </w:r>
      <w:r w:rsidR="004E27AF" w:rsidRPr="00C36D70">
        <w:rPr>
          <w:rFonts w:ascii="Arial" w:eastAsia="Segoe UI" w:hAnsi="Arial" w:cs="Arial"/>
          <w:color w:val="000000" w:themeColor="text1"/>
        </w:rPr>
        <w:t xml:space="preserve">e </w:t>
      </w:r>
      <w:r w:rsidR="006A7DD6" w:rsidRPr="00C36D70">
        <w:rPr>
          <w:rFonts w:ascii="Arial" w:eastAsia="Segoe UI" w:hAnsi="Arial" w:cs="Arial"/>
          <w:color w:val="000000" w:themeColor="text1"/>
        </w:rPr>
        <w:t>do país</w:t>
      </w:r>
      <w:r w:rsidR="004E27AF" w:rsidRPr="00C36D70">
        <w:rPr>
          <w:rFonts w:ascii="Arial" w:eastAsia="Segoe UI" w:hAnsi="Arial" w:cs="Arial"/>
          <w:color w:val="000000" w:themeColor="text1"/>
        </w:rPr>
        <w:t xml:space="preserve">, </w:t>
      </w:r>
      <w:r w:rsidR="00931AEC" w:rsidRPr="00C36D70">
        <w:rPr>
          <w:rFonts w:ascii="Arial" w:eastAsia="Segoe UI" w:hAnsi="Arial" w:cs="Arial"/>
          <w:color w:val="000000" w:themeColor="text1"/>
        </w:rPr>
        <w:t xml:space="preserve">lembrou que </w:t>
      </w:r>
      <w:r w:rsidR="006A7DD6" w:rsidRPr="00C36D70">
        <w:rPr>
          <w:rFonts w:ascii="Arial" w:eastAsia="Segoe UI" w:hAnsi="Arial" w:cs="Arial"/>
          <w:color w:val="000000" w:themeColor="text1"/>
        </w:rPr>
        <w:t>Maurício solicitou</w:t>
      </w:r>
      <w:r w:rsidR="006A7DD6" w:rsidRPr="00C36D70">
        <w:rPr>
          <w:rFonts w:ascii="Arial" w:eastAsia="Segoe UI" w:hAnsi="Arial" w:cs="Arial"/>
          <w:color w:val="000000" w:themeColor="text1"/>
        </w:rPr>
        <w:br/>
        <w:t xml:space="preserve">apreciação da plenária para autorizar uma ou duas viagens dele a </w:t>
      </w:r>
      <w:r w:rsidR="0015784E" w:rsidRPr="00C36D70">
        <w:rPr>
          <w:rFonts w:ascii="Arial" w:eastAsia="Segoe UI" w:hAnsi="Arial" w:cs="Arial"/>
          <w:color w:val="000000" w:themeColor="text1"/>
        </w:rPr>
        <w:t>Brasília</w:t>
      </w:r>
      <w:r w:rsidR="006A7DD6" w:rsidRPr="00C36D70">
        <w:rPr>
          <w:rFonts w:ascii="Arial" w:eastAsia="Segoe UI" w:hAnsi="Arial" w:cs="Arial"/>
          <w:color w:val="000000" w:themeColor="text1"/>
        </w:rPr>
        <w:t xml:space="preserve"> com referência ao fórum nacional. </w:t>
      </w:r>
      <w:r w:rsidR="00671F76" w:rsidRPr="00C36D70">
        <w:rPr>
          <w:rFonts w:ascii="Arial" w:eastAsia="Segoe UI" w:hAnsi="Arial" w:cs="Arial"/>
          <w:color w:val="000000" w:themeColor="text1"/>
        </w:rPr>
        <w:t xml:space="preserve"> Juliana</w:t>
      </w:r>
      <w:r w:rsidR="00EB5DF2" w:rsidRPr="00C36D70">
        <w:rPr>
          <w:rFonts w:ascii="Arial" w:eastAsia="Segoe UI" w:hAnsi="Arial" w:cs="Arial"/>
          <w:color w:val="000000" w:themeColor="text1"/>
        </w:rPr>
        <w:t xml:space="preserve"> esclareceu </w:t>
      </w:r>
      <w:r w:rsidR="00543211" w:rsidRPr="00C36D70">
        <w:rPr>
          <w:rFonts w:ascii="Arial" w:eastAsia="Segoe UI" w:hAnsi="Arial" w:cs="Arial"/>
          <w:color w:val="000000" w:themeColor="text1"/>
        </w:rPr>
        <w:t>que</w:t>
      </w:r>
      <w:r w:rsidR="006A7DD6" w:rsidRPr="00C36D70">
        <w:rPr>
          <w:rFonts w:ascii="Arial" w:eastAsia="Segoe UI" w:hAnsi="Arial" w:cs="Arial"/>
          <w:color w:val="000000" w:themeColor="text1"/>
        </w:rPr>
        <w:t xml:space="preserve"> essa </w:t>
      </w:r>
      <w:r w:rsidR="009C6428" w:rsidRPr="00C36D70">
        <w:rPr>
          <w:rFonts w:ascii="Arial" w:eastAsia="Segoe UI" w:hAnsi="Arial" w:cs="Arial"/>
          <w:color w:val="000000" w:themeColor="text1"/>
        </w:rPr>
        <w:t>demanda</w:t>
      </w:r>
      <w:r w:rsidR="001D129C" w:rsidRPr="00C36D70">
        <w:rPr>
          <w:rFonts w:ascii="Arial" w:eastAsia="Segoe UI" w:hAnsi="Arial" w:cs="Arial"/>
          <w:color w:val="000000" w:themeColor="text1"/>
        </w:rPr>
        <w:t xml:space="preserve"> </w:t>
      </w:r>
      <w:r w:rsidR="00543211" w:rsidRPr="00C36D70">
        <w:rPr>
          <w:rFonts w:ascii="Arial" w:eastAsia="Segoe UI" w:hAnsi="Arial" w:cs="Arial"/>
          <w:color w:val="000000" w:themeColor="text1"/>
        </w:rPr>
        <w:t>f</w:t>
      </w:r>
      <w:r w:rsidR="006A7DD6" w:rsidRPr="00C36D70">
        <w:rPr>
          <w:rFonts w:ascii="Arial" w:eastAsia="Segoe UI" w:hAnsi="Arial" w:cs="Arial"/>
          <w:color w:val="000000" w:themeColor="text1"/>
        </w:rPr>
        <w:t xml:space="preserve">oi levantada também na reunião do </w:t>
      </w:r>
      <w:r w:rsidR="001C48ED" w:rsidRPr="00C36D70">
        <w:rPr>
          <w:rFonts w:ascii="Arial" w:eastAsia="Segoe UI" w:hAnsi="Arial" w:cs="Arial"/>
          <w:color w:val="000000" w:themeColor="text1"/>
        </w:rPr>
        <w:t xml:space="preserve">CBH </w:t>
      </w:r>
      <w:r w:rsidR="00A51668" w:rsidRPr="00C36D70">
        <w:rPr>
          <w:rFonts w:ascii="Arial" w:eastAsia="Segoe UI" w:hAnsi="Arial" w:cs="Arial"/>
          <w:color w:val="000000" w:themeColor="text1"/>
        </w:rPr>
        <w:t>Manhuaçu, quanto</w:t>
      </w:r>
      <w:r w:rsidR="006A7DD6" w:rsidRPr="00C36D70">
        <w:rPr>
          <w:rFonts w:ascii="Arial" w:eastAsia="Segoe UI" w:hAnsi="Arial" w:cs="Arial"/>
          <w:color w:val="000000" w:themeColor="text1"/>
        </w:rPr>
        <w:t xml:space="preserve"> do CBH Piranga</w:t>
      </w:r>
      <w:r w:rsidR="001C48ED" w:rsidRPr="00C36D70">
        <w:rPr>
          <w:rFonts w:ascii="Arial" w:eastAsia="Segoe UI" w:hAnsi="Arial" w:cs="Arial"/>
          <w:color w:val="000000" w:themeColor="text1"/>
        </w:rPr>
        <w:t xml:space="preserve"> </w:t>
      </w:r>
      <w:r w:rsidR="0015784E" w:rsidRPr="00C36D70">
        <w:rPr>
          <w:rFonts w:ascii="Arial" w:eastAsia="Segoe UI" w:hAnsi="Arial" w:cs="Arial"/>
          <w:color w:val="000000" w:themeColor="text1"/>
        </w:rPr>
        <w:t>considerando que ele</w:t>
      </w:r>
      <w:r w:rsidR="00D162C5" w:rsidRPr="00C36D70">
        <w:rPr>
          <w:rFonts w:ascii="Arial" w:eastAsia="Segoe UI" w:hAnsi="Arial" w:cs="Arial"/>
          <w:color w:val="000000" w:themeColor="text1"/>
        </w:rPr>
        <w:t xml:space="preserve"> </w:t>
      </w:r>
      <w:r w:rsidR="0015784E" w:rsidRPr="00C36D70">
        <w:rPr>
          <w:rFonts w:ascii="Arial" w:eastAsia="Segoe UI" w:hAnsi="Arial" w:cs="Arial"/>
          <w:color w:val="000000" w:themeColor="text1"/>
        </w:rPr>
        <w:t>é membro</w:t>
      </w:r>
      <w:r w:rsidR="00D162C5" w:rsidRPr="00C36D70">
        <w:rPr>
          <w:rFonts w:ascii="Arial" w:eastAsia="Segoe UI" w:hAnsi="Arial" w:cs="Arial"/>
          <w:color w:val="000000" w:themeColor="text1"/>
        </w:rPr>
        <w:t xml:space="preserve"> dos dois exercendo a fu</w:t>
      </w:r>
      <w:r w:rsidR="006A7DD6" w:rsidRPr="00C36D70">
        <w:rPr>
          <w:rFonts w:ascii="Arial" w:eastAsia="Segoe UI" w:hAnsi="Arial" w:cs="Arial"/>
          <w:color w:val="000000" w:themeColor="text1"/>
        </w:rPr>
        <w:t>nção de coordenador-geral</w:t>
      </w:r>
      <w:r w:rsidR="00BD7603" w:rsidRPr="00C36D70">
        <w:rPr>
          <w:rFonts w:ascii="Arial" w:eastAsia="Segoe UI" w:hAnsi="Arial" w:cs="Arial"/>
          <w:color w:val="000000" w:themeColor="text1"/>
        </w:rPr>
        <w:t xml:space="preserve">, </w:t>
      </w:r>
      <w:r w:rsidR="007F6F8C" w:rsidRPr="00C36D70">
        <w:rPr>
          <w:rFonts w:ascii="Arial" w:eastAsia="Segoe UI" w:hAnsi="Arial" w:cs="Arial"/>
          <w:color w:val="000000" w:themeColor="text1"/>
        </w:rPr>
        <w:t>custeie sua participação em alguma atividade ao longo do ano.</w:t>
      </w:r>
      <w:r w:rsidR="008365E4" w:rsidRPr="00C36D70">
        <w:rPr>
          <w:rFonts w:ascii="Arial" w:eastAsia="Segoe UI" w:hAnsi="Arial" w:cs="Arial"/>
          <w:color w:val="000000" w:themeColor="text1"/>
        </w:rPr>
        <w:t xml:space="preserve"> Juliana question</w:t>
      </w:r>
      <w:r w:rsidR="00A3630D" w:rsidRPr="00C36D70">
        <w:rPr>
          <w:rFonts w:ascii="Arial" w:eastAsia="Segoe UI" w:hAnsi="Arial" w:cs="Arial"/>
          <w:color w:val="000000" w:themeColor="text1"/>
        </w:rPr>
        <w:t>ou</w:t>
      </w:r>
      <w:r w:rsidR="008365E4" w:rsidRPr="00C36D70">
        <w:rPr>
          <w:rFonts w:ascii="Arial" w:eastAsia="Segoe UI" w:hAnsi="Arial" w:cs="Arial"/>
          <w:color w:val="000000" w:themeColor="text1"/>
        </w:rPr>
        <w:t xml:space="preserve"> se Mauricio ped</w:t>
      </w:r>
      <w:r w:rsidR="00AC3036" w:rsidRPr="00C36D70">
        <w:rPr>
          <w:rFonts w:ascii="Arial" w:eastAsia="Segoe UI" w:hAnsi="Arial" w:cs="Arial"/>
          <w:color w:val="000000" w:themeColor="text1"/>
        </w:rPr>
        <w:t>iu</w:t>
      </w:r>
      <w:r w:rsidR="008365E4" w:rsidRPr="00C36D70">
        <w:rPr>
          <w:rFonts w:ascii="Arial" w:eastAsia="Segoe UI" w:hAnsi="Arial" w:cs="Arial"/>
          <w:color w:val="000000" w:themeColor="text1"/>
        </w:rPr>
        <w:t xml:space="preserve"> </w:t>
      </w:r>
      <w:r w:rsidR="00A3630D" w:rsidRPr="00C36D70">
        <w:rPr>
          <w:rFonts w:ascii="Arial" w:eastAsia="Segoe UI" w:hAnsi="Arial" w:cs="Arial"/>
          <w:color w:val="000000" w:themeColor="text1"/>
        </w:rPr>
        <w:t>custeio para duas reuniões. Ele respondeu que sim.</w:t>
      </w:r>
      <w:r w:rsidR="00AC3036" w:rsidRPr="00C36D70">
        <w:rPr>
          <w:rFonts w:ascii="Arial" w:eastAsia="Segoe UI" w:hAnsi="Arial" w:cs="Arial"/>
          <w:color w:val="000000" w:themeColor="text1"/>
        </w:rPr>
        <w:t xml:space="preserve"> </w:t>
      </w:r>
      <w:r w:rsidR="00442C87" w:rsidRPr="00C36D70">
        <w:rPr>
          <w:rFonts w:ascii="Arial" w:eastAsia="Segoe UI" w:hAnsi="Arial" w:cs="Arial"/>
          <w:color w:val="000000" w:themeColor="text1"/>
        </w:rPr>
        <w:t xml:space="preserve">Sem registros de </w:t>
      </w:r>
      <w:r w:rsidR="00D675CC" w:rsidRPr="00C36D70">
        <w:rPr>
          <w:rFonts w:ascii="Arial" w:eastAsia="Segoe UI" w:hAnsi="Arial" w:cs="Arial"/>
          <w:color w:val="000000" w:themeColor="text1"/>
        </w:rPr>
        <w:t xml:space="preserve">manifestações contrárias </w:t>
      </w:r>
      <w:r w:rsidR="00EC753F" w:rsidRPr="00C36D70">
        <w:rPr>
          <w:rFonts w:ascii="Arial" w:eastAsia="Segoe UI" w:hAnsi="Arial" w:cs="Arial"/>
          <w:color w:val="000000" w:themeColor="text1"/>
        </w:rPr>
        <w:t>ou</w:t>
      </w:r>
      <w:r w:rsidR="003A12FD" w:rsidRPr="00C36D70">
        <w:rPr>
          <w:rFonts w:ascii="Arial" w:eastAsia="Segoe UI" w:hAnsi="Arial" w:cs="Arial"/>
          <w:color w:val="000000" w:themeColor="text1"/>
        </w:rPr>
        <w:t xml:space="preserve"> abstenções fic</w:t>
      </w:r>
      <w:r w:rsidR="00EC753F" w:rsidRPr="00C36D70">
        <w:rPr>
          <w:rFonts w:ascii="Arial" w:eastAsia="Segoe UI" w:hAnsi="Arial" w:cs="Arial"/>
          <w:color w:val="000000" w:themeColor="text1"/>
        </w:rPr>
        <w:t>ou</w:t>
      </w:r>
      <w:r w:rsidR="003A12FD" w:rsidRPr="00C36D70">
        <w:rPr>
          <w:rFonts w:ascii="Arial" w:eastAsia="Segoe UI" w:hAnsi="Arial" w:cs="Arial"/>
          <w:color w:val="000000" w:themeColor="text1"/>
        </w:rPr>
        <w:t xml:space="preserve"> aprovada a agenda de atividades</w:t>
      </w:r>
      <w:r w:rsidR="00EC753F" w:rsidRPr="00C36D70">
        <w:rPr>
          <w:rFonts w:ascii="Arial" w:eastAsia="Segoe UI" w:hAnsi="Arial" w:cs="Arial"/>
          <w:color w:val="000000" w:themeColor="text1"/>
        </w:rPr>
        <w:t xml:space="preserve"> com inclusão requerida. Mauricio agradeceu o apoio colocando-se à disposição. </w:t>
      </w:r>
      <w:r w:rsidR="009A008E" w:rsidRPr="00C36D70">
        <w:rPr>
          <w:rFonts w:ascii="Arial" w:eastAsia="Segoe UI" w:hAnsi="Arial" w:cs="Arial"/>
          <w:color w:val="000000" w:themeColor="text1"/>
        </w:rPr>
        <w:t xml:space="preserve">Dando continuidade ao próximo item da pauta, Juliana apresentou a deliberação </w:t>
      </w:r>
      <w:r w:rsidR="009A008E" w:rsidRPr="00C36D70">
        <w:rPr>
          <w:rFonts w:ascii="Arial" w:eastAsia="Segoe UI" w:hAnsi="Arial" w:cs="Arial"/>
          <w:i/>
          <w:iCs/>
          <w:color w:val="000000" w:themeColor="text1"/>
        </w:rPr>
        <w:t>ad referendum</w:t>
      </w:r>
      <w:r w:rsidR="009A008E" w:rsidRPr="00C36D70">
        <w:rPr>
          <w:rFonts w:ascii="Arial" w:eastAsia="Segoe UI" w:hAnsi="Arial" w:cs="Arial"/>
          <w:color w:val="000000" w:themeColor="text1"/>
        </w:rPr>
        <w:t xml:space="preserve"> que autorizou a viagem de Carlos Eduardo, na condição de representante do Fórum Mineiro, para participação na cerimônia comemorativa dos 25 anos da Agência Nacional de Águas (ANA), realizada em Brasília.</w:t>
      </w:r>
      <w:r w:rsidR="00637037" w:rsidRPr="00C36D70">
        <w:rPr>
          <w:rFonts w:ascii="Arial" w:eastAsia="Segoe UI" w:hAnsi="Arial" w:cs="Arial"/>
          <w:color w:val="000000" w:themeColor="text1"/>
        </w:rPr>
        <w:t xml:space="preserve"> </w:t>
      </w:r>
      <w:r w:rsidR="009A008E" w:rsidRPr="00C36D70">
        <w:rPr>
          <w:rFonts w:ascii="Arial" w:eastAsia="Segoe UI" w:hAnsi="Arial" w:cs="Arial"/>
          <w:color w:val="000000" w:themeColor="text1"/>
        </w:rPr>
        <w:t>Juliana também apresentou o requerimento de Carlos Eduardo solicitando a autorização do custeio da participação no evento pelo CBH São Francisco, a ser realizado na próxima semana, entre os dias 17 e 19. Não havendo registro de votos contrários ou abstenções, a proposta foi aprovada por unanimidade.</w:t>
      </w:r>
      <w:r w:rsidR="004C4D92" w:rsidRPr="00C36D70">
        <w:rPr>
          <w:rFonts w:ascii="Arial" w:eastAsia="Segoe UI" w:hAnsi="Arial" w:cs="Arial"/>
          <w:color w:val="000000" w:themeColor="text1"/>
        </w:rPr>
        <w:t xml:space="preserve"> </w:t>
      </w:r>
      <w:r w:rsidR="007679A2" w:rsidRPr="00C36D70">
        <w:rPr>
          <w:rFonts w:ascii="Arial" w:eastAsia="Segoe UI" w:hAnsi="Arial" w:cs="Arial"/>
          <w:color w:val="000000" w:themeColor="text1"/>
        </w:rPr>
        <w:t xml:space="preserve"> Senisi</w:t>
      </w:r>
      <w:r w:rsidR="002756D5" w:rsidRPr="00C36D70">
        <w:rPr>
          <w:rFonts w:ascii="Arial" w:eastAsia="Segoe UI" w:hAnsi="Arial" w:cs="Arial"/>
          <w:color w:val="000000" w:themeColor="text1"/>
        </w:rPr>
        <w:t xml:space="preserve"> destac</w:t>
      </w:r>
      <w:r w:rsidR="005C6B46" w:rsidRPr="00C36D70">
        <w:rPr>
          <w:rFonts w:ascii="Arial" w:eastAsia="Segoe UI" w:hAnsi="Arial" w:cs="Arial"/>
          <w:color w:val="000000" w:themeColor="text1"/>
        </w:rPr>
        <w:t>ou</w:t>
      </w:r>
      <w:r w:rsidR="002756D5" w:rsidRPr="00C36D70">
        <w:rPr>
          <w:rFonts w:ascii="Arial" w:eastAsia="Segoe UI" w:hAnsi="Arial" w:cs="Arial"/>
          <w:color w:val="000000" w:themeColor="text1"/>
        </w:rPr>
        <w:t xml:space="preserve"> a importância de reconhecer o papel da sociedade civil no âmbito dos comitês, ressaltando o caráter voluntário e o esforço significativo envolvido, especialmente em reuniões densas como a realizada, que demandam estudos prévios, análises documentais, leituras, interpretações e intenso trabalho das Câmaras Técnicas e de articulação.</w:t>
      </w:r>
      <w:r w:rsidR="003A40B2" w:rsidRPr="00C36D70">
        <w:rPr>
          <w:rFonts w:ascii="Arial" w:eastAsia="Segoe UI" w:hAnsi="Arial" w:cs="Arial"/>
          <w:color w:val="000000" w:themeColor="text1"/>
        </w:rPr>
        <w:t xml:space="preserve"> </w:t>
      </w:r>
      <w:r w:rsidR="002756D5" w:rsidRPr="00C36D70">
        <w:rPr>
          <w:rFonts w:ascii="Arial" w:eastAsia="Segoe UI" w:hAnsi="Arial" w:cs="Arial"/>
          <w:color w:val="000000" w:themeColor="text1"/>
        </w:rPr>
        <w:t>Utilizou-se como exemplo o contrato de gestão, documento de extrema relevância, cuja leitura e interpretação minuciosa exigiram mobilização e diálogo com representantes de outros comitês, possibilitando intervenções qualificadas em um instrumento que orienta a relação entre comitê, agência e órgão gestor. Foi ressaltado que, muitas vezes, esse trabalho não é plenamente compreendido, inclusive por atores externos à bacia, que opinam sem o devido aprofundamento.</w:t>
      </w:r>
      <w:r w:rsidR="0056706A" w:rsidRPr="00C36D70">
        <w:rPr>
          <w:rFonts w:ascii="Arial" w:eastAsia="Segoe UI" w:hAnsi="Arial" w:cs="Arial"/>
          <w:color w:val="000000" w:themeColor="text1"/>
        </w:rPr>
        <w:t xml:space="preserve"> </w:t>
      </w:r>
      <w:r w:rsidR="002756D5" w:rsidRPr="00C36D70">
        <w:rPr>
          <w:rFonts w:ascii="Arial" w:eastAsia="Segoe UI" w:hAnsi="Arial" w:cs="Arial"/>
          <w:color w:val="000000" w:themeColor="text1"/>
        </w:rPr>
        <w:t xml:space="preserve">Registrou-se que as alterações apresentadas foram consideradas pertinentes e retomaram debates intensos ocorridos anteriormente, especialmente no contexto da delegação. Reforçou-se o comprometimento dos membros com a melhoria contínua do sistema de gestão </w:t>
      </w:r>
      <w:r w:rsidR="002756D5" w:rsidRPr="00C36D70">
        <w:rPr>
          <w:rFonts w:ascii="Arial" w:eastAsia="Segoe UI" w:hAnsi="Arial" w:cs="Arial"/>
          <w:color w:val="000000" w:themeColor="text1"/>
        </w:rPr>
        <w:lastRenderedPageBreak/>
        <w:t>e com o fortalecimento do comitê.</w:t>
      </w:r>
      <w:r w:rsidR="0056706A" w:rsidRPr="00C36D70">
        <w:rPr>
          <w:rFonts w:ascii="Arial" w:eastAsia="Segoe UI" w:hAnsi="Arial" w:cs="Arial"/>
          <w:color w:val="000000" w:themeColor="text1"/>
        </w:rPr>
        <w:t xml:space="preserve"> </w:t>
      </w:r>
      <w:r w:rsidR="002756D5" w:rsidRPr="00C36D70">
        <w:rPr>
          <w:rFonts w:ascii="Arial" w:eastAsia="Segoe UI" w:hAnsi="Arial" w:cs="Arial"/>
          <w:color w:val="000000" w:themeColor="text1"/>
        </w:rPr>
        <w:t xml:space="preserve">Como encaminhamento, </w:t>
      </w:r>
      <w:r w:rsidR="0056706A" w:rsidRPr="00C36D70">
        <w:rPr>
          <w:rFonts w:ascii="Arial" w:eastAsia="Segoe UI" w:hAnsi="Arial" w:cs="Arial"/>
          <w:color w:val="000000" w:themeColor="text1"/>
        </w:rPr>
        <w:t>propôs</w:t>
      </w:r>
      <w:r w:rsidR="002756D5" w:rsidRPr="00C36D70">
        <w:rPr>
          <w:rFonts w:ascii="Arial" w:eastAsia="Segoe UI" w:hAnsi="Arial" w:cs="Arial"/>
          <w:color w:val="000000" w:themeColor="text1"/>
        </w:rPr>
        <w:t xml:space="preserve"> a realização, em 2026, de uma oficina de trabalho com o órgão gestor, voltada à discussão e ao aprimoramento dos indicadores de avaliação do contrato de gestão. O objetivo é promover maior interação institucional e assegurar que os indicadores reflitam de forma mais adequada os resultados e o desempenho do comitê e da agência, contribuindo para o aperfeiçoamento do sistema</w:t>
      </w:r>
      <w:r w:rsidR="003F069B" w:rsidRPr="00C36D70">
        <w:rPr>
          <w:rFonts w:ascii="Arial" w:eastAsia="Segoe UI" w:hAnsi="Arial" w:cs="Arial"/>
          <w:color w:val="000000" w:themeColor="text1"/>
        </w:rPr>
        <w:t>. Juliana acatou o encaminhamento.</w:t>
      </w:r>
      <w:r w:rsidR="00C56034" w:rsidRPr="00C36D70">
        <w:rPr>
          <w:rFonts w:ascii="Arial" w:eastAsia="Segoe UI" w:hAnsi="Arial" w:cs="Arial"/>
          <w:color w:val="000000" w:themeColor="text1"/>
        </w:rPr>
        <w:t xml:space="preserve"> Mauricio informou que o ENCOB será realizado na segunda </w:t>
      </w:r>
      <w:r w:rsidR="00AD75BB" w:rsidRPr="00C36D70">
        <w:rPr>
          <w:rFonts w:ascii="Arial" w:eastAsia="Segoe UI" w:hAnsi="Arial" w:cs="Arial"/>
          <w:color w:val="000000" w:themeColor="text1"/>
        </w:rPr>
        <w:t>quinzena de novembro em Fortaleza.</w:t>
      </w:r>
      <w:r w:rsidR="00E05571" w:rsidRPr="00C36D70">
        <w:rPr>
          <w:rFonts w:ascii="Arial" w:eastAsia="Segoe UI" w:hAnsi="Arial" w:cs="Arial"/>
          <w:color w:val="000000" w:themeColor="text1"/>
        </w:rPr>
        <w:t xml:space="preserve"> </w:t>
      </w:r>
      <w:r w:rsidR="009A008E" w:rsidRPr="00C36D70">
        <w:rPr>
          <w:rFonts w:ascii="Arial" w:eastAsia="Segoe UI" w:hAnsi="Arial" w:cs="Arial"/>
          <w:color w:val="000000" w:themeColor="text1"/>
        </w:rPr>
        <w:t>Ao final, Carlos Eduardo desejou a todos um ano de felicidades.</w:t>
      </w:r>
      <w:r w:rsidR="006A7DD6" w:rsidRPr="00C36D70">
        <w:rPr>
          <w:rFonts w:ascii="Arial" w:hAnsi="Arial" w:cs="Arial"/>
          <w:noProof/>
          <w:color w:val="000000" w:themeColor="text1"/>
        </w:rPr>
        <w:drawing>
          <wp:anchor distT="0" distB="0" distL="0" distR="0" simplePos="0" relativeHeight="251789312" behindDoc="0" locked="0" layoutInCell="1" allowOverlap="1" wp14:anchorId="70E7C38F" wp14:editId="45FA9E51">
            <wp:simplePos x="0" y="0"/>
            <wp:positionH relativeFrom="page">
              <wp:posOffset>576072</wp:posOffset>
            </wp:positionH>
            <wp:positionV relativeFrom="paragraph">
              <wp:posOffset>292608</wp:posOffset>
            </wp:positionV>
            <wp:extent cx="276225" cy="276225"/>
            <wp:effectExtent l="0" t="0" r="0" b="0"/>
            <wp:wrapNone/>
            <wp:docPr id="427" name="Imagem 427" descr="Desenho de um círcul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Imagem 427" descr="Desenho de um círculo&#10;&#10;O conteúdo gerado por IA pode estar incorreto."/>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sidR="006A7DD6" w:rsidRPr="00C36D70">
        <w:rPr>
          <w:rFonts w:ascii="Arial" w:hAnsi="Arial" w:cs="Arial"/>
          <w:noProof/>
          <w:color w:val="000000" w:themeColor="text1"/>
        </w:rPr>
        <w:drawing>
          <wp:anchor distT="0" distB="0" distL="0" distR="0" simplePos="0" relativeHeight="251805696" behindDoc="0" locked="0" layoutInCell="1" allowOverlap="1" wp14:anchorId="329B85FD" wp14:editId="2713D6A3">
            <wp:simplePos x="0" y="0"/>
            <wp:positionH relativeFrom="page">
              <wp:posOffset>576072</wp:posOffset>
            </wp:positionH>
            <wp:positionV relativeFrom="paragraph">
              <wp:posOffset>292608</wp:posOffset>
            </wp:positionV>
            <wp:extent cx="276225" cy="276225"/>
            <wp:effectExtent l="0" t="0" r="0" b="0"/>
            <wp:wrapNone/>
            <wp:docPr id="443" name="Imagem 443" descr="Desenho de um círcul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Imagem 443" descr="Desenho de um círculo&#10;&#10;O conteúdo gerado por IA pode estar incorreto."/>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sidR="006A7DD6" w:rsidRPr="00C36D70">
        <w:rPr>
          <w:rFonts w:ascii="Arial" w:hAnsi="Arial" w:cs="Arial"/>
          <w:noProof/>
          <w:color w:val="000000" w:themeColor="text1"/>
        </w:rPr>
        <w:drawing>
          <wp:anchor distT="0" distB="0" distL="0" distR="0" simplePos="0" relativeHeight="251821056" behindDoc="0" locked="0" layoutInCell="1" allowOverlap="1" wp14:anchorId="2926C728" wp14:editId="73FE6FB2">
            <wp:simplePos x="0" y="0"/>
            <wp:positionH relativeFrom="page">
              <wp:posOffset>576072</wp:posOffset>
            </wp:positionH>
            <wp:positionV relativeFrom="paragraph">
              <wp:posOffset>292608</wp:posOffset>
            </wp:positionV>
            <wp:extent cx="276225" cy="276225"/>
            <wp:effectExtent l="0" t="0" r="0" b="0"/>
            <wp:wrapNone/>
            <wp:docPr id="458" name="Imagem 458" descr="Desenho de um círcul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m 458" descr="Desenho de um círculo&#10;&#10;O conteúdo gerado por IA pode estar incorreto."/>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sidR="00F717B8">
        <w:rPr>
          <w:rFonts w:ascii="Arial" w:eastAsia="Segoe UI" w:hAnsi="Arial" w:cs="Arial"/>
          <w:color w:val="000000" w:themeColor="text1"/>
        </w:rPr>
        <w:t xml:space="preserve"> </w:t>
      </w:r>
      <w:r w:rsidR="00E05571" w:rsidRPr="00C36D70">
        <w:rPr>
          <w:rFonts w:ascii="Arial" w:hAnsi="Arial" w:cs="Arial"/>
          <w:color w:val="000000" w:themeColor="text1"/>
        </w:rPr>
        <w:t>S</w:t>
      </w:r>
      <w:r w:rsidR="00C21CBB" w:rsidRPr="00C36D70">
        <w:rPr>
          <w:rFonts w:ascii="Arial" w:hAnsi="Arial" w:cs="Arial"/>
          <w:color w:val="000000" w:themeColor="text1"/>
        </w:rPr>
        <w:t>em mais a tratar, às 12h</w:t>
      </w:r>
      <w:r w:rsidR="00355262" w:rsidRPr="00C36D70">
        <w:rPr>
          <w:rFonts w:ascii="Arial" w:hAnsi="Arial" w:cs="Arial"/>
          <w:color w:val="000000" w:themeColor="text1"/>
        </w:rPr>
        <w:t>3</w:t>
      </w:r>
      <w:r w:rsidR="00C21CBB" w:rsidRPr="00C36D70">
        <w:rPr>
          <w:rFonts w:ascii="Arial" w:hAnsi="Arial" w:cs="Arial"/>
          <w:color w:val="000000" w:themeColor="text1"/>
        </w:rPr>
        <w:t xml:space="preserve">0 </w:t>
      </w:r>
      <w:r w:rsidR="00C36D70" w:rsidRPr="00C36D70">
        <w:rPr>
          <w:rFonts w:ascii="Arial" w:hAnsi="Arial" w:cs="Arial"/>
          <w:color w:val="000000" w:themeColor="text1"/>
        </w:rPr>
        <w:t xml:space="preserve">foi </w:t>
      </w:r>
      <w:r w:rsidR="00930920" w:rsidRPr="00C36D70">
        <w:rPr>
          <w:rFonts w:ascii="Arial" w:hAnsi="Arial" w:cs="Arial"/>
          <w:color w:val="000000" w:themeColor="text1"/>
        </w:rPr>
        <w:t>e</w:t>
      </w:r>
      <w:r w:rsidR="00C21CBB" w:rsidRPr="00C36D70">
        <w:rPr>
          <w:rFonts w:ascii="Arial" w:hAnsi="Arial" w:cs="Arial"/>
          <w:color w:val="000000" w:themeColor="text1"/>
        </w:rPr>
        <w:t>ncerrada</w:t>
      </w:r>
      <w:r w:rsidR="00C36D70" w:rsidRPr="00C36D70">
        <w:rPr>
          <w:rFonts w:ascii="Arial" w:hAnsi="Arial" w:cs="Arial"/>
          <w:color w:val="000000" w:themeColor="text1"/>
        </w:rPr>
        <w:t xml:space="preserve"> a reunião</w:t>
      </w:r>
      <w:r w:rsidR="00C21CBB" w:rsidRPr="00C36D70">
        <w:rPr>
          <w:rFonts w:ascii="Arial" w:hAnsi="Arial" w:cs="Arial"/>
          <w:color w:val="000000" w:themeColor="text1"/>
        </w:rPr>
        <w:t xml:space="preserve">. </w:t>
      </w:r>
      <w:r w:rsidR="005C4ACE" w:rsidRPr="00C36D70">
        <w:rPr>
          <w:rFonts w:ascii="Arial" w:hAnsi="Arial" w:cs="Arial"/>
          <w:color w:val="000000" w:themeColor="text1"/>
        </w:rPr>
        <w:t xml:space="preserve">Estiveram presentes Juliana Vilela Pinto, </w:t>
      </w:r>
      <w:r w:rsidR="004B65F2" w:rsidRPr="00C36D70">
        <w:rPr>
          <w:rFonts w:ascii="Arial" w:hAnsi="Arial" w:cs="Arial"/>
          <w:color w:val="000000" w:themeColor="text1"/>
        </w:rPr>
        <w:t xml:space="preserve">Maurício Marques Scalon, </w:t>
      </w:r>
      <w:r w:rsidR="005C4ACE" w:rsidRPr="00C36D70">
        <w:rPr>
          <w:rFonts w:ascii="Arial" w:hAnsi="Arial" w:cs="Arial"/>
          <w:color w:val="000000" w:themeColor="text1"/>
        </w:rPr>
        <w:t>Alex Cardoso Pereira, Eduardo de Araújo Rodrigues, Carlos Eduardo Silva</w:t>
      </w:r>
      <w:r w:rsidR="00FD6AAF" w:rsidRPr="00C36D70">
        <w:rPr>
          <w:rFonts w:ascii="Arial" w:hAnsi="Arial" w:cs="Arial"/>
          <w:color w:val="000000" w:themeColor="text1"/>
        </w:rPr>
        <w:t xml:space="preserve">, </w:t>
      </w:r>
      <w:r w:rsidR="0026717C" w:rsidRPr="00C36D70">
        <w:rPr>
          <w:rFonts w:ascii="Arial" w:hAnsi="Arial" w:cs="Arial"/>
          <w:color w:val="000000" w:themeColor="text1"/>
        </w:rPr>
        <w:t>Sara</w:t>
      </w:r>
      <w:r w:rsidR="00DB4BB0" w:rsidRPr="00C36D70">
        <w:rPr>
          <w:rFonts w:ascii="Arial" w:hAnsi="Arial" w:cs="Arial"/>
          <w:color w:val="000000" w:themeColor="text1"/>
        </w:rPr>
        <w:t>h</w:t>
      </w:r>
      <w:r w:rsidR="0026717C" w:rsidRPr="00C36D70">
        <w:rPr>
          <w:rFonts w:ascii="Arial" w:hAnsi="Arial" w:cs="Arial"/>
          <w:color w:val="000000" w:themeColor="text1"/>
        </w:rPr>
        <w:t xml:space="preserve"> Emanue</w:t>
      </w:r>
      <w:r w:rsidR="006313A1" w:rsidRPr="00C36D70">
        <w:rPr>
          <w:rFonts w:ascii="Arial" w:hAnsi="Arial" w:cs="Arial"/>
          <w:color w:val="000000" w:themeColor="text1"/>
        </w:rPr>
        <w:t>lle Teixeira Gusmão,</w:t>
      </w:r>
      <w:r w:rsidR="00E41623" w:rsidRPr="00C36D70">
        <w:rPr>
          <w:rFonts w:ascii="Arial" w:hAnsi="Arial" w:cs="Arial"/>
          <w:color w:val="000000" w:themeColor="text1"/>
        </w:rPr>
        <w:t xml:space="preserve"> Rogério </w:t>
      </w:r>
      <w:r w:rsidR="00230E13" w:rsidRPr="00C36D70">
        <w:rPr>
          <w:rFonts w:ascii="Arial" w:hAnsi="Arial" w:cs="Arial"/>
          <w:color w:val="000000" w:themeColor="text1"/>
        </w:rPr>
        <w:t xml:space="preserve">Jacinto </w:t>
      </w:r>
      <w:r w:rsidR="004F4F91" w:rsidRPr="00C36D70">
        <w:rPr>
          <w:rFonts w:ascii="Arial" w:hAnsi="Arial" w:cs="Arial"/>
          <w:color w:val="000000" w:themeColor="text1"/>
        </w:rPr>
        <w:t>Gomes,</w:t>
      </w:r>
      <w:r w:rsidR="005121C0" w:rsidRPr="00C36D70">
        <w:rPr>
          <w:rFonts w:ascii="Arial" w:hAnsi="Arial" w:cs="Arial"/>
          <w:color w:val="000000" w:themeColor="text1"/>
        </w:rPr>
        <w:t xml:space="preserve"> </w:t>
      </w:r>
      <w:r w:rsidR="00D82AC4" w:rsidRPr="00C36D70">
        <w:rPr>
          <w:rFonts w:ascii="Arial" w:hAnsi="Arial" w:cs="Arial"/>
          <w:color w:val="000000" w:themeColor="text1"/>
        </w:rPr>
        <w:t>José Mauro Resende Ramos,</w:t>
      </w:r>
      <w:r w:rsidR="00DB4054" w:rsidRPr="00C36D70">
        <w:rPr>
          <w:rFonts w:ascii="Arial" w:hAnsi="Arial" w:cs="Arial"/>
          <w:color w:val="000000" w:themeColor="text1"/>
        </w:rPr>
        <w:t xml:space="preserve"> Fernando Martins Pinto, Francisco de Assis</w:t>
      </w:r>
      <w:r w:rsidR="009A713C" w:rsidRPr="00C36D70">
        <w:rPr>
          <w:rFonts w:ascii="Arial" w:hAnsi="Arial" w:cs="Arial"/>
          <w:color w:val="000000" w:themeColor="text1"/>
        </w:rPr>
        <w:t xml:space="preserve"> Gonzaga da Silva, </w:t>
      </w:r>
      <w:r w:rsidR="00B736CB" w:rsidRPr="00C36D70">
        <w:rPr>
          <w:rFonts w:ascii="Arial" w:hAnsi="Arial" w:cs="Arial"/>
          <w:color w:val="000000" w:themeColor="text1"/>
        </w:rPr>
        <w:t>Iolanda de Sena Gonçalves</w:t>
      </w:r>
      <w:r w:rsidR="00B92BFE" w:rsidRPr="00C36D70">
        <w:rPr>
          <w:rFonts w:ascii="Arial" w:hAnsi="Arial" w:cs="Arial"/>
          <w:color w:val="000000" w:themeColor="text1"/>
        </w:rPr>
        <w:t>, Anderson Jesus de Paula,  Ana Maria Gomes</w:t>
      </w:r>
      <w:r w:rsidR="00985D1E" w:rsidRPr="00C36D70">
        <w:rPr>
          <w:rFonts w:ascii="Arial" w:hAnsi="Arial" w:cs="Arial"/>
          <w:color w:val="000000" w:themeColor="text1"/>
        </w:rPr>
        <w:t xml:space="preserve">, </w:t>
      </w:r>
      <w:r w:rsidR="005121C0" w:rsidRPr="00C36D70">
        <w:rPr>
          <w:rFonts w:ascii="Arial" w:hAnsi="Arial" w:cs="Arial"/>
          <w:color w:val="000000" w:themeColor="text1"/>
        </w:rPr>
        <w:t>Renê Martins Medeiros</w:t>
      </w:r>
      <w:r w:rsidR="00EA2251" w:rsidRPr="00C36D70">
        <w:rPr>
          <w:rFonts w:ascii="Arial" w:hAnsi="Arial" w:cs="Arial"/>
          <w:color w:val="000000" w:themeColor="text1"/>
        </w:rPr>
        <w:t xml:space="preserve">, </w:t>
      </w:r>
      <w:r w:rsidR="005A131A" w:rsidRPr="00C36D70">
        <w:rPr>
          <w:rFonts w:ascii="Arial" w:hAnsi="Arial" w:cs="Arial"/>
          <w:color w:val="000000" w:themeColor="text1"/>
        </w:rPr>
        <w:t>Silvana Amanda Amaral Tafuri,</w:t>
      </w:r>
      <w:r w:rsidR="00DC4D3A" w:rsidRPr="00C36D70">
        <w:rPr>
          <w:rFonts w:ascii="Arial" w:hAnsi="Arial" w:cs="Arial"/>
          <w:color w:val="000000" w:themeColor="text1"/>
        </w:rPr>
        <w:t xml:space="preserve"> Cicero Augusto Cruz Gomides,</w:t>
      </w:r>
      <w:r w:rsidR="00EA7F77" w:rsidRPr="00C36D70">
        <w:rPr>
          <w:rFonts w:ascii="Arial" w:hAnsi="Arial" w:cs="Arial"/>
          <w:color w:val="000000" w:themeColor="text1"/>
        </w:rPr>
        <w:t xml:space="preserve"> </w:t>
      </w:r>
      <w:r w:rsidR="00EA2251" w:rsidRPr="00C36D70">
        <w:rPr>
          <w:rFonts w:ascii="Arial" w:hAnsi="Arial" w:cs="Arial"/>
          <w:color w:val="000000" w:themeColor="text1"/>
        </w:rPr>
        <w:t xml:space="preserve">Priscila </w:t>
      </w:r>
      <w:r w:rsidR="00044711" w:rsidRPr="00C36D70">
        <w:rPr>
          <w:rFonts w:ascii="Arial" w:hAnsi="Arial" w:cs="Arial"/>
          <w:color w:val="000000" w:themeColor="text1"/>
        </w:rPr>
        <w:t xml:space="preserve">Gonçalves </w:t>
      </w:r>
      <w:r w:rsidR="00EA2251" w:rsidRPr="00C36D70">
        <w:rPr>
          <w:rFonts w:ascii="Arial" w:hAnsi="Arial" w:cs="Arial"/>
          <w:color w:val="000000" w:themeColor="text1"/>
        </w:rPr>
        <w:t>Moreira</w:t>
      </w:r>
      <w:r w:rsidR="00985D1E" w:rsidRPr="00C36D70">
        <w:rPr>
          <w:rFonts w:ascii="Arial" w:hAnsi="Arial" w:cs="Arial"/>
          <w:color w:val="000000" w:themeColor="text1"/>
        </w:rPr>
        <w:t>,</w:t>
      </w:r>
      <w:r w:rsidR="00EA7F77" w:rsidRPr="00C36D70">
        <w:rPr>
          <w:rFonts w:ascii="Arial" w:hAnsi="Arial" w:cs="Arial"/>
          <w:color w:val="000000" w:themeColor="text1"/>
        </w:rPr>
        <w:t xml:space="preserve"> Januária da Fonseca Malaquias</w:t>
      </w:r>
      <w:r w:rsidR="00E823E4" w:rsidRPr="00C36D70">
        <w:rPr>
          <w:rFonts w:ascii="Arial" w:hAnsi="Arial" w:cs="Arial"/>
          <w:color w:val="000000" w:themeColor="text1"/>
        </w:rPr>
        <w:t xml:space="preserve">, Luiz Cláudio de Castro Figueiredo, </w:t>
      </w:r>
      <w:r w:rsidR="0014345C" w:rsidRPr="00C36D70">
        <w:rPr>
          <w:rFonts w:ascii="Arial" w:hAnsi="Arial" w:cs="Arial"/>
          <w:color w:val="000000" w:themeColor="text1"/>
        </w:rPr>
        <w:t>Maria Aparecida Borges Pimentel Vargas</w:t>
      </w:r>
      <w:r w:rsidR="00DC5F8E" w:rsidRPr="00C36D70">
        <w:rPr>
          <w:rFonts w:ascii="Arial" w:hAnsi="Arial" w:cs="Arial"/>
          <w:color w:val="000000" w:themeColor="text1"/>
        </w:rPr>
        <w:t>, Dianick Roberta da Silva Teixeira, Rosângela de Faria e Coelho, Luciana Fátima de Oliveira Moreira</w:t>
      </w:r>
      <w:r w:rsidR="00017B80" w:rsidRPr="00C36D70">
        <w:rPr>
          <w:rFonts w:ascii="Arial" w:hAnsi="Arial" w:cs="Arial"/>
          <w:color w:val="000000" w:themeColor="text1"/>
        </w:rPr>
        <w:t xml:space="preserve">, Claudio Alves de Barros, Celso Coelho Lopes, </w:t>
      </w:r>
      <w:r w:rsidR="000E46E2" w:rsidRPr="00C36D70">
        <w:rPr>
          <w:rFonts w:ascii="Arial" w:hAnsi="Arial" w:cs="Arial"/>
          <w:color w:val="000000" w:themeColor="text1"/>
        </w:rPr>
        <w:t xml:space="preserve">Francianny Maria de Paula Souza, </w:t>
      </w:r>
      <w:r w:rsidR="00017B80" w:rsidRPr="00C36D70">
        <w:rPr>
          <w:rFonts w:ascii="Arial" w:hAnsi="Arial" w:cs="Arial"/>
          <w:color w:val="000000" w:themeColor="text1"/>
        </w:rPr>
        <w:t xml:space="preserve"> </w:t>
      </w:r>
      <w:r w:rsidR="000E46E2" w:rsidRPr="00C36D70">
        <w:rPr>
          <w:rFonts w:ascii="Arial" w:hAnsi="Arial" w:cs="Arial"/>
          <w:color w:val="000000" w:themeColor="text1"/>
        </w:rPr>
        <w:t>Marcos Antônio dos Reis Teixeira</w:t>
      </w:r>
      <w:r w:rsidR="00BD0940" w:rsidRPr="00C36D70">
        <w:rPr>
          <w:rFonts w:ascii="Arial" w:hAnsi="Arial" w:cs="Arial"/>
          <w:color w:val="000000" w:themeColor="text1"/>
        </w:rPr>
        <w:t>, Joaquim Marques Neto,</w:t>
      </w:r>
      <w:r w:rsidR="00D742E3" w:rsidRPr="00C36D70">
        <w:rPr>
          <w:rFonts w:ascii="Arial" w:hAnsi="Arial" w:cs="Arial"/>
          <w:color w:val="000000" w:themeColor="text1"/>
        </w:rPr>
        <w:t xml:space="preserve"> Marcia Cristina Ribeiro Oliveira, Wanderci dos Reis Gomes,</w:t>
      </w:r>
      <w:r w:rsidR="002670FC" w:rsidRPr="00C36D70">
        <w:rPr>
          <w:rFonts w:ascii="Arial" w:hAnsi="Arial" w:cs="Arial"/>
          <w:color w:val="000000" w:themeColor="text1"/>
        </w:rPr>
        <w:t xml:space="preserve"> Ulisses Bifano Comini, Luana Leite Guimarães,</w:t>
      </w:r>
      <w:r w:rsidR="00AF1A56" w:rsidRPr="00C36D70">
        <w:rPr>
          <w:rFonts w:ascii="Arial" w:hAnsi="Arial" w:cs="Arial"/>
          <w:color w:val="000000" w:themeColor="text1"/>
        </w:rPr>
        <w:t xml:space="preserve"> Senisi de Almeida Rocha,</w:t>
      </w:r>
      <w:r w:rsidR="00D36B47" w:rsidRPr="00C36D70">
        <w:rPr>
          <w:rFonts w:ascii="Arial" w:hAnsi="Arial" w:cs="Arial"/>
          <w:color w:val="000000" w:themeColor="text1"/>
        </w:rPr>
        <w:t xml:space="preserve"> Juscelino dos Santos Gonçalves, Ana Augusta Passos Rezende,</w:t>
      </w:r>
      <w:r w:rsidR="002C762A" w:rsidRPr="00C36D70">
        <w:rPr>
          <w:rFonts w:ascii="Arial" w:hAnsi="Arial" w:cs="Arial"/>
          <w:color w:val="000000" w:themeColor="text1"/>
        </w:rPr>
        <w:t xml:space="preserve"> Fabrício Henrique de Miranda.</w:t>
      </w:r>
    </w:p>
    <w:p w14:paraId="2D6B2731" w14:textId="55F43937" w:rsidR="005C4ACE" w:rsidRPr="004B65F2" w:rsidRDefault="00985D1E" w:rsidP="005C4ACE">
      <w:pPr>
        <w:spacing w:line="360" w:lineRule="auto"/>
        <w:jc w:val="both"/>
        <w:rPr>
          <w:rFonts w:ascii="Arial" w:hAnsi="Arial" w:cs="Arial"/>
          <w:color w:val="EE0000"/>
        </w:rPr>
      </w:pPr>
      <w:r>
        <w:rPr>
          <w:rFonts w:ascii="Arial" w:hAnsi="Arial" w:cs="Arial"/>
        </w:rPr>
        <w:t xml:space="preserve"> </w:t>
      </w:r>
    </w:p>
    <w:p w14:paraId="02CB3B27" w14:textId="77777777" w:rsidR="005C4ACE" w:rsidRPr="004B65F2" w:rsidRDefault="005C4ACE" w:rsidP="005C4ACE">
      <w:pPr>
        <w:spacing w:line="360" w:lineRule="auto"/>
        <w:jc w:val="both"/>
        <w:rPr>
          <w:rFonts w:ascii="Arial" w:hAnsi="Arial" w:cs="Arial"/>
          <w:color w:val="EE0000"/>
        </w:rPr>
      </w:pPr>
    </w:p>
    <w:p w14:paraId="49A8EB0F" w14:textId="77777777" w:rsidR="005C4ACE" w:rsidRPr="00160ECF" w:rsidRDefault="005C4ACE" w:rsidP="005C4ACE">
      <w:pPr>
        <w:spacing w:after="120" w:line="240" w:lineRule="auto"/>
        <w:jc w:val="center"/>
        <w:rPr>
          <w:rFonts w:ascii="Arial" w:hAnsi="Arial" w:cs="Arial"/>
        </w:rPr>
      </w:pPr>
      <w:r w:rsidRPr="00160ECF">
        <w:rPr>
          <w:rFonts w:ascii="Arial" w:hAnsi="Arial" w:cs="Arial"/>
        </w:rPr>
        <w:t>(assinado eletronicamente)</w:t>
      </w:r>
    </w:p>
    <w:p w14:paraId="704E7883" w14:textId="77777777" w:rsidR="005C4ACE" w:rsidRPr="00160ECF" w:rsidRDefault="005C4ACE" w:rsidP="005C4ACE">
      <w:pPr>
        <w:spacing w:after="120" w:line="240" w:lineRule="auto"/>
        <w:jc w:val="center"/>
        <w:rPr>
          <w:rFonts w:ascii="Arial" w:hAnsi="Arial" w:cs="Arial"/>
          <w:b/>
          <w:bCs/>
        </w:rPr>
      </w:pPr>
      <w:r w:rsidRPr="00160ECF">
        <w:rPr>
          <w:rFonts w:ascii="Arial" w:hAnsi="Arial" w:cs="Arial"/>
          <w:b/>
          <w:bCs/>
        </w:rPr>
        <w:t>CARLOS EDUARDO SILVA</w:t>
      </w:r>
    </w:p>
    <w:p w14:paraId="4DE1D0A0" w14:textId="39610CBF" w:rsidR="005C4ACE" w:rsidRPr="005C7C82" w:rsidRDefault="005C4ACE" w:rsidP="00F717B8">
      <w:pPr>
        <w:spacing w:after="120" w:line="240" w:lineRule="auto"/>
        <w:jc w:val="center"/>
        <w:rPr>
          <w:rFonts w:ascii="Arial" w:hAnsi="Arial" w:cs="Arial"/>
        </w:rPr>
      </w:pPr>
      <w:r w:rsidRPr="00160ECF">
        <w:rPr>
          <w:rFonts w:ascii="Arial" w:hAnsi="Arial" w:cs="Arial"/>
        </w:rPr>
        <w:t>Presidente do CBH-Piranga</w:t>
      </w:r>
    </w:p>
    <w:p w14:paraId="638A5CF6" w14:textId="77777777" w:rsidR="00EF03CA" w:rsidRPr="00EF03CA" w:rsidRDefault="00EF03CA" w:rsidP="00EF03CA">
      <w:pPr>
        <w:spacing w:line="360" w:lineRule="auto"/>
        <w:jc w:val="both"/>
        <w:rPr>
          <w:rFonts w:ascii="Arial" w:hAnsi="Arial" w:cs="Arial"/>
        </w:rPr>
      </w:pPr>
    </w:p>
    <w:p w14:paraId="2264993A" w14:textId="77777777" w:rsidR="00F31C41" w:rsidRDefault="00F31C41" w:rsidP="006C551A">
      <w:pPr>
        <w:spacing w:line="360" w:lineRule="auto"/>
        <w:jc w:val="both"/>
        <w:rPr>
          <w:rFonts w:ascii="Arial" w:hAnsi="Arial" w:cs="Arial"/>
        </w:rPr>
      </w:pPr>
    </w:p>
    <w:sectPr w:rsidR="00F31C41" w:rsidSect="00472878">
      <w:headerReference w:type="even" r:id="rId17"/>
      <w:headerReference w:type="default" r:id="rId18"/>
      <w:footerReference w:type="even" r:id="rId19"/>
      <w:footerReference w:type="default" r:id="rId20"/>
      <w:headerReference w:type="first" r:id="rId21"/>
      <w:footerReference w:type="first" r:id="rId22"/>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225D7" w14:textId="77777777" w:rsidR="00645FB0" w:rsidRDefault="00645FB0" w:rsidP="00160ECF">
      <w:pPr>
        <w:spacing w:after="0" w:line="240" w:lineRule="auto"/>
      </w:pPr>
      <w:r>
        <w:separator/>
      </w:r>
    </w:p>
  </w:endnote>
  <w:endnote w:type="continuationSeparator" w:id="0">
    <w:p w14:paraId="43670807" w14:textId="77777777" w:rsidR="00645FB0" w:rsidRDefault="00645FB0" w:rsidP="00160ECF">
      <w:pPr>
        <w:spacing w:after="0" w:line="240" w:lineRule="auto"/>
      </w:pPr>
      <w:r>
        <w:continuationSeparator/>
      </w:r>
    </w:p>
  </w:endnote>
  <w:endnote w:type="continuationNotice" w:id="1">
    <w:p w14:paraId="75C5A400" w14:textId="77777777" w:rsidR="00645FB0" w:rsidRDefault="00645F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5D005" w14:textId="77777777" w:rsidR="00160ECF" w:rsidRDefault="00160EC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0C8A3" w14:textId="77777777" w:rsidR="00160ECF" w:rsidRDefault="00160EC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29867" w14:textId="77777777" w:rsidR="00160ECF" w:rsidRDefault="00160EC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A5C0A" w14:textId="77777777" w:rsidR="00645FB0" w:rsidRDefault="00645FB0" w:rsidP="00160ECF">
      <w:pPr>
        <w:spacing w:after="0" w:line="240" w:lineRule="auto"/>
      </w:pPr>
      <w:r>
        <w:separator/>
      </w:r>
    </w:p>
  </w:footnote>
  <w:footnote w:type="continuationSeparator" w:id="0">
    <w:p w14:paraId="46D6497D" w14:textId="77777777" w:rsidR="00645FB0" w:rsidRDefault="00645FB0" w:rsidP="00160ECF">
      <w:pPr>
        <w:spacing w:after="0" w:line="240" w:lineRule="auto"/>
      </w:pPr>
      <w:r>
        <w:continuationSeparator/>
      </w:r>
    </w:p>
  </w:footnote>
  <w:footnote w:type="continuationNotice" w:id="1">
    <w:p w14:paraId="6C8A552C" w14:textId="77777777" w:rsidR="00645FB0" w:rsidRDefault="00645F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1F7E7" w14:textId="70D81D21" w:rsidR="00160ECF" w:rsidRDefault="00000000">
    <w:pPr>
      <w:pStyle w:val="Cabealho"/>
    </w:pPr>
    <w:r>
      <w:rPr>
        <w:noProof/>
      </w:rPr>
      <w:pict w14:anchorId="38D22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885485" o:spid="_x0000_s1026" type="#_x0000_t136" style="position:absolute;margin-left:0;margin-top:0;width:419.6pt;height:179.8pt;rotation:315;z-index:-251658239;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BE610" w14:textId="4C602CA1" w:rsidR="00160ECF" w:rsidRDefault="00000000" w:rsidP="00160ECF">
    <w:pPr>
      <w:pStyle w:val="Cabealho"/>
      <w:tabs>
        <w:tab w:val="left" w:pos="6002"/>
      </w:tabs>
    </w:pPr>
    <w:r>
      <w:rPr>
        <w:noProof/>
      </w:rPr>
      <w:pict w14:anchorId="53D924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885486" o:spid="_x0000_s1027" type="#_x0000_t136" style="position:absolute;margin-left:0;margin-top:0;width:419.6pt;height:179.8pt;rotation:315;z-index:-251658238;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160ECF">
      <w:tab/>
    </w:r>
    <w:r w:rsidR="00160ECF" w:rsidRPr="00454633">
      <w:rPr>
        <w:noProof/>
      </w:rPr>
      <w:drawing>
        <wp:inline distT="0" distB="0" distL="0" distR="0" wp14:anchorId="4012CC0A" wp14:editId="2C2A6EE1">
          <wp:extent cx="1372624" cy="772160"/>
          <wp:effectExtent l="0" t="0" r="0" b="8890"/>
          <wp:docPr id="1498894722" name="Imagem 2"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58040" name="Imagem 2" descr="Logotipo, nome da empres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4757" cy="773360"/>
                  </a:xfrm>
                  <a:prstGeom prst="rect">
                    <a:avLst/>
                  </a:prstGeom>
                  <a:noFill/>
                </pic:spPr>
              </pic:pic>
            </a:graphicData>
          </a:graphic>
        </wp:inline>
      </w:drawing>
    </w:r>
    <w:r w:rsidR="00160ECF">
      <w:tab/>
    </w:r>
  </w:p>
  <w:p w14:paraId="7505D996" w14:textId="77777777" w:rsidR="00160ECF" w:rsidRPr="00160ECF" w:rsidRDefault="00160ECF" w:rsidP="00160ECF">
    <w:pPr>
      <w:pStyle w:val="Cabealho"/>
      <w:tabs>
        <w:tab w:val="left" w:pos="6002"/>
      </w:tabs>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04FD0" w14:textId="2A8CD1BD" w:rsidR="00160ECF" w:rsidRDefault="00000000">
    <w:pPr>
      <w:pStyle w:val="Cabealho"/>
    </w:pPr>
    <w:r>
      <w:rPr>
        <w:noProof/>
      </w:rPr>
      <w:pict w14:anchorId="4B62D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885484" o:spid="_x0000_s1025" type="#_x0000_t136" style="position:absolute;margin-left:0;margin-top:0;width:419.6pt;height:179.8pt;rotation:315;z-index:-251658240;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71AC54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9F379D3"/>
    <w:multiLevelType w:val="multilevel"/>
    <w:tmpl w:val="CD9E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3092331">
    <w:abstractNumId w:val="1"/>
  </w:num>
  <w:num w:numId="2" w16cid:durableId="122094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D64"/>
    <w:rsid w:val="000014AE"/>
    <w:rsid w:val="00004650"/>
    <w:rsid w:val="00004D88"/>
    <w:rsid w:val="00005D78"/>
    <w:rsid w:val="00007766"/>
    <w:rsid w:val="00010A30"/>
    <w:rsid w:val="00011733"/>
    <w:rsid w:val="00013E44"/>
    <w:rsid w:val="000147CA"/>
    <w:rsid w:val="0001592A"/>
    <w:rsid w:val="00016E0F"/>
    <w:rsid w:val="00016F56"/>
    <w:rsid w:val="00017B80"/>
    <w:rsid w:val="00020A0F"/>
    <w:rsid w:val="00022012"/>
    <w:rsid w:val="0002219D"/>
    <w:rsid w:val="000226FD"/>
    <w:rsid w:val="00022A9E"/>
    <w:rsid w:val="0003102A"/>
    <w:rsid w:val="00032192"/>
    <w:rsid w:val="0003715A"/>
    <w:rsid w:val="00037B8A"/>
    <w:rsid w:val="00037C6C"/>
    <w:rsid w:val="00041409"/>
    <w:rsid w:val="00042DF1"/>
    <w:rsid w:val="00043B90"/>
    <w:rsid w:val="00044340"/>
    <w:rsid w:val="00044711"/>
    <w:rsid w:val="00044887"/>
    <w:rsid w:val="00046FC9"/>
    <w:rsid w:val="0004709B"/>
    <w:rsid w:val="00047A06"/>
    <w:rsid w:val="00047FD7"/>
    <w:rsid w:val="00052BF2"/>
    <w:rsid w:val="00054F6B"/>
    <w:rsid w:val="000555A0"/>
    <w:rsid w:val="00057792"/>
    <w:rsid w:val="000600FC"/>
    <w:rsid w:val="00060223"/>
    <w:rsid w:val="00062DC6"/>
    <w:rsid w:val="0006702B"/>
    <w:rsid w:val="0006780D"/>
    <w:rsid w:val="000770D3"/>
    <w:rsid w:val="00081AA5"/>
    <w:rsid w:val="00084AAC"/>
    <w:rsid w:val="00086A6F"/>
    <w:rsid w:val="00087986"/>
    <w:rsid w:val="000924F6"/>
    <w:rsid w:val="000929E7"/>
    <w:rsid w:val="000978A8"/>
    <w:rsid w:val="00097EFC"/>
    <w:rsid w:val="000A0234"/>
    <w:rsid w:val="000A427C"/>
    <w:rsid w:val="000A6677"/>
    <w:rsid w:val="000B0877"/>
    <w:rsid w:val="000B1132"/>
    <w:rsid w:val="000B1286"/>
    <w:rsid w:val="000B3237"/>
    <w:rsid w:val="000B39A0"/>
    <w:rsid w:val="000B3B91"/>
    <w:rsid w:val="000B583D"/>
    <w:rsid w:val="000C09B0"/>
    <w:rsid w:val="000C481D"/>
    <w:rsid w:val="000C5C79"/>
    <w:rsid w:val="000C5E88"/>
    <w:rsid w:val="000C700C"/>
    <w:rsid w:val="000D00AE"/>
    <w:rsid w:val="000D035A"/>
    <w:rsid w:val="000D0A6C"/>
    <w:rsid w:val="000D0CD9"/>
    <w:rsid w:val="000D2E77"/>
    <w:rsid w:val="000D3849"/>
    <w:rsid w:val="000D55CC"/>
    <w:rsid w:val="000D56C2"/>
    <w:rsid w:val="000D6E63"/>
    <w:rsid w:val="000E1835"/>
    <w:rsid w:val="000E1B30"/>
    <w:rsid w:val="000E2542"/>
    <w:rsid w:val="000E2E6E"/>
    <w:rsid w:val="000E34DC"/>
    <w:rsid w:val="000E34E2"/>
    <w:rsid w:val="000E36D9"/>
    <w:rsid w:val="000E3F61"/>
    <w:rsid w:val="000E463A"/>
    <w:rsid w:val="000E46E2"/>
    <w:rsid w:val="000E4FA3"/>
    <w:rsid w:val="000E5068"/>
    <w:rsid w:val="000E5431"/>
    <w:rsid w:val="000E68B7"/>
    <w:rsid w:val="000E7ACD"/>
    <w:rsid w:val="000F010C"/>
    <w:rsid w:val="000F1A1B"/>
    <w:rsid w:val="000F4A56"/>
    <w:rsid w:val="000F589B"/>
    <w:rsid w:val="000F5E41"/>
    <w:rsid w:val="00100895"/>
    <w:rsid w:val="0010096F"/>
    <w:rsid w:val="00102524"/>
    <w:rsid w:val="001026D7"/>
    <w:rsid w:val="00103161"/>
    <w:rsid w:val="00107A4F"/>
    <w:rsid w:val="001129B7"/>
    <w:rsid w:val="001129C3"/>
    <w:rsid w:val="00112BF3"/>
    <w:rsid w:val="0011395F"/>
    <w:rsid w:val="001162B1"/>
    <w:rsid w:val="001163F5"/>
    <w:rsid w:val="00116A32"/>
    <w:rsid w:val="00117493"/>
    <w:rsid w:val="00117AF6"/>
    <w:rsid w:val="00117D85"/>
    <w:rsid w:val="0012052D"/>
    <w:rsid w:val="00123730"/>
    <w:rsid w:val="001262C5"/>
    <w:rsid w:val="00127A55"/>
    <w:rsid w:val="0013178E"/>
    <w:rsid w:val="00132CEE"/>
    <w:rsid w:val="00134518"/>
    <w:rsid w:val="00136B4F"/>
    <w:rsid w:val="00137AE4"/>
    <w:rsid w:val="00140B9C"/>
    <w:rsid w:val="00141283"/>
    <w:rsid w:val="00141E53"/>
    <w:rsid w:val="0014345C"/>
    <w:rsid w:val="00144283"/>
    <w:rsid w:val="001446DE"/>
    <w:rsid w:val="001465D5"/>
    <w:rsid w:val="0014707E"/>
    <w:rsid w:val="001528BC"/>
    <w:rsid w:val="001556BC"/>
    <w:rsid w:val="001568A5"/>
    <w:rsid w:val="0015784E"/>
    <w:rsid w:val="0016064F"/>
    <w:rsid w:val="00160ECF"/>
    <w:rsid w:val="00161354"/>
    <w:rsid w:val="001624A3"/>
    <w:rsid w:val="001628E8"/>
    <w:rsid w:val="0016496B"/>
    <w:rsid w:val="001653CF"/>
    <w:rsid w:val="00165D72"/>
    <w:rsid w:val="00165E7D"/>
    <w:rsid w:val="001671F8"/>
    <w:rsid w:val="001678E2"/>
    <w:rsid w:val="00170A5A"/>
    <w:rsid w:val="00173EF9"/>
    <w:rsid w:val="00175C67"/>
    <w:rsid w:val="001767F0"/>
    <w:rsid w:val="00176DB6"/>
    <w:rsid w:val="00180A7A"/>
    <w:rsid w:val="00180AA8"/>
    <w:rsid w:val="00181CE7"/>
    <w:rsid w:val="0018707A"/>
    <w:rsid w:val="00190793"/>
    <w:rsid w:val="00194383"/>
    <w:rsid w:val="0019467A"/>
    <w:rsid w:val="001948E9"/>
    <w:rsid w:val="00196056"/>
    <w:rsid w:val="00197503"/>
    <w:rsid w:val="001A1121"/>
    <w:rsid w:val="001A1D25"/>
    <w:rsid w:val="001A3354"/>
    <w:rsid w:val="001A4B43"/>
    <w:rsid w:val="001A4C18"/>
    <w:rsid w:val="001A6123"/>
    <w:rsid w:val="001A78CA"/>
    <w:rsid w:val="001B24E9"/>
    <w:rsid w:val="001B355F"/>
    <w:rsid w:val="001B487C"/>
    <w:rsid w:val="001B6B08"/>
    <w:rsid w:val="001C3B26"/>
    <w:rsid w:val="001C42F0"/>
    <w:rsid w:val="001C48ED"/>
    <w:rsid w:val="001C7C30"/>
    <w:rsid w:val="001D0646"/>
    <w:rsid w:val="001D129C"/>
    <w:rsid w:val="001D32B7"/>
    <w:rsid w:val="001D6D41"/>
    <w:rsid w:val="001E0865"/>
    <w:rsid w:val="001E0B4E"/>
    <w:rsid w:val="001E13D6"/>
    <w:rsid w:val="001E15D0"/>
    <w:rsid w:val="001E5E7B"/>
    <w:rsid w:val="001F00E6"/>
    <w:rsid w:val="001F06EA"/>
    <w:rsid w:val="001F3359"/>
    <w:rsid w:val="001F349E"/>
    <w:rsid w:val="001F57FE"/>
    <w:rsid w:val="001F5BBC"/>
    <w:rsid w:val="00200462"/>
    <w:rsid w:val="00200469"/>
    <w:rsid w:val="002013B1"/>
    <w:rsid w:val="002023DA"/>
    <w:rsid w:val="00202670"/>
    <w:rsid w:val="0020267D"/>
    <w:rsid w:val="00203A59"/>
    <w:rsid w:val="00203CDC"/>
    <w:rsid w:val="00204341"/>
    <w:rsid w:val="0020468D"/>
    <w:rsid w:val="002069ED"/>
    <w:rsid w:val="00206BA0"/>
    <w:rsid w:val="00207F5B"/>
    <w:rsid w:val="00207FAA"/>
    <w:rsid w:val="0021012A"/>
    <w:rsid w:val="00213FAE"/>
    <w:rsid w:val="0021594C"/>
    <w:rsid w:val="002170E8"/>
    <w:rsid w:val="0021768A"/>
    <w:rsid w:val="0021787C"/>
    <w:rsid w:val="0022021D"/>
    <w:rsid w:val="0022093E"/>
    <w:rsid w:val="002222F4"/>
    <w:rsid w:val="002227F6"/>
    <w:rsid w:val="00225E0E"/>
    <w:rsid w:val="00230E13"/>
    <w:rsid w:val="00231B09"/>
    <w:rsid w:val="00232E6B"/>
    <w:rsid w:val="00241455"/>
    <w:rsid w:val="00241C86"/>
    <w:rsid w:val="00242B5D"/>
    <w:rsid w:val="002431D0"/>
    <w:rsid w:val="0024483A"/>
    <w:rsid w:val="002470D3"/>
    <w:rsid w:val="00250A47"/>
    <w:rsid w:val="00252308"/>
    <w:rsid w:val="00254327"/>
    <w:rsid w:val="00256A8B"/>
    <w:rsid w:val="00261357"/>
    <w:rsid w:val="00261E27"/>
    <w:rsid w:val="002636A2"/>
    <w:rsid w:val="00263786"/>
    <w:rsid w:val="00265140"/>
    <w:rsid w:val="002659F6"/>
    <w:rsid w:val="00265CBC"/>
    <w:rsid w:val="002660C1"/>
    <w:rsid w:val="002661AE"/>
    <w:rsid w:val="002670FC"/>
    <w:rsid w:val="0026717C"/>
    <w:rsid w:val="0027025F"/>
    <w:rsid w:val="0027080F"/>
    <w:rsid w:val="00272279"/>
    <w:rsid w:val="002729D6"/>
    <w:rsid w:val="002756D5"/>
    <w:rsid w:val="002770A3"/>
    <w:rsid w:val="002777F9"/>
    <w:rsid w:val="00281C56"/>
    <w:rsid w:val="00281F1C"/>
    <w:rsid w:val="0028228E"/>
    <w:rsid w:val="0028337A"/>
    <w:rsid w:val="0028475D"/>
    <w:rsid w:val="00285904"/>
    <w:rsid w:val="00285E10"/>
    <w:rsid w:val="00290853"/>
    <w:rsid w:val="00292A3A"/>
    <w:rsid w:val="00292F44"/>
    <w:rsid w:val="00293602"/>
    <w:rsid w:val="0029511F"/>
    <w:rsid w:val="00295A86"/>
    <w:rsid w:val="00297039"/>
    <w:rsid w:val="00297E0C"/>
    <w:rsid w:val="002A0540"/>
    <w:rsid w:val="002A102D"/>
    <w:rsid w:val="002A32E9"/>
    <w:rsid w:val="002A3C53"/>
    <w:rsid w:val="002A6A48"/>
    <w:rsid w:val="002A705E"/>
    <w:rsid w:val="002B04A2"/>
    <w:rsid w:val="002B098C"/>
    <w:rsid w:val="002B25EC"/>
    <w:rsid w:val="002B5088"/>
    <w:rsid w:val="002B6FEE"/>
    <w:rsid w:val="002B723B"/>
    <w:rsid w:val="002C2D7D"/>
    <w:rsid w:val="002C34D7"/>
    <w:rsid w:val="002C762A"/>
    <w:rsid w:val="002D5CDD"/>
    <w:rsid w:val="002D6B69"/>
    <w:rsid w:val="002E0770"/>
    <w:rsid w:val="002E1041"/>
    <w:rsid w:val="002E1286"/>
    <w:rsid w:val="002E19FD"/>
    <w:rsid w:val="002E21C8"/>
    <w:rsid w:val="002E2C72"/>
    <w:rsid w:val="002E4449"/>
    <w:rsid w:val="002E75B2"/>
    <w:rsid w:val="002E7B11"/>
    <w:rsid w:val="002F1066"/>
    <w:rsid w:val="002F1AC0"/>
    <w:rsid w:val="002F4F2C"/>
    <w:rsid w:val="002F64D0"/>
    <w:rsid w:val="00301187"/>
    <w:rsid w:val="00302CF1"/>
    <w:rsid w:val="00303D41"/>
    <w:rsid w:val="00304498"/>
    <w:rsid w:val="00304B96"/>
    <w:rsid w:val="00305C0B"/>
    <w:rsid w:val="00306548"/>
    <w:rsid w:val="003072DA"/>
    <w:rsid w:val="00307523"/>
    <w:rsid w:val="00310B78"/>
    <w:rsid w:val="00310F2B"/>
    <w:rsid w:val="00310FB4"/>
    <w:rsid w:val="003125CF"/>
    <w:rsid w:val="00312D82"/>
    <w:rsid w:val="003147E5"/>
    <w:rsid w:val="0031708F"/>
    <w:rsid w:val="003171C3"/>
    <w:rsid w:val="003235F8"/>
    <w:rsid w:val="00323E56"/>
    <w:rsid w:val="00327B2A"/>
    <w:rsid w:val="003303BB"/>
    <w:rsid w:val="00330875"/>
    <w:rsid w:val="00330EDB"/>
    <w:rsid w:val="0033333B"/>
    <w:rsid w:val="00336573"/>
    <w:rsid w:val="003368B8"/>
    <w:rsid w:val="0033798F"/>
    <w:rsid w:val="00337B8C"/>
    <w:rsid w:val="00341F47"/>
    <w:rsid w:val="003431A9"/>
    <w:rsid w:val="003452C2"/>
    <w:rsid w:val="003517B7"/>
    <w:rsid w:val="00353962"/>
    <w:rsid w:val="00353CB6"/>
    <w:rsid w:val="0035516D"/>
    <w:rsid w:val="00355262"/>
    <w:rsid w:val="00356AF3"/>
    <w:rsid w:val="003642EB"/>
    <w:rsid w:val="00367FD7"/>
    <w:rsid w:val="003706E4"/>
    <w:rsid w:val="0037390E"/>
    <w:rsid w:val="003740A9"/>
    <w:rsid w:val="00374ED6"/>
    <w:rsid w:val="0037509F"/>
    <w:rsid w:val="0037629D"/>
    <w:rsid w:val="003763B0"/>
    <w:rsid w:val="0038702E"/>
    <w:rsid w:val="00391C5B"/>
    <w:rsid w:val="00394324"/>
    <w:rsid w:val="00396D2D"/>
    <w:rsid w:val="00397551"/>
    <w:rsid w:val="00397E40"/>
    <w:rsid w:val="003A12FD"/>
    <w:rsid w:val="003A193E"/>
    <w:rsid w:val="003A3B56"/>
    <w:rsid w:val="003A40B2"/>
    <w:rsid w:val="003A6E7C"/>
    <w:rsid w:val="003B3095"/>
    <w:rsid w:val="003B4186"/>
    <w:rsid w:val="003B485B"/>
    <w:rsid w:val="003B56D4"/>
    <w:rsid w:val="003C2861"/>
    <w:rsid w:val="003C2FF9"/>
    <w:rsid w:val="003D0852"/>
    <w:rsid w:val="003D08C3"/>
    <w:rsid w:val="003D491E"/>
    <w:rsid w:val="003D507A"/>
    <w:rsid w:val="003D52B6"/>
    <w:rsid w:val="003D5AE0"/>
    <w:rsid w:val="003D67F5"/>
    <w:rsid w:val="003D6FDB"/>
    <w:rsid w:val="003E0D8D"/>
    <w:rsid w:val="003E14BB"/>
    <w:rsid w:val="003E301B"/>
    <w:rsid w:val="003E4633"/>
    <w:rsid w:val="003E524B"/>
    <w:rsid w:val="003E5D46"/>
    <w:rsid w:val="003E6799"/>
    <w:rsid w:val="003F069B"/>
    <w:rsid w:val="003F2AB1"/>
    <w:rsid w:val="003F37DA"/>
    <w:rsid w:val="003F70B1"/>
    <w:rsid w:val="003F7601"/>
    <w:rsid w:val="004005C2"/>
    <w:rsid w:val="0040193B"/>
    <w:rsid w:val="00401DD2"/>
    <w:rsid w:val="00404B87"/>
    <w:rsid w:val="00404E53"/>
    <w:rsid w:val="00406247"/>
    <w:rsid w:val="00406865"/>
    <w:rsid w:val="004071D9"/>
    <w:rsid w:val="00407255"/>
    <w:rsid w:val="00407B62"/>
    <w:rsid w:val="00407FF0"/>
    <w:rsid w:val="0041071A"/>
    <w:rsid w:val="00410A2D"/>
    <w:rsid w:val="00416A2D"/>
    <w:rsid w:val="004204A3"/>
    <w:rsid w:val="00420A84"/>
    <w:rsid w:val="004211A8"/>
    <w:rsid w:val="0042167F"/>
    <w:rsid w:val="00426A31"/>
    <w:rsid w:val="00427DE1"/>
    <w:rsid w:val="00430FF4"/>
    <w:rsid w:val="00432299"/>
    <w:rsid w:val="0043590D"/>
    <w:rsid w:val="00436829"/>
    <w:rsid w:val="00440148"/>
    <w:rsid w:val="00440480"/>
    <w:rsid w:val="004405A1"/>
    <w:rsid w:val="004421CC"/>
    <w:rsid w:val="0044224A"/>
    <w:rsid w:val="00442C87"/>
    <w:rsid w:val="00443EC4"/>
    <w:rsid w:val="004476DB"/>
    <w:rsid w:val="00447915"/>
    <w:rsid w:val="00450D5F"/>
    <w:rsid w:val="00450FE7"/>
    <w:rsid w:val="00451C74"/>
    <w:rsid w:val="00453862"/>
    <w:rsid w:val="00456773"/>
    <w:rsid w:val="00460EDE"/>
    <w:rsid w:val="00462C47"/>
    <w:rsid w:val="00462F7A"/>
    <w:rsid w:val="00463601"/>
    <w:rsid w:val="00466257"/>
    <w:rsid w:val="00466641"/>
    <w:rsid w:val="00467B01"/>
    <w:rsid w:val="0047275D"/>
    <w:rsid w:val="00472878"/>
    <w:rsid w:val="00472FD1"/>
    <w:rsid w:val="0047338B"/>
    <w:rsid w:val="00475E71"/>
    <w:rsid w:val="0048002C"/>
    <w:rsid w:val="004800B2"/>
    <w:rsid w:val="00480615"/>
    <w:rsid w:val="004817DA"/>
    <w:rsid w:val="00482CB2"/>
    <w:rsid w:val="00482DC2"/>
    <w:rsid w:val="004838CE"/>
    <w:rsid w:val="00483E77"/>
    <w:rsid w:val="00484664"/>
    <w:rsid w:val="0048474A"/>
    <w:rsid w:val="00486CCE"/>
    <w:rsid w:val="00487248"/>
    <w:rsid w:val="004901DE"/>
    <w:rsid w:val="00490968"/>
    <w:rsid w:val="004929EE"/>
    <w:rsid w:val="00493A0D"/>
    <w:rsid w:val="00494CE2"/>
    <w:rsid w:val="00495B4F"/>
    <w:rsid w:val="004A2655"/>
    <w:rsid w:val="004A4ABE"/>
    <w:rsid w:val="004B034F"/>
    <w:rsid w:val="004B0679"/>
    <w:rsid w:val="004B140C"/>
    <w:rsid w:val="004B1AA5"/>
    <w:rsid w:val="004B2006"/>
    <w:rsid w:val="004B2F67"/>
    <w:rsid w:val="004B3BD7"/>
    <w:rsid w:val="004B4215"/>
    <w:rsid w:val="004B5CF5"/>
    <w:rsid w:val="004B65F2"/>
    <w:rsid w:val="004B7374"/>
    <w:rsid w:val="004C0634"/>
    <w:rsid w:val="004C08E0"/>
    <w:rsid w:val="004C152B"/>
    <w:rsid w:val="004C194F"/>
    <w:rsid w:val="004C2181"/>
    <w:rsid w:val="004C3FA8"/>
    <w:rsid w:val="004C4D92"/>
    <w:rsid w:val="004C5014"/>
    <w:rsid w:val="004C5AA2"/>
    <w:rsid w:val="004C6D1B"/>
    <w:rsid w:val="004D14B6"/>
    <w:rsid w:val="004D235D"/>
    <w:rsid w:val="004D7336"/>
    <w:rsid w:val="004D782B"/>
    <w:rsid w:val="004E0012"/>
    <w:rsid w:val="004E0790"/>
    <w:rsid w:val="004E260E"/>
    <w:rsid w:val="004E27AF"/>
    <w:rsid w:val="004E35AB"/>
    <w:rsid w:val="004E5557"/>
    <w:rsid w:val="004E7AE5"/>
    <w:rsid w:val="004E7E56"/>
    <w:rsid w:val="004F4F91"/>
    <w:rsid w:val="004F5534"/>
    <w:rsid w:val="004F75BC"/>
    <w:rsid w:val="00503B22"/>
    <w:rsid w:val="00503B88"/>
    <w:rsid w:val="00505545"/>
    <w:rsid w:val="005061AC"/>
    <w:rsid w:val="005075CB"/>
    <w:rsid w:val="005116EF"/>
    <w:rsid w:val="005121C0"/>
    <w:rsid w:val="00513F70"/>
    <w:rsid w:val="00515476"/>
    <w:rsid w:val="00516652"/>
    <w:rsid w:val="00516CAA"/>
    <w:rsid w:val="00517356"/>
    <w:rsid w:val="005203BD"/>
    <w:rsid w:val="005219D4"/>
    <w:rsid w:val="00522FD4"/>
    <w:rsid w:val="00524701"/>
    <w:rsid w:val="005328B5"/>
    <w:rsid w:val="00534065"/>
    <w:rsid w:val="005346B5"/>
    <w:rsid w:val="00535742"/>
    <w:rsid w:val="00537617"/>
    <w:rsid w:val="00540B6E"/>
    <w:rsid w:val="00540C0F"/>
    <w:rsid w:val="00542483"/>
    <w:rsid w:val="00542889"/>
    <w:rsid w:val="00543211"/>
    <w:rsid w:val="00543234"/>
    <w:rsid w:val="005501EF"/>
    <w:rsid w:val="00550603"/>
    <w:rsid w:val="00552035"/>
    <w:rsid w:val="00552F51"/>
    <w:rsid w:val="005538F5"/>
    <w:rsid w:val="00553CB6"/>
    <w:rsid w:val="00554D15"/>
    <w:rsid w:val="00556904"/>
    <w:rsid w:val="0055799D"/>
    <w:rsid w:val="00557D7C"/>
    <w:rsid w:val="005602BF"/>
    <w:rsid w:val="00560FA0"/>
    <w:rsid w:val="00561725"/>
    <w:rsid w:val="00562292"/>
    <w:rsid w:val="00563E39"/>
    <w:rsid w:val="00565A75"/>
    <w:rsid w:val="00565D9D"/>
    <w:rsid w:val="0056706A"/>
    <w:rsid w:val="005670C6"/>
    <w:rsid w:val="00570E9F"/>
    <w:rsid w:val="00572692"/>
    <w:rsid w:val="00573121"/>
    <w:rsid w:val="00582FE0"/>
    <w:rsid w:val="0058340B"/>
    <w:rsid w:val="00583824"/>
    <w:rsid w:val="00583F25"/>
    <w:rsid w:val="005924BA"/>
    <w:rsid w:val="0059475D"/>
    <w:rsid w:val="00594C6A"/>
    <w:rsid w:val="005959F2"/>
    <w:rsid w:val="005A11D9"/>
    <w:rsid w:val="005A131A"/>
    <w:rsid w:val="005A1C7E"/>
    <w:rsid w:val="005A4E22"/>
    <w:rsid w:val="005A54F9"/>
    <w:rsid w:val="005A65D5"/>
    <w:rsid w:val="005A67B1"/>
    <w:rsid w:val="005A706B"/>
    <w:rsid w:val="005A74A2"/>
    <w:rsid w:val="005B1792"/>
    <w:rsid w:val="005B4D04"/>
    <w:rsid w:val="005C09CD"/>
    <w:rsid w:val="005C2FD9"/>
    <w:rsid w:val="005C34D5"/>
    <w:rsid w:val="005C4ACE"/>
    <w:rsid w:val="005C5197"/>
    <w:rsid w:val="005C598E"/>
    <w:rsid w:val="005C6B46"/>
    <w:rsid w:val="005C7C82"/>
    <w:rsid w:val="005D1744"/>
    <w:rsid w:val="005D1B84"/>
    <w:rsid w:val="005D5AB6"/>
    <w:rsid w:val="005D7F62"/>
    <w:rsid w:val="005E13E5"/>
    <w:rsid w:val="005E3B96"/>
    <w:rsid w:val="005E4133"/>
    <w:rsid w:val="005E4931"/>
    <w:rsid w:val="005E78E1"/>
    <w:rsid w:val="005F147E"/>
    <w:rsid w:val="00601F37"/>
    <w:rsid w:val="00602557"/>
    <w:rsid w:val="00604E4E"/>
    <w:rsid w:val="00605BB3"/>
    <w:rsid w:val="0061177E"/>
    <w:rsid w:val="006121CD"/>
    <w:rsid w:val="0061388C"/>
    <w:rsid w:val="006139F1"/>
    <w:rsid w:val="00613EBD"/>
    <w:rsid w:val="00615DA3"/>
    <w:rsid w:val="00617705"/>
    <w:rsid w:val="006233E5"/>
    <w:rsid w:val="00623CBC"/>
    <w:rsid w:val="00623CC9"/>
    <w:rsid w:val="00624052"/>
    <w:rsid w:val="0062492A"/>
    <w:rsid w:val="00624B8A"/>
    <w:rsid w:val="0062533B"/>
    <w:rsid w:val="00626341"/>
    <w:rsid w:val="00626FFB"/>
    <w:rsid w:val="0062707D"/>
    <w:rsid w:val="00627F74"/>
    <w:rsid w:val="0063019C"/>
    <w:rsid w:val="006313A1"/>
    <w:rsid w:val="00632CC4"/>
    <w:rsid w:val="006350B2"/>
    <w:rsid w:val="006366AB"/>
    <w:rsid w:val="00637037"/>
    <w:rsid w:val="006423A7"/>
    <w:rsid w:val="00645375"/>
    <w:rsid w:val="00645FB0"/>
    <w:rsid w:val="00647D34"/>
    <w:rsid w:val="00650D6D"/>
    <w:rsid w:val="00652839"/>
    <w:rsid w:val="00652E6B"/>
    <w:rsid w:val="00653052"/>
    <w:rsid w:val="006564D0"/>
    <w:rsid w:val="00657184"/>
    <w:rsid w:val="0065736C"/>
    <w:rsid w:val="0066083E"/>
    <w:rsid w:val="00660ED5"/>
    <w:rsid w:val="006617F1"/>
    <w:rsid w:val="00663116"/>
    <w:rsid w:val="00665393"/>
    <w:rsid w:val="00665B0F"/>
    <w:rsid w:val="00665C42"/>
    <w:rsid w:val="00667144"/>
    <w:rsid w:val="00667E62"/>
    <w:rsid w:val="00671F76"/>
    <w:rsid w:val="00672DD4"/>
    <w:rsid w:val="006740A6"/>
    <w:rsid w:val="006754C5"/>
    <w:rsid w:val="00677FA4"/>
    <w:rsid w:val="00680126"/>
    <w:rsid w:val="00681191"/>
    <w:rsid w:val="00681D9B"/>
    <w:rsid w:val="006827F4"/>
    <w:rsid w:val="00682E80"/>
    <w:rsid w:val="00682EEE"/>
    <w:rsid w:val="00683131"/>
    <w:rsid w:val="00684575"/>
    <w:rsid w:val="006853FF"/>
    <w:rsid w:val="006854D1"/>
    <w:rsid w:val="00687D4F"/>
    <w:rsid w:val="006901F1"/>
    <w:rsid w:val="006904E3"/>
    <w:rsid w:val="00692E9B"/>
    <w:rsid w:val="0069402A"/>
    <w:rsid w:val="00694A79"/>
    <w:rsid w:val="00694CF2"/>
    <w:rsid w:val="00695A2F"/>
    <w:rsid w:val="006A15DD"/>
    <w:rsid w:val="006A160F"/>
    <w:rsid w:val="006A2421"/>
    <w:rsid w:val="006A2867"/>
    <w:rsid w:val="006A37F8"/>
    <w:rsid w:val="006A380E"/>
    <w:rsid w:val="006A439E"/>
    <w:rsid w:val="006A55C2"/>
    <w:rsid w:val="006A7DD6"/>
    <w:rsid w:val="006B0845"/>
    <w:rsid w:val="006B1BE2"/>
    <w:rsid w:val="006B20E1"/>
    <w:rsid w:val="006B3DF3"/>
    <w:rsid w:val="006B5712"/>
    <w:rsid w:val="006B68C6"/>
    <w:rsid w:val="006B7B89"/>
    <w:rsid w:val="006C551A"/>
    <w:rsid w:val="006C6784"/>
    <w:rsid w:val="006C77E6"/>
    <w:rsid w:val="006D07D2"/>
    <w:rsid w:val="006D0C7B"/>
    <w:rsid w:val="006D2F00"/>
    <w:rsid w:val="006D3F45"/>
    <w:rsid w:val="006D54DF"/>
    <w:rsid w:val="006E11E2"/>
    <w:rsid w:val="006E1AE0"/>
    <w:rsid w:val="006E4B03"/>
    <w:rsid w:val="006E6C78"/>
    <w:rsid w:val="006F0879"/>
    <w:rsid w:val="006F0BC7"/>
    <w:rsid w:val="006F16BB"/>
    <w:rsid w:val="006F18EC"/>
    <w:rsid w:val="006F1FC2"/>
    <w:rsid w:val="006F3B3D"/>
    <w:rsid w:val="006F3B67"/>
    <w:rsid w:val="006F440E"/>
    <w:rsid w:val="006F4D89"/>
    <w:rsid w:val="006F4FE2"/>
    <w:rsid w:val="006F5228"/>
    <w:rsid w:val="006F7F19"/>
    <w:rsid w:val="00700ADE"/>
    <w:rsid w:val="007014D4"/>
    <w:rsid w:val="00702E19"/>
    <w:rsid w:val="00703956"/>
    <w:rsid w:val="00704CFD"/>
    <w:rsid w:val="00707373"/>
    <w:rsid w:val="0070796C"/>
    <w:rsid w:val="0071007B"/>
    <w:rsid w:val="00710E8C"/>
    <w:rsid w:val="00710FD5"/>
    <w:rsid w:val="00712D4B"/>
    <w:rsid w:val="00712E03"/>
    <w:rsid w:val="00713ACE"/>
    <w:rsid w:val="00715E49"/>
    <w:rsid w:val="00722761"/>
    <w:rsid w:val="00723215"/>
    <w:rsid w:val="00725524"/>
    <w:rsid w:val="00726E5D"/>
    <w:rsid w:val="00730609"/>
    <w:rsid w:val="007306C0"/>
    <w:rsid w:val="00730B0C"/>
    <w:rsid w:val="00733DDE"/>
    <w:rsid w:val="0073450F"/>
    <w:rsid w:val="007346A2"/>
    <w:rsid w:val="00734BBB"/>
    <w:rsid w:val="007352BA"/>
    <w:rsid w:val="00737C99"/>
    <w:rsid w:val="0074030E"/>
    <w:rsid w:val="007406C5"/>
    <w:rsid w:val="00740A24"/>
    <w:rsid w:val="0074109E"/>
    <w:rsid w:val="00743906"/>
    <w:rsid w:val="007456D8"/>
    <w:rsid w:val="00746AB4"/>
    <w:rsid w:val="0075094B"/>
    <w:rsid w:val="007513EE"/>
    <w:rsid w:val="007566BE"/>
    <w:rsid w:val="00757478"/>
    <w:rsid w:val="0076088C"/>
    <w:rsid w:val="00761DB2"/>
    <w:rsid w:val="00761EDC"/>
    <w:rsid w:val="007679A2"/>
    <w:rsid w:val="007732CA"/>
    <w:rsid w:val="0077416E"/>
    <w:rsid w:val="00775AEB"/>
    <w:rsid w:val="00783383"/>
    <w:rsid w:val="00784176"/>
    <w:rsid w:val="007871DE"/>
    <w:rsid w:val="007878B4"/>
    <w:rsid w:val="0079073B"/>
    <w:rsid w:val="0079309F"/>
    <w:rsid w:val="00793721"/>
    <w:rsid w:val="0079468F"/>
    <w:rsid w:val="00797F7C"/>
    <w:rsid w:val="007A0014"/>
    <w:rsid w:val="007A087B"/>
    <w:rsid w:val="007A1878"/>
    <w:rsid w:val="007A1D03"/>
    <w:rsid w:val="007A2AB4"/>
    <w:rsid w:val="007A31F5"/>
    <w:rsid w:val="007A7C69"/>
    <w:rsid w:val="007B3147"/>
    <w:rsid w:val="007B3E02"/>
    <w:rsid w:val="007B6F45"/>
    <w:rsid w:val="007B71CE"/>
    <w:rsid w:val="007B7483"/>
    <w:rsid w:val="007C0128"/>
    <w:rsid w:val="007C238F"/>
    <w:rsid w:val="007C2AFC"/>
    <w:rsid w:val="007C4233"/>
    <w:rsid w:val="007C78E7"/>
    <w:rsid w:val="007C7B5A"/>
    <w:rsid w:val="007D05BE"/>
    <w:rsid w:val="007D0C67"/>
    <w:rsid w:val="007D2E89"/>
    <w:rsid w:val="007D4FE0"/>
    <w:rsid w:val="007D6F68"/>
    <w:rsid w:val="007D74C3"/>
    <w:rsid w:val="007D7B8C"/>
    <w:rsid w:val="007E288E"/>
    <w:rsid w:val="007E3961"/>
    <w:rsid w:val="007E4E95"/>
    <w:rsid w:val="007F0E33"/>
    <w:rsid w:val="007F2754"/>
    <w:rsid w:val="007F30F5"/>
    <w:rsid w:val="007F3FAF"/>
    <w:rsid w:val="007F416C"/>
    <w:rsid w:val="007F4251"/>
    <w:rsid w:val="007F5EA8"/>
    <w:rsid w:val="007F6F8C"/>
    <w:rsid w:val="00801D33"/>
    <w:rsid w:val="008049A4"/>
    <w:rsid w:val="00807DDD"/>
    <w:rsid w:val="00810730"/>
    <w:rsid w:val="00810A6F"/>
    <w:rsid w:val="008123EA"/>
    <w:rsid w:val="00814739"/>
    <w:rsid w:val="00815DD3"/>
    <w:rsid w:val="00817FEB"/>
    <w:rsid w:val="00820B49"/>
    <w:rsid w:val="00820C3A"/>
    <w:rsid w:val="0082231F"/>
    <w:rsid w:val="0082633F"/>
    <w:rsid w:val="00826CB3"/>
    <w:rsid w:val="00827C15"/>
    <w:rsid w:val="008300AB"/>
    <w:rsid w:val="00831F4A"/>
    <w:rsid w:val="00831F71"/>
    <w:rsid w:val="008365E4"/>
    <w:rsid w:val="00836A24"/>
    <w:rsid w:val="00836CF1"/>
    <w:rsid w:val="008435C6"/>
    <w:rsid w:val="00843A70"/>
    <w:rsid w:val="008444B7"/>
    <w:rsid w:val="00850683"/>
    <w:rsid w:val="008508DC"/>
    <w:rsid w:val="00855851"/>
    <w:rsid w:val="008561A0"/>
    <w:rsid w:val="00866853"/>
    <w:rsid w:val="00867A92"/>
    <w:rsid w:val="00871B0F"/>
    <w:rsid w:val="008722E1"/>
    <w:rsid w:val="00872AA8"/>
    <w:rsid w:val="00873923"/>
    <w:rsid w:val="00874CFD"/>
    <w:rsid w:val="008772A6"/>
    <w:rsid w:val="008831E1"/>
    <w:rsid w:val="008845EA"/>
    <w:rsid w:val="0088477F"/>
    <w:rsid w:val="00884C2E"/>
    <w:rsid w:val="00890871"/>
    <w:rsid w:val="00890B84"/>
    <w:rsid w:val="00892320"/>
    <w:rsid w:val="00893DE8"/>
    <w:rsid w:val="00893F07"/>
    <w:rsid w:val="00894F1D"/>
    <w:rsid w:val="008A22E9"/>
    <w:rsid w:val="008A429F"/>
    <w:rsid w:val="008A4891"/>
    <w:rsid w:val="008A56FB"/>
    <w:rsid w:val="008B2DA7"/>
    <w:rsid w:val="008B3652"/>
    <w:rsid w:val="008B3A06"/>
    <w:rsid w:val="008B4A37"/>
    <w:rsid w:val="008B5A3B"/>
    <w:rsid w:val="008C0828"/>
    <w:rsid w:val="008C0E70"/>
    <w:rsid w:val="008C3C00"/>
    <w:rsid w:val="008C7490"/>
    <w:rsid w:val="008D4878"/>
    <w:rsid w:val="008D48B2"/>
    <w:rsid w:val="008D5A4F"/>
    <w:rsid w:val="008D5F78"/>
    <w:rsid w:val="008D65C9"/>
    <w:rsid w:val="008D6BD8"/>
    <w:rsid w:val="008E0C22"/>
    <w:rsid w:val="008E2AF6"/>
    <w:rsid w:val="008F2970"/>
    <w:rsid w:val="008F452D"/>
    <w:rsid w:val="008F5AFE"/>
    <w:rsid w:val="008F5F02"/>
    <w:rsid w:val="008F6074"/>
    <w:rsid w:val="008F7210"/>
    <w:rsid w:val="00901126"/>
    <w:rsid w:val="00901B05"/>
    <w:rsid w:val="00902666"/>
    <w:rsid w:val="009052B1"/>
    <w:rsid w:val="00906394"/>
    <w:rsid w:val="00907BAA"/>
    <w:rsid w:val="00910739"/>
    <w:rsid w:val="00912006"/>
    <w:rsid w:val="00912BB2"/>
    <w:rsid w:val="00912E93"/>
    <w:rsid w:val="00913DDE"/>
    <w:rsid w:val="00916FA1"/>
    <w:rsid w:val="0091751C"/>
    <w:rsid w:val="0092075E"/>
    <w:rsid w:val="00920DBF"/>
    <w:rsid w:val="009225D5"/>
    <w:rsid w:val="0092438C"/>
    <w:rsid w:val="0092693E"/>
    <w:rsid w:val="00926D54"/>
    <w:rsid w:val="00927B89"/>
    <w:rsid w:val="00930920"/>
    <w:rsid w:val="00931AEC"/>
    <w:rsid w:val="0093322B"/>
    <w:rsid w:val="00933984"/>
    <w:rsid w:val="00934D90"/>
    <w:rsid w:val="009376A8"/>
    <w:rsid w:val="00937829"/>
    <w:rsid w:val="00937A17"/>
    <w:rsid w:val="00941F80"/>
    <w:rsid w:val="00944475"/>
    <w:rsid w:val="00944FE2"/>
    <w:rsid w:val="00947AAD"/>
    <w:rsid w:val="00951B1D"/>
    <w:rsid w:val="009532D6"/>
    <w:rsid w:val="00957774"/>
    <w:rsid w:val="00964328"/>
    <w:rsid w:val="00964B08"/>
    <w:rsid w:val="00964E7B"/>
    <w:rsid w:val="0096583C"/>
    <w:rsid w:val="00966E0C"/>
    <w:rsid w:val="00967E0D"/>
    <w:rsid w:val="009722FB"/>
    <w:rsid w:val="00973BC1"/>
    <w:rsid w:val="009760C2"/>
    <w:rsid w:val="009800EA"/>
    <w:rsid w:val="00981331"/>
    <w:rsid w:val="009816DA"/>
    <w:rsid w:val="0098298A"/>
    <w:rsid w:val="00984737"/>
    <w:rsid w:val="00984DCE"/>
    <w:rsid w:val="00985268"/>
    <w:rsid w:val="00985D1E"/>
    <w:rsid w:val="009872F9"/>
    <w:rsid w:val="00987806"/>
    <w:rsid w:val="00993AC7"/>
    <w:rsid w:val="00994730"/>
    <w:rsid w:val="009947E5"/>
    <w:rsid w:val="009961B4"/>
    <w:rsid w:val="00997983"/>
    <w:rsid w:val="009979EC"/>
    <w:rsid w:val="009A008E"/>
    <w:rsid w:val="009A0CE5"/>
    <w:rsid w:val="009A2FCF"/>
    <w:rsid w:val="009A39FE"/>
    <w:rsid w:val="009A5EDE"/>
    <w:rsid w:val="009A713C"/>
    <w:rsid w:val="009A7400"/>
    <w:rsid w:val="009B27B5"/>
    <w:rsid w:val="009B2D64"/>
    <w:rsid w:val="009B33BE"/>
    <w:rsid w:val="009B42CE"/>
    <w:rsid w:val="009B49F3"/>
    <w:rsid w:val="009B4B2E"/>
    <w:rsid w:val="009B6522"/>
    <w:rsid w:val="009B7334"/>
    <w:rsid w:val="009B7AAF"/>
    <w:rsid w:val="009C3A18"/>
    <w:rsid w:val="009C5625"/>
    <w:rsid w:val="009C6428"/>
    <w:rsid w:val="009C6A36"/>
    <w:rsid w:val="009C7D6E"/>
    <w:rsid w:val="009D30A1"/>
    <w:rsid w:val="009D3872"/>
    <w:rsid w:val="009D7A2C"/>
    <w:rsid w:val="009E0185"/>
    <w:rsid w:val="009E1DD3"/>
    <w:rsid w:val="009E2A20"/>
    <w:rsid w:val="009E3AA9"/>
    <w:rsid w:val="009E4AEE"/>
    <w:rsid w:val="009E5B21"/>
    <w:rsid w:val="009E5C75"/>
    <w:rsid w:val="009E61A3"/>
    <w:rsid w:val="009F0CE3"/>
    <w:rsid w:val="009F1949"/>
    <w:rsid w:val="009F2B26"/>
    <w:rsid w:val="009F59CB"/>
    <w:rsid w:val="009F63C6"/>
    <w:rsid w:val="009F6890"/>
    <w:rsid w:val="009F6E3E"/>
    <w:rsid w:val="009F6F82"/>
    <w:rsid w:val="00A0132F"/>
    <w:rsid w:val="00A01984"/>
    <w:rsid w:val="00A037F9"/>
    <w:rsid w:val="00A04FB5"/>
    <w:rsid w:val="00A06A4E"/>
    <w:rsid w:val="00A07E90"/>
    <w:rsid w:val="00A10371"/>
    <w:rsid w:val="00A119FA"/>
    <w:rsid w:val="00A13130"/>
    <w:rsid w:val="00A133E5"/>
    <w:rsid w:val="00A14545"/>
    <w:rsid w:val="00A158A3"/>
    <w:rsid w:val="00A15FE7"/>
    <w:rsid w:val="00A165D7"/>
    <w:rsid w:val="00A16D83"/>
    <w:rsid w:val="00A17916"/>
    <w:rsid w:val="00A17D26"/>
    <w:rsid w:val="00A23B1E"/>
    <w:rsid w:val="00A25B46"/>
    <w:rsid w:val="00A26105"/>
    <w:rsid w:val="00A31889"/>
    <w:rsid w:val="00A31DB9"/>
    <w:rsid w:val="00A32B4D"/>
    <w:rsid w:val="00A34BD5"/>
    <w:rsid w:val="00A3630D"/>
    <w:rsid w:val="00A36786"/>
    <w:rsid w:val="00A40033"/>
    <w:rsid w:val="00A41281"/>
    <w:rsid w:val="00A443FE"/>
    <w:rsid w:val="00A447DC"/>
    <w:rsid w:val="00A50F2E"/>
    <w:rsid w:val="00A51668"/>
    <w:rsid w:val="00A52E2A"/>
    <w:rsid w:val="00A53168"/>
    <w:rsid w:val="00A53BB5"/>
    <w:rsid w:val="00A56A60"/>
    <w:rsid w:val="00A57566"/>
    <w:rsid w:val="00A61EFF"/>
    <w:rsid w:val="00A63807"/>
    <w:rsid w:val="00A63EA9"/>
    <w:rsid w:val="00A64E5F"/>
    <w:rsid w:val="00A662EB"/>
    <w:rsid w:val="00A67402"/>
    <w:rsid w:val="00A67CEC"/>
    <w:rsid w:val="00A67FE3"/>
    <w:rsid w:val="00A705F6"/>
    <w:rsid w:val="00A71413"/>
    <w:rsid w:val="00A714E7"/>
    <w:rsid w:val="00A71824"/>
    <w:rsid w:val="00A7194C"/>
    <w:rsid w:val="00A73E0F"/>
    <w:rsid w:val="00A75695"/>
    <w:rsid w:val="00A75A76"/>
    <w:rsid w:val="00A80D38"/>
    <w:rsid w:val="00A8332A"/>
    <w:rsid w:val="00A90064"/>
    <w:rsid w:val="00A90682"/>
    <w:rsid w:val="00A92882"/>
    <w:rsid w:val="00A9714D"/>
    <w:rsid w:val="00A97E31"/>
    <w:rsid w:val="00A97F8D"/>
    <w:rsid w:val="00AA36D6"/>
    <w:rsid w:val="00AA3706"/>
    <w:rsid w:val="00AA3E95"/>
    <w:rsid w:val="00AA4279"/>
    <w:rsid w:val="00AA55C5"/>
    <w:rsid w:val="00AA7FE0"/>
    <w:rsid w:val="00AB17E0"/>
    <w:rsid w:val="00AC1EC4"/>
    <w:rsid w:val="00AC2B8C"/>
    <w:rsid w:val="00AC3036"/>
    <w:rsid w:val="00AC36B9"/>
    <w:rsid w:val="00AC44CF"/>
    <w:rsid w:val="00AD18C1"/>
    <w:rsid w:val="00AD539D"/>
    <w:rsid w:val="00AD708A"/>
    <w:rsid w:val="00AD75BB"/>
    <w:rsid w:val="00AE0D30"/>
    <w:rsid w:val="00AE2423"/>
    <w:rsid w:val="00AE26B8"/>
    <w:rsid w:val="00AE26CD"/>
    <w:rsid w:val="00AE2C3E"/>
    <w:rsid w:val="00AE2E1E"/>
    <w:rsid w:val="00AE3C50"/>
    <w:rsid w:val="00AE59CE"/>
    <w:rsid w:val="00AE7146"/>
    <w:rsid w:val="00AE7428"/>
    <w:rsid w:val="00AE7BB7"/>
    <w:rsid w:val="00AF0790"/>
    <w:rsid w:val="00AF14E0"/>
    <w:rsid w:val="00AF1A56"/>
    <w:rsid w:val="00AF3143"/>
    <w:rsid w:val="00AF34EE"/>
    <w:rsid w:val="00AF3BA6"/>
    <w:rsid w:val="00AF4E96"/>
    <w:rsid w:val="00AF6ACC"/>
    <w:rsid w:val="00B00410"/>
    <w:rsid w:val="00B00592"/>
    <w:rsid w:val="00B00C1B"/>
    <w:rsid w:val="00B042D9"/>
    <w:rsid w:val="00B1038E"/>
    <w:rsid w:val="00B119AC"/>
    <w:rsid w:val="00B123C6"/>
    <w:rsid w:val="00B15808"/>
    <w:rsid w:val="00B15BA4"/>
    <w:rsid w:val="00B165F3"/>
    <w:rsid w:val="00B17123"/>
    <w:rsid w:val="00B222A9"/>
    <w:rsid w:val="00B22758"/>
    <w:rsid w:val="00B23F4A"/>
    <w:rsid w:val="00B24B3D"/>
    <w:rsid w:val="00B24DB3"/>
    <w:rsid w:val="00B25D8D"/>
    <w:rsid w:val="00B2765D"/>
    <w:rsid w:val="00B30E12"/>
    <w:rsid w:val="00B31546"/>
    <w:rsid w:val="00B32171"/>
    <w:rsid w:val="00B345E0"/>
    <w:rsid w:val="00B34D3C"/>
    <w:rsid w:val="00B35203"/>
    <w:rsid w:val="00B35BBD"/>
    <w:rsid w:val="00B35F9B"/>
    <w:rsid w:val="00B37FA5"/>
    <w:rsid w:val="00B408AF"/>
    <w:rsid w:val="00B41011"/>
    <w:rsid w:val="00B41012"/>
    <w:rsid w:val="00B42028"/>
    <w:rsid w:val="00B435F2"/>
    <w:rsid w:val="00B44E1B"/>
    <w:rsid w:val="00B4568C"/>
    <w:rsid w:val="00B45C39"/>
    <w:rsid w:val="00B46932"/>
    <w:rsid w:val="00B47798"/>
    <w:rsid w:val="00B502E2"/>
    <w:rsid w:val="00B50964"/>
    <w:rsid w:val="00B5359A"/>
    <w:rsid w:val="00B554D6"/>
    <w:rsid w:val="00B55D84"/>
    <w:rsid w:val="00B56E44"/>
    <w:rsid w:val="00B62A0C"/>
    <w:rsid w:val="00B63ED8"/>
    <w:rsid w:val="00B7251B"/>
    <w:rsid w:val="00B736CB"/>
    <w:rsid w:val="00B7468D"/>
    <w:rsid w:val="00B7535F"/>
    <w:rsid w:val="00B754B7"/>
    <w:rsid w:val="00B7557D"/>
    <w:rsid w:val="00B75D56"/>
    <w:rsid w:val="00B81382"/>
    <w:rsid w:val="00B81408"/>
    <w:rsid w:val="00B814A0"/>
    <w:rsid w:val="00B821C3"/>
    <w:rsid w:val="00B83F05"/>
    <w:rsid w:val="00B858E9"/>
    <w:rsid w:val="00B85B53"/>
    <w:rsid w:val="00B87C39"/>
    <w:rsid w:val="00B87ECF"/>
    <w:rsid w:val="00B9092B"/>
    <w:rsid w:val="00B92BFE"/>
    <w:rsid w:val="00B92DA2"/>
    <w:rsid w:val="00BA1CDE"/>
    <w:rsid w:val="00BA28E1"/>
    <w:rsid w:val="00BA49DE"/>
    <w:rsid w:val="00BA6288"/>
    <w:rsid w:val="00BA6623"/>
    <w:rsid w:val="00BB13CD"/>
    <w:rsid w:val="00BB27C7"/>
    <w:rsid w:val="00BB37DE"/>
    <w:rsid w:val="00BB39E2"/>
    <w:rsid w:val="00BB40ED"/>
    <w:rsid w:val="00BC1ED2"/>
    <w:rsid w:val="00BC2C38"/>
    <w:rsid w:val="00BC3AF9"/>
    <w:rsid w:val="00BC4B22"/>
    <w:rsid w:val="00BD0940"/>
    <w:rsid w:val="00BD14E7"/>
    <w:rsid w:val="00BD341A"/>
    <w:rsid w:val="00BD67E4"/>
    <w:rsid w:val="00BD7576"/>
    <w:rsid w:val="00BD7603"/>
    <w:rsid w:val="00BE2290"/>
    <w:rsid w:val="00BE73C3"/>
    <w:rsid w:val="00BF30FE"/>
    <w:rsid w:val="00BF361A"/>
    <w:rsid w:val="00BF62CB"/>
    <w:rsid w:val="00BF6DF8"/>
    <w:rsid w:val="00BF7F25"/>
    <w:rsid w:val="00C006E6"/>
    <w:rsid w:val="00C00A59"/>
    <w:rsid w:val="00C01249"/>
    <w:rsid w:val="00C03A42"/>
    <w:rsid w:val="00C05A4C"/>
    <w:rsid w:val="00C06E12"/>
    <w:rsid w:val="00C07120"/>
    <w:rsid w:val="00C1166E"/>
    <w:rsid w:val="00C12A86"/>
    <w:rsid w:val="00C14ED1"/>
    <w:rsid w:val="00C166AE"/>
    <w:rsid w:val="00C200DC"/>
    <w:rsid w:val="00C2024A"/>
    <w:rsid w:val="00C21407"/>
    <w:rsid w:val="00C21CBB"/>
    <w:rsid w:val="00C2463B"/>
    <w:rsid w:val="00C24813"/>
    <w:rsid w:val="00C25BDB"/>
    <w:rsid w:val="00C26CD8"/>
    <w:rsid w:val="00C30EC0"/>
    <w:rsid w:val="00C31140"/>
    <w:rsid w:val="00C31DAE"/>
    <w:rsid w:val="00C31E24"/>
    <w:rsid w:val="00C32135"/>
    <w:rsid w:val="00C33688"/>
    <w:rsid w:val="00C33E76"/>
    <w:rsid w:val="00C340A7"/>
    <w:rsid w:val="00C34A85"/>
    <w:rsid w:val="00C34D76"/>
    <w:rsid w:val="00C3579B"/>
    <w:rsid w:val="00C363BB"/>
    <w:rsid w:val="00C3649E"/>
    <w:rsid w:val="00C36D70"/>
    <w:rsid w:val="00C37C93"/>
    <w:rsid w:val="00C40F1A"/>
    <w:rsid w:val="00C4196C"/>
    <w:rsid w:val="00C50285"/>
    <w:rsid w:val="00C52D7E"/>
    <w:rsid w:val="00C52DE9"/>
    <w:rsid w:val="00C53905"/>
    <w:rsid w:val="00C54625"/>
    <w:rsid w:val="00C54982"/>
    <w:rsid w:val="00C56034"/>
    <w:rsid w:val="00C56B72"/>
    <w:rsid w:val="00C60299"/>
    <w:rsid w:val="00C60B7D"/>
    <w:rsid w:val="00C623E3"/>
    <w:rsid w:val="00C63F36"/>
    <w:rsid w:val="00C6533F"/>
    <w:rsid w:val="00C668BD"/>
    <w:rsid w:val="00C668F5"/>
    <w:rsid w:val="00C67C1A"/>
    <w:rsid w:val="00C70E26"/>
    <w:rsid w:val="00C71587"/>
    <w:rsid w:val="00C72292"/>
    <w:rsid w:val="00C76B49"/>
    <w:rsid w:val="00C80D30"/>
    <w:rsid w:val="00C81C43"/>
    <w:rsid w:val="00C82036"/>
    <w:rsid w:val="00C83C2B"/>
    <w:rsid w:val="00C84129"/>
    <w:rsid w:val="00C84DBE"/>
    <w:rsid w:val="00C86504"/>
    <w:rsid w:val="00C86774"/>
    <w:rsid w:val="00C90D08"/>
    <w:rsid w:val="00C95F13"/>
    <w:rsid w:val="00C97439"/>
    <w:rsid w:val="00C97B3B"/>
    <w:rsid w:val="00CA0B69"/>
    <w:rsid w:val="00CA217C"/>
    <w:rsid w:val="00CA3126"/>
    <w:rsid w:val="00CA3CFF"/>
    <w:rsid w:val="00CA62D9"/>
    <w:rsid w:val="00CA63BD"/>
    <w:rsid w:val="00CA7288"/>
    <w:rsid w:val="00CA736A"/>
    <w:rsid w:val="00CB0E10"/>
    <w:rsid w:val="00CB0FE3"/>
    <w:rsid w:val="00CB4BF7"/>
    <w:rsid w:val="00CB593E"/>
    <w:rsid w:val="00CB7D2C"/>
    <w:rsid w:val="00CC17C9"/>
    <w:rsid w:val="00CC2A6B"/>
    <w:rsid w:val="00CC7B8A"/>
    <w:rsid w:val="00CD001B"/>
    <w:rsid w:val="00CD0170"/>
    <w:rsid w:val="00CD2575"/>
    <w:rsid w:val="00CD4E4C"/>
    <w:rsid w:val="00CD52C7"/>
    <w:rsid w:val="00CD65C5"/>
    <w:rsid w:val="00CD7149"/>
    <w:rsid w:val="00CD71BB"/>
    <w:rsid w:val="00CE0714"/>
    <w:rsid w:val="00CE1C9E"/>
    <w:rsid w:val="00CE68C1"/>
    <w:rsid w:val="00CE73AC"/>
    <w:rsid w:val="00CE74F9"/>
    <w:rsid w:val="00CE79B4"/>
    <w:rsid w:val="00CF0413"/>
    <w:rsid w:val="00CF1084"/>
    <w:rsid w:val="00CF2142"/>
    <w:rsid w:val="00CF317C"/>
    <w:rsid w:val="00CF469F"/>
    <w:rsid w:val="00CF4961"/>
    <w:rsid w:val="00D03529"/>
    <w:rsid w:val="00D04204"/>
    <w:rsid w:val="00D07338"/>
    <w:rsid w:val="00D1184A"/>
    <w:rsid w:val="00D11E5E"/>
    <w:rsid w:val="00D14C03"/>
    <w:rsid w:val="00D158D1"/>
    <w:rsid w:val="00D15C68"/>
    <w:rsid w:val="00D162C5"/>
    <w:rsid w:val="00D17447"/>
    <w:rsid w:val="00D17456"/>
    <w:rsid w:val="00D22B43"/>
    <w:rsid w:val="00D260D4"/>
    <w:rsid w:val="00D31147"/>
    <w:rsid w:val="00D32377"/>
    <w:rsid w:val="00D32F72"/>
    <w:rsid w:val="00D3322B"/>
    <w:rsid w:val="00D34DBC"/>
    <w:rsid w:val="00D352AE"/>
    <w:rsid w:val="00D36B47"/>
    <w:rsid w:val="00D37DE4"/>
    <w:rsid w:val="00D41C56"/>
    <w:rsid w:val="00D43740"/>
    <w:rsid w:val="00D4559F"/>
    <w:rsid w:val="00D479CA"/>
    <w:rsid w:val="00D52E15"/>
    <w:rsid w:val="00D5370B"/>
    <w:rsid w:val="00D54D63"/>
    <w:rsid w:val="00D54D88"/>
    <w:rsid w:val="00D54E2F"/>
    <w:rsid w:val="00D56842"/>
    <w:rsid w:val="00D57A61"/>
    <w:rsid w:val="00D61A34"/>
    <w:rsid w:val="00D622DA"/>
    <w:rsid w:val="00D675CC"/>
    <w:rsid w:val="00D676AA"/>
    <w:rsid w:val="00D67C05"/>
    <w:rsid w:val="00D71A9C"/>
    <w:rsid w:val="00D71CB3"/>
    <w:rsid w:val="00D71D96"/>
    <w:rsid w:val="00D71DEA"/>
    <w:rsid w:val="00D742E3"/>
    <w:rsid w:val="00D77FF7"/>
    <w:rsid w:val="00D80197"/>
    <w:rsid w:val="00D815FE"/>
    <w:rsid w:val="00D82AC4"/>
    <w:rsid w:val="00D84362"/>
    <w:rsid w:val="00D84411"/>
    <w:rsid w:val="00D8451F"/>
    <w:rsid w:val="00D847AD"/>
    <w:rsid w:val="00D85E1B"/>
    <w:rsid w:val="00D87793"/>
    <w:rsid w:val="00D91163"/>
    <w:rsid w:val="00D92CF0"/>
    <w:rsid w:val="00DA3056"/>
    <w:rsid w:val="00DA6E46"/>
    <w:rsid w:val="00DB12C8"/>
    <w:rsid w:val="00DB1AAD"/>
    <w:rsid w:val="00DB200E"/>
    <w:rsid w:val="00DB38F1"/>
    <w:rsid w:val="00DB4054"/>
    <w:rsid w:val="00DB4BB0"/>
    <w:rsid w:val="00DB4DCE"/>
    <w:rsid w:val="00DC2A62"/>
    <w:rsid w:val="00DC4D3A"/>
    <w:rsid w:val="00DC53D2"/>
    <w:rsid w:val="00DC5F8E"/>
    <w:rsid w:val="00DC6DA0"/>
    <w:rsid w:val="00DC79A5"/>
    <w:rsid w:val="00DD0FAC"/>
    <w:rsid w:val="00DD1EC1"/>
    <w:rsid w:val="00DD2B7F"/>
    <w:rsid w:val="00DD4FFE"/>
    <w:rsid w:val="00DD5745"/>
    <w:rsid w:val="00DD59D5"/>
    <w:rsid w:val="00DD5F06"/>
    <w:rsid w:val="00DD7CB2"/>
    <w:rsid w:val="00DE0F72"/>
    <w:rsid w:val="00DE6431"/>
    <w:rsid w:val="00DE64A1"/>
    <w:rsid w:val="00DE6DB0"/>
    <w:rsid w:val="00DE7A68"/>
    <w:rsid w:val="00DE7EB4"/>
    <w:rsid w:val="00DF0409"/>
    <w:rsid w:val="00DF5B07"/>
    <w:rsid w:val="00DF5BF0"/>
    <w:rsid w:val="00DF783F"/>
    <w:rsid w:val="00E006F8"/>
    <w:rsid w:val="00E012CD"/>
    <w:rsid w:val="00E01EC7"/>
    <w:rsid w:val="00E021C4"/>
    <w:rsid w:val="00E02E0C"/>
    <w:rsid w:val="00E05571"/>
    <w:rsid w:val="00E06304"/>
    <w:rsid w:val="00E07302"/>
    <w:rsid w:val="00E107B9"/>
    <w:rsid w:val="00E10C83"/>
    <w:rsid w:val="00E116BB"/>
    <w:rsid w:val="00E11DFD"/>
    <w:rsid w:val="00E1224C"/>
    <w:rsid w:val="00E12B53"/>
    <w:rsid w:val="00E13AD9"/>
    <w:rsid w:val="00E13B2C"/>
    <w:rsid w:val="00E13BE1"/>
    <w:rsid w:val="00E17927"/>
    <w:rsid w:val="00E17D2B"/>
    <w:rsid w:val="00E20BA3"/>
    <w:rsid w:val="00E21449"/>
    <w:rsid w:val="00E23CA5"/>
    <w:rsid w:val="00E23F33"/>
    <w:rsid w:val="00E24207"/>
    <w:rsid w:val="00E24AF3"/>
    <w:rsid w:val="00E24C49"/>
    <w:rsid w:val="00E3363F"/>
    <w:rsid w:val="00E33C4E"/>
    <w:rsid w:val="00E375C3"/>
    <w:rsid w:val="00E40844"/>
    <w:rsid w:val="00E41623"/>
    <w:rsid w:val="00E44450"/>
    <w:rsid w:val="00E45487"/>
    <w:rsid w:val="00E46BAC"/>
    <w:rsid w:val="00E47C1B"/>
    <w:rsid w:val="00E51982"/>
    <w:rsid w:val="00E52336"/>
    <w:rsid w:val="00E52531"/>
    <w:rsid w:val="00E527C8"/>
    <w:rsid w:val="00E53B7A"/>
    <w:rsid w:val="00E54390"/>
    <w:rsid w:val="00E546C7"/>
    <w:rsid w:val="00E5676B"/>
    <w:rsid w:val="00E5765E"/>
    <w:rsid w:val="00E60ACF"/>
    <w:rsid w:val="00E6123B"/>
    <w:rsid w:val="00E6130C"/>
    <w:rsid w:val="00E63696"/>
    <w:rsid w:val="00E63BB9"/>
    <w:rsid w:val="00E64220"/>
    <w:rsid w:val="00E642D3"/>
    <w:rsid w:val="00E64532"/>
    <w:rsid w:val="00E65B86"/>
    <w:rsid w:val="00E66E46"/>
    <w:rsid w:val="00E7006B"/>
    <w:rsid w:val="00E7384F"/>
    <w:rsid w:val="00E76663"/>
    <w:rsid w:val="00E8134D"/>
    <w:rsid w:val="00E823E4"/>
    <w:rsid w:val="00E844DF"/>
    <w:rsid w:val="00E8463F"/>
    <w:rsid w:val="00E85BA3"/>
    <w:rsid w:val="00E85E91"/>
    <w:rsid w:val="00E86B92"/>
    <w:rsid w:val="00E8737A"/>
    <w:rsid w:val="00E921C1"/>
    <w:rsid w:val="00E92A74"/>
    <w:rsid w:val="00E93BC8"/>
    <w:rsid w:val="00E952A0"/>
    <w:rsid w:val="00E96739"/>
    <w:rsid w:val="00E9779D"/>
    <w:rsid w:val="00EA0059"/>
    <w:rsid w:val="00EA0667"/>
    <w:rsid w:val="00EA0BFE"/>
    <w:rsid w:val="00EA1C47"/>
    <w:rsid w:val="00EA2251"/>
    <w:rsid w:val="00EA239B"/>
    <w:rsid w:val="00EA29EC"/>
    <w:rsid w:val="00EA2FE8"/>
    <w:rsid w:val="00EA417D"/>
    <w:rsid w:val="00EA4E86"/>
    <w:rsid w:val="00EA781A"/>
    <w:rsid w:val="00EA7F77"/>
    <w:rsid w:val="00EB1F4F"/>
    <w:rsid w:val="00EB3A85"/>
    <w:rsid w:val="00EB59CD"/>
    <w:rsid w:val="00EB5DF2"/>
    <w:rsid w:val="00EB6331"/>
    <w:rsid w:val="00EB70A3"/>
    <w:rsid w:val="00EB748F"/>
    <w:rsid w:val="00EC0A2A"/>
    <w:rsid w:val="00EC24B9"/>
    <w:rsid w:val="00EC34DE"/>
    <w:rsid w:val="00EC753F"/>
    <w:rsid w:val="00ED2993"/>
    <w:rsid w:val="00ED29D4"/>
    <w:rsid w:val="00ED3103"/>
    <w:rsid w:val="00ED3BE7"/>
    <w:rsid w:val="00ED41E7"/>
    <w:rsid w:val="00ED6579"/>
    <w:rsid w:val="00EE149B"/>
    <w:rsid w:val="00EE283D"/>
    <w:rsid w:val="00EE305C"/>
    <w:rsid w:val="00EE328C"/>
    <w:rsid w:val="00EE3438"/>
    <w:rsid w:val="00EE3529"/>
    <w:rsid w:val="00EE47C1"/>
    <w:rsid w:val="00EE4B15"/>
    <w:rsid w:val="00EF03CA"/>
    <w:rsid w:val="00EF1BFD"/>
    <w:rsid w:val="00EF1E52"/>
    <w:rsid w:val="00EF27C9"/>
    <w:rsid w:val="00EF32C4"/>
    <w:rsid w:val="00EF359E"/>
    <w:rsid w:val="00EF36E4"/>
    <w:rsid w:val="00EF5691"/>
    <w:rsid w:val="00EF5FD1"/>
    <w:rsid w:val="00EF6274"/>
    <w:rsid w:val="00F00E97"/>
    <w:rsid w:val="00F04DBD"/>
    <w:rsid w:val="00F04F2D"/>
    <w:rsid w:val="00F06AB3"/>
    <w:rsid w:val="00F0742D"/>
    <w:rsid w:val="00F07BFC"/>
    <w:rsid w:val="00F101D6"/>
    <w:rsid w:val="00F12AD9"/>
    <w:rsid w:val="00F21954"/>
    <w:rsid w:val="00F22458"/>
    <w:rsid w:val="00F235CE"/>
    <w:rsid w:val="00F236FF"/>
    <w:rsid w:val="00F23708"/>
    <w:rsid w:val="00F240EC"/>
    <w:rsid w:val="00F24FE9"/>
    <w:rsid w:val="00F25D79"/>
    <w:rsid w:val="00F26772"/>
    <w:rsid w:val="00F31C41"/>
    <w:rsid w:val="00F32DC9"/>
    <w:rsid w:val="00F3626B"/>
    <w:rsid w:val="00F4064F"/>
    <w:rsid w:val="00F407DF"/>
    <w:rsid w:val="00F4132D"/>
    <w:rsid w:val="00F43284"/>
    <w:rsid w:val="00F435D5"/>
    <w:rsid w:val="00F438AF"/>
    <w:rsid w:val="00F43C47"/>
    <w:rsid w:val="00F447B1"/>
    <w:rsid w:val="00F46185"/>
    <w:rsid w:val="00F46691"/>
    <w:rsid w:val="00F47C5E"/>
    <w:rsid w:val="00F47F52"/>
    <w:rsid w:val="00F5030F"/>
    <w:rsid w:val="00F50EE8"/>
    <w:rsid w:val="00F524F6"/>
    <w:rsid w:val="00F560EF"/>
    <w:rsid w:val="00F56B41"/>
    <w:rsid w:val="00F61E4F"/>
    <w:rsid w:val="00F6654E"/>
    <w:rsid w:val="00F70392"/>
    <w:rsid w:val="00F706B9"/>
    <w:rsid w:val="00F717B8"/>
    <w:rsid w:val="00F724C8"/>
    <w:rsid w:val="00F725DB"/>
    <w:rsid w:val="00F726AF"/>
    <w:rsid w:val="00F72C15"/>
    <w:rsid w:val="00F74F0A"/>
    <w:rsid w:val="00F8084A"/>
    <w:rsid w:val="00F82695"/>
    <w:rsid w:val="00F82F9D"/>
    <w:rsid w:val="00F84898"/>
    <w:rsid w:val="00F860BC"/>
    <w:rsid w:val="00F90C3A"/>
    <w:rsid w:val="00F90D0D"/>
    <w:rsid w:val="00F92189"/>
    <w:rsid w:val="00F9300D"/>
    <w:rsid w:val="00F9358E"/>
    <w:rsid w:val="00F936D7"/>
    <w:rsid w:val="00F9487E"/>
    <w:rsid w:val="00F94B12"/>
    <w:rsid w:val="00F95DC6"/>
    <w:rsid w:val="00F96983"/>
    <w:rsid w:val="00FA077C"/>
    <w:rsid w:val="00FA15A5"/>
    <w:rsid w:val="00FA22BD"/>
    <w:rsid w:val="00FA249E"/>
    <w:rsid w:val="00FA291B"/>
    <w:rsid w:val="00FA664B"/>
    <w:rsid w:val="00FB05B7"/>
    <w:rsid w:val="00FB0B28"/>
    <w:rsid w:val="00FB122B"/>
    <w:rsid w:val="00FB270A"/>
    <w:rsid w:val="00FB4E56"/>
    <w:rsid w:val="00FB6544"/>
    <w:rsid w:val="00FB6C8C"/>
    <w:rsid w:val="00FC1B4C"/>
    <w:rsid w:val="00FC29B8"/>
    <w:rsid w:val="00FC3047"/>
    <w:rsid w:val="00FC364F"/>
    <w:rsid w:val="00FC3E84"/>
    <w:rsid w:val="00FC3F7A"/>
    <w:rsid w:val="00FC524B"/>
    <w:rsid w:val="00FC7AA1"/>
    <w:rsid w:val="00FD004C"/>
    <w:rsid w:val="00FD03A6"/>
    <w:rsid w:val="00FD2785"/>
    <w:rsid w:val="00FD4761"/>
    <w:rsid w:val="00FD683F"/>
    <w:rsid w:val="00FD6AAF"/>
    <w:rsid w:val="00FD6E5B"/>
    <w:rsid w:val="00FE02CF"/>
    <w:rsid w:val="00FE043F"/>
    <w:rsid w:val="00FE1B9F"/>
    <w:rsid w:val="00FE1FE4"/>
    <w:rsid w:val="00FE22A4"/>
    <w:rsid w:val="00FE2F67"/>
    <w:rsid w:val="00FE3842"/>
    <w:rsid w:val="00FE6F4E"/>
    <w:rsid w:val="00FF01FA"/>
    <w:rsid w:val="00FF0A31"/>
    <w:rsid w:val="00FF16C9"/>
    <w:rsid w:val="00FF6E28"/>
    <w:rsid w:val="00FF78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F7616"/>
  <w15:chartTrackingRefBased/>
  <w15:docId w15:val="{275B52AA-EB2F-48B5-AB6C-F8AD5AC0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B2D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B2D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B2D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B2D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B2D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B2D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B2D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B2D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B2D6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B2D6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B2D6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B2D6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B2D6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B2D6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B2D6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B2D6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B2D6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B2D64"/>
    <w:rPr>
      <w:rFonts w:eastAsiaTheme="majorEastAsia" w:cstheme="majorBidi"/>
      <w:color w:val="272727" w:themeColor="text1" w:themeTint="D8"/>
    </w:rPr>
  </w:style>
  <w:style w:type="paragraph" w:styleId="Ttulo">
    <w:name w:val="Title"/>
    <w:basedOn w:val="Normal"/>
    <w:next w:val="Normal"/>
    <w:link w:val="TtuloChar"/>
    <w:uiPriority w:val="10"/>
    <w:qFormat/>
    <w:rsid w:val="009B2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B2D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B2D6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B2D6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B2D64"/>
    <w:pPr>
      <w:spacing w:before="160"/>
      <w:jc w:val="center"/>
    </w:pPr>
    <w:rPr>
      <w:i/>
      <w:iCs/>
      <w:color w:val="404040" w:themeColor="text1" w:themeTint="BF"/>
    </w:rPr>
  </w:style>
  <w:style w:type="character" w:customStyle="1" w:styleId="CitaoChar">
    <w:name w:val="Citação Char"/>
    <w:basedOn w:val="Fontepargpadro"/>
    <w:link w:val="Citao"/>
    <w:uiPriority w:val="29"/>
    <w:rsid w:val="009B2D64"/>
    <w:rPr>
      <w:i/>
      <w:iCs/>
      <w:color w:val="404040" w:themeColor="text1" w:themeTint="BF"/>
    </w:rPr>
  </w:style>
  <w:style w:type="paragraph" w:styleId="PargrafodaLista">
    <w:name w:val="List Paragraph"/>
    <w:basedOn w:val="Normal"/>
    <w:uiPriority w:val="34"/>
    <w:qFormat/>
    <w:rsid w:val="009B2D64"/>
    <w:pPr>
      <w:ind w:left="720"/>
      <w:contextualSpacing/>
    </w:pPr>
  </w:style>
  <w:style w:type="character" w:styleId="nfaseIntensa">
    <w:name w:val="Intense Emphasis"/>
    <w:basedOn w:val="Fontepargpadro"/>
    <w:uiPriority w:val="21"/>
    <w:qFormat/>
    <w:rsid w:val="009B2D64"/>
    <w:rPr>
      <w:i/>
      <w:iCs/>
      <w:color w:val="0F4761" w:themeColor="accent1" w:themeShade="BF"/>
    </w:rPr>
  </w:style>
  <w:style w:type="paragraph" w:styleId="CitaoIntensa">
    <w:name w:val="Intense Quote"/>
    <w:basedOn w:val="Normal"/>
    <w:next w:val="Normal"/>
    <w:link w:val="CitaoIntensaChar"/>
    <w:uiPriority w:val="30"/>
    <w:qFormat/>
    <w:rsid w:val="009B2D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B2D64"/>
    <w:rPr>
      <w:i/>
      <w:iCs/>
      <w:color w:val="0F4761" w:themeColor="accent1" w:themeShade="BF"/>
    </w:rPr>
  </w:style>
  <w:style w:type="character" w:styleId="RefernciaIntensa">
    <w:name w:val="Intense Reference"/>
    <w:basedOn w:val="Fontepargpadro"/>
    <w:uiPriority w:val="32"/>
    <w:qFormat/>
    <w:rsid w:val="009B2D64"/>
    <w:rPr>
      <w:b/>
      <w:bCs/>
      <w:smallCaps/>
      <w:color w:val="0F4761" w:themeColor="accent1" w:themeShade="BF"/>
      <w:spacing w:val="5"/>
    </w:rPr>
  </w:style>
  <w:style w:type="paragraph" w:styleId="Cabealho">
    <w:name w:val="header"/>
    <w:basedOn w:val="Normal"/>
    <w:link w:val="CabealhoChar"/>
    <w:uiPriority w:val="99"/>
    <w:unhideWhenUsed/>
    <w:rsid w:val="00160E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0ECF"/>
  </w:style>
  <w:style w:type="paragraph" w:styleId="Rodap">
    <w:name w:val="footer"/>
    <w:basedOn w:val="Normal"/>
    <w:link w:val="RodapChar"/>
    <w:uiPriority w:val="99"/>
    <w:unhideWhenUsed/>
    <w:rsid w:val="00160ECF"/>
    <w:pPr>
      <w:tabs>
        <w:tab w:val="center" w:pos="4252"/>
        <w:tab w:val="right" w:pos="8504"/>
      </w:tabs>
      <w:spacing w:after="0" w:line="240" w:lineRule="auto"/>
    </w:pPr>
  </w:style>
  <w:style w:type="character" w:customStyle="1" w:styleId="RodapChar">
    <w:name w:val="Rodapé Char"/>
    <w:basedOn w:val="Fontepargpadro"/>
    <w:link w:val="Rodap"/>
    <w:uiPriority w:val="99"/>
    <w:rsid w:val="00160ECF"/>
  </w:style>
  <w:style w:type="character" w:styleId="Nmerodelinha">
    <w:name w:val="line number"/>
    <w:basedOn w:val="Fontepargpadro"/>
    <w:uiPriority w:val="99"/>
    <w:semiHidden/>
    <w:unhideWhenUsed/>
    <w:rsid w:val="00472878"/>
  </w:style>
  <w:style w:type="character" w:styleId="Hyperlink">
    <w:name w:val="Hyperlink"/>
    <w:basedOn w:val="Fontepargpadro"/>
    <w:uiPriority w:val="99"/>
    <w:unhideWhenUsed/>
    <w:rsid w:val="005C7C82"/>
    <w:rPr>
      <w:color w:val="467886" w:themeColor="hyperlink"/>
      <w:u w:val="single"/>
    </w:rPr>
  </w:style>
  <w:style w:type="character" w:styleId="MenoPendente">
    <w:name w:val="Unresolved Mention"/>
    <w:basedOn w:val="Fontepargpadro"/>
    <w:uiPriority w:val="99"/>
    <w:semiHidden/>
    <w:unhideWhenUsed/>
    <w:rsid w:val="005C7C82"/>
    <w:rPr>
      <w:color w:val="605E5C"/>
      <w:shd w:val="clear" w:color="auto" w:fill="E1DFDD"/>
    </w:rPr>
  </w:style>
  <w:style w:type="paragraph" w:styleId="NormalWeb">
    <w:name w:val="Normal (Web)"/>
    <w:basedOn w:val="Normal"/>
    <w:uiPriority w:val="99"/>
    <w:semiHidden/>
    <w:unhideWhenUsed/>
    <w:rsid w:val="00BA1CD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561514">
      <w:bodyDiv w:val="1"/>
      <w:marLeft w:val="0"/>
      <w:marRight w:val="0"/>
      <w:marTop w:val="0"/>
      <w:marBottom w:val="0"/>
      <w:divBdr>
        <w:top w:val="none" w:sz="0" w:space="0" w:color="auto"/>
        <w:left w:val="none" w:sz="0" w:space="0" w:color="auto"/>
        <w:bottom w:val="none" w:sz="0" w:space="0" w:color="auto"/>
        <w:right w:val="none" w:sz="0" w:space="0" w:color="auto"/>
      </w:divBdr>
    </w:div>
    <w:div w:id="250283544">
      <w:bodyDiv w:val="1"/>
      <w:marLeft w:val="0"/>
      <w:marRight w:val="0"/>
      <w:marTop w:val="0"/>
      <w:marBottom w:val="0"/>
      <w:divBdr>
        <w:top w:val="none" w:sz="0" w:space="0" w:color="auto"/>
        <w:left w:val="none" w:sz="0" w:space="0" w:color="auto"/>
        <w:bottom w:val="none" w:sz="0" w:space="0" w:color="auto"/>
        <w:right w:val="none" w:sz="0" w:space="0" w:color="auto"/>
      </w:divBdr>
    </w:div>
    <w:div w:id="381755527">
      <w:bodyDiv w:val="1"/>
      <w:marLeft w:val="0"/>
      <w:marRight w:val="0"/>
      <w:marTop w:val="0"/>
      <w:marBottom w:val="0"/>
      <w:divBdr>
        <w:top w:val="none" w:sz="0" w:space="0" w:color="auto"/>
        <w:left w:val="none" w:sz="0" w:space="0" w:color="auto"/>
        <w:bottom w:val="none" w:sz="0" w:space="0" w:color="auto"/>
        <w:right w:val="none" w:sz="0" w:space="0" w:color="auto"/>
      </w:divBdr>
    </w:div>
    <w:div w:id="460653475">
      <w:bodyDiv w:val="1"/>
      <w:marLeft w:val="0"/>
      <w:marRight w:val="0"/>
      <w:marTop w:val="0"/>
      <w:marBottom w:val="0"/>
      <w:divBdr>
        <w:top w:val="none" w:sz="0" w:space="0" w:color="auto"/>
        <w:left w:val="none" w:sz="0" w:space="0" w:color="auto"/>
        <w:bottom w:val="none" w:sz="0" w:space="0" w:color="auto"/>
        <w:right w:val="none" w:sz="0" w:space="0" w:color="auto"/>
      </w:divBdr>
    </w:div>
    <w:div w:id="619721195">
      <w:bodyDiv w:val="1"/>
      <w:marLeft w:val="0"/>
      <w:marRight w:val="0"/>
      <w:marTop w:val="0"/>
      <w:marBottom w:val="0"/>
      <w:divBdr>
        <w:top w:val="none" w:sz="0" w:space="0" w:color="auto"/>
        <w:left w:val="none" w:sz="0" w:space="0" w:color="auto"/>
        <w:bottom w:val="none" w:sz="0" w:space="0" w:color="auto"/>
        <w:right w:val="none" w:sz="0" w:space="0" w:color="auto"/>
      </w:divBdr>
    </w:div>
    <w:div w:id="1181359735">
      <w:bodyDiv w:val="1"/>
      <w:marLeft w:val="0"/>
      <w:marRight w:val="0"/>
      <w:marTop w:val="0"/>
      <w:marBottom w:val="0"/>
      <w:divBdr>
        <w:top w:val="none" w:sz="0" w:space="0" w:color="auto"/>
        <w:left w:val="none" w:sz="0" w:space="0" w:color="auto"/>
        <w:bottom w:val="none" w:sz="0" w:space="0" w:color="auto"/>
        <w:right w:val="none" w:sz="0" w:space="0" w:color="auto"/>
      </w:divBdr>
    </w:div>
    <w:div w:id="1226070394">
      <w:bodyDiv w:val="1"/>
      <w:marLeft w:val="0"/>
      <w:marRight w:val="0"/>
      <w:marTop w:val="0"/>
      <w:marBottom w:val="0"/>
      <w:divBdr>
        <w:top w:val="none" w:sz="0" w:space="0" w:color="auto"/>
        <w:left w:val="none" w:sz="0" w:space="0" w:color="auto"/>
        <w:bottom w:val="none" w:sz="0" w:space="0" w:color="auto"/>
        <w:right w:val="none" w:sz="0" w:space="0" w:color="auto"/>
      </w:divBdr>
    </w:div>
    <w:div w:id="1300263521">
      <w:bodyDiv w:val="1"/>
      <w:marLeft w:val="0"/>
      <w:marRight w:val="0"/>
      <w:marTop w:val="0"/>
      <w:marBottom w:val="0"/>
      <w:divBdr>
        <w:top w:val="none" w:sz="0" w:space="0" w:color="auto"/>
        <w:left w:val="none" w:sz="0" w:space="0" w:color="auto"/>
        <w:bottom w:val="none" w:sz="0" w:space="0" w:color="auto"/>
        <w:right w:val="none" w:sz="0" w:space="0" w:color="auto"/>
      </w:divBdr>
    </w:div>
    <w:div w:id="1466508082">
      <w:bodyDiv w:val="1"/>
      <w:marLeft w:val="0"/>
      <w:marRight w:val="0"/>
      <w:marTop w:val="0"/>
      <w:marBottom w:val="0"/>
      <w:divBdr>
        <w:top w:val="none" w:sz="0" w:space="0" w:color="auto"/>
        <w:left w:val="none" w:sz="0" w:space="0" w:color="auto"/>
        <w:bottom w:val="none" w:sz="0" w:space="0" w:color="auto"/>
        <w:right w:val="none" w:sz="0" w:space="0" w:color="auto"/>
      </w:divBdr>
    </w:div>
    <w:div w:id="1531337193">
      <w:bodyDiv w:val="1"/>
      <w:marLeft w:val="0"/>
      <w:marRight w:val="0"/>
      <w:marTop w:val="0"/>
      <w:marBottom w:val="0"/>
      <w:divBdr>
        <w:top w:val="none" w:sz="0" w:space="0" w:color="auto"/>
        <w:left w:val="none" w:sz="0" w:space="0" w:color="auto"/>
        <w:bottom w:val="none" w:sz="0" w:space="0" w:color="auto"/>
        <w:right w:val="none" w:sz="0" w:space="0" w:color="auto"/>
      </w:divBdr>
    </w:div>
    <w:div w:id="1795056190">
      <w:bodyDiv w:val="1"/>
      <w:marLeft w:val="0"/>
      <w:marRight w:val="0"/>
      <w:marTop w:val="0"/>
      <w:marBottom w:val="0"/>
      <w:divBdr>
        <w:top w:val="none" w:sz="0" w:space="0" w:color="auto"/>
        <w:left w:val="none" w:sz="0" w:space="0" w:color="auto"/>
        <w:bottom w:val="none" w:sz="0" w:space="0" w:color="auto"/>
        <w:right w:val="none" w:sz="0" w:space="0" w:color="auto"/>
      </w:divBdr>
    </w:div>
    <w:div w:id="1810047843">
      <w:bodyDiv w:val="1"/>
      <w:marLeft w:val="0"/>
      <w:marRight w:val="0"/>
      <w:marTop w:val="0"/>
      <w:marBottom w:val="0"/>
      <w:divBdr>
        <w:top w:val="none" w:sz="0" w:space="0" w:color="auto"/>
        <w:left w:val="none" w:sz="0" w:space="0" w:color="auto"/>
        <w:bottom w:val="none" w:sz="0" w:space="0" w:color="auto"/>
        <w:right w:val="none" w:sz="0" w:space="0" w:color="auto"/>
      </w:divBdr>
    </w:div>
    <w:div w:id="2022119541">
      <w:bodyDiv w:val="1"/>
      <w:marLeft w:val="0"/>
      <w:marRight w:val="0"/>
      <w:marTop w:val="0"/>
      <w:marBottom w:val="0"/>
      <w:divBdr>
        <w:top w:val="none" w:sz="0" w:space="0" w:color="auto"/>
        <w:left w:val="none" w:sz="0" w:space="0" w:color="auto"/>
        <w:bottom w:val="none" w:sz="0" w:space="0" w:color="auto"/>
        <w:right w:val="none" w:sz="0" w:space="0" w:color="auto"/>
      </w:divBdr>
    </w:div>
    <w:div w:id="208590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E13A0AECF16DCE43814DAC9BA31E4679" ma:contentTypeVersion="23" ma:contentTypeDescription="Crie um novo documento." ma:contentTypeScope="" ma:versionID="b450eb6a145e113c762695bbce12477a">
  <xsd:schema xmlns:xsd="http://www.w3.org/2001/XMLSchema" xmlns:xs="http://www.w3.org/2001/XMLSchema" xmlns:p="http://schemas.microsoft.com/office/2006/metadata/properties" xmlns:ns2="f713f894-8e5f-49bb-aba3-bc5acb6c15a1" xmlns:ns3="2654f1fe-3808-4788-a1c9-5f0b422ba0d6" targetNamespace="http://schemas.microsoft.com/office/2006/metadata/properties" ma:root="true" ma:fieldsID="13d36181ea366cf2c6cf1edfb9231340" ns2:_="" ns3:_="">
    <xsd:import namespace="f713f894-8e5f-49bb-aba3-bc5acb6c15a1"/>
    <xsd:import namespace="2654f1fe-3808-4788-a1c9-5f0b422ba0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GPS20_x002d_04" minOccurs="0"/>
                <xsd:element ref="ns2:_x0020__x0020__x0020__x0020_" minOccurs="0"/>
                <xsd:element ref="ns2:MediaServiceObjectDetectorVersions" minOccurs="0"/>
                <xsd:element ref="ns2:_Flow_SignoffStatus" minOccurs="0"/>
                <xsd:element ref="ns2:MediaServiceSearchProperties" minOccurs="0"/>
                <xsd:element ref="ns2:Data_x002f_hora" minOccurs="0"/>
                <xsd:element ref="ns2:Edil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3f894-8e5f-49bb-aba3-bc5acb6c1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37a9c149-240b-4054-b6f2-0d1c43562288" ma:termSetId="09814cd3-568e-fe90-9814-8d621ff8fb84" ma:anchorId="fba54fb3-c3e1-fe81-a776-ca4b69148c4d" ma:open="true" ma:isKeyword="false">
      <xsd:complexType>
        <xsd:sequence>
          <xsd:element ref="pc:Terms" minOccurs="0" maxOccurs="1"/>
        </xsd:sequence>
      </xsd:complexType>
    </xsd:element>
    <xsd:element name="GPS20_x002d_04" ma:index="24" nillable="true" ma:displayName="GPS 20-04" ma:format="Dropdown" ma:internalName="GPS20_x002d_04">
      <xsd:simpleType>
        <xsd:restriction base="dms:Text">
          <xsd:maxLength value="255"/>
        </xsd:restriction>
      </xsd:simpleType>
    </xsd:element>
    <xsd:element name="_x0020__x0020__x0020__x0020_" ma:index="25" nillable="true" ma:displayName="    " ma:format="Dropdown" ma:internalName="_x0020__x0020__x0020__x0020_">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tatus de liberação" ma:internalName="Status_x0020_de_x0020_libera_x00e7__x00e3_o">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ata_x002f_hora" ma:index="29" nillable="true" ma:displayName="Data/hora" ma:format="DateTime" ma:internalName="Data_x002f_hora">
      <xsd:simpleType>
        <xsd:restriction base="dms:DateTime"/>
      </xsd:simpleType>
    </xsd:element>
    <xsd:element name="Edilson" ma:index="30" nillable="true" ma:displayName="Edilson" ma:format="Dropdown" ma:list="UserInfo" ma:SharePointGroup="0" ma:internalName="Edil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54f1fe-3808-4788-a1c9-5f0b422ba0d6"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a401889a-5795-441c-8727-ad37507fe82d}" ma:internalName="TaxCatchAll" ma:showField="CatchAllData" ma:web="2654f1fe-3808-4788-a1c9-5f0b422ba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a_x002f_hora xmlns="f713f894-8e5f-49bb-aba3-bc5acb6c15a1" xsi:nil="true"/>
    <GPS20_x002d_04 xmlns="f713f894-8e5f-49bb-aba3-bc5acb6c15a1" xsi:nil="true"/>
    <_x0020__x0020__x0020__x0020_ xmlns="f713f894-8e5f-49bb-aba3-bc5acb6c15a1" xsi:nil="true"/>
    <lcf76f155ced4ddcb4097134ff3c332f xmlns="f713f894-8e5f-49bb-aba3-bc5acb6c15a1">
      <Terms xmlns="http://schemas.microsoft.com/office/infopath/2007/PartnerControls"/>
    </lcf76f155ced4ddcb4097134ff3c332f>
    <Edilson xmlns="f713f894-8e5f-49bb-aba3-bc5acb6c15a1">
      <UserInfo>
        <DisplayName/>
        <AccountId xsi:nil="true"/>
        <AccountType/>
      </UserInfo>
    </Edilson>
    <TaxCatchAll xmlns="2654f1fe-3808-4788-a1c9-5f0b422ba0d6" xsi:nil="true"/>
    <_Flow_SignoffStatus xmlns="f713f894-8e5f-49bb-aba3-bc5acb6c15a1" xsi:nil="true"/>
  </documentManagement>
</p:properties>
</file>

<file path=customXml/itemProps1.xml><?xml version="1.0" encoding="utf-8"?>
<ds:datastoreItem xmlns:ds="http://schemas.openxmlformats.org/officeDocument/2006/customXml" ds:itemID="{1D792178-8027-473D-AB0E-03392A907F84}">
  <ds:schemaRefs>
    <ds:schemaRef ds:uri="http://schemas.microsoft.com/sharepoint/v3/contenttype/forms"/>
  </ds:schemaRefs>
</ds:datastoreItem>
</file>

<file path=customXml/itemProps2.xml><?xml version="1.0" encoding="utf-8"?>
<ds:datastoreItem xmlns:ds="http://schemas.openxmlformats.org/officeDocument/2006/customXml" ds:itemID="{8AE24E00-D89F-4AE5-BE22-81ADB804F864}">
  <ds:schemaRefs>
    <ds:schemaRef ds:uri="http://schemas.openxmlformats.org/officeDocument/2006/bibliography"/>
  </ds:schemaRefs>
</ds:datastoreItem>
</file>

<file path=customXml/itemProps3.xml><?xml version="1.0" encoding="utf-8"?>
<ds:datastoreItem xmlns:ds="http://schemas.openxmlformats.org/officeDocument/2006/customXml" ds:itemID="{0F8E024F-0147-404C-941E-E17B03874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3f894-8e5f-49bb-aba3-bc5acb6c15a1"/>
    <ds:schemaRef ds:uri="2654f1fe-3808-4788-a1c9-5f0b422ba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C10D42-1654-461C-9118-4A0DFFF3A35B}">
  <ds:schemaRefs>
    <ds:schemaRef ds:uri="http://schemas.microsoft.com/office/2006/metadata/properties"/>
    <ds:schemaRef ds:uri="http://schemas.microsoft.com/office/infopath/2007/PartnerControls"/>
    <ds:schemaRef ds:uri="f713f894-8e5f-49bb-aba3-bc5acb6c15a1"/>
    <ds:schemaRef ds:uri="2654f1fe-3808-4788-a1c9-5f0b422ba0d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5128</Words>
  <Characters>27692</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Carlos Amaral Oliveira</dc:creator>
  <cp:keywords/>
  <dc:description/>
  <cp:lastModifiedBy>Vanilda Moreira</cp:lastModifiedBy>
  <cp:revision>2</cp:revision>
  <dcterms:created xsi:type="dcterms:W3CDTF">2026-02-05T13:16:00Z</dcterms:created>
  <dcterms:modified xsi:type="dcterms:W3CDTF">2026-02-05T13:16:00Z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0x010100E13A0AECF16DCE43814DAC9BA31E4679</vt:lpwstr>
  </property>
  <property fmtid="{D5CDD505-2E9C-101B-9397-08002B2CF9AE}" pid="3" name="MediaServiceImageTags">
    <vt:lpwstr/>
  </property>
</Properties>
</file>