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FA9EBB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PLENÁRIA DO COMITÊ DA BACIA HIDROGRÁFICA JQ3</w:t>
      </w:r>
    </w:p>
    <w:p w14:paraId="2EA8525D">
      <w:pPr>
        <w:shd w:val="clear" w:color="auto" w:fill="FFFFFF"/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Ata da 2ª Reunião Extraordinária, realizada em 21 de outubro de 2025</w:t>
      </w:r>
    </w:p>
    <w:p w14:paraId="1DA9095F">
      <w:pPr>
        <w:spacing w:after="0"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Data: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21 de outubro de 2025</w:t>
      </w:r>
      <w:r>
        <w:rPr>
          <w:rFonts w:ascii="Arial" w:hAnsi="Arial" w:cs="Arial"/>
          <w:bCs/>
          <w:sz w:val="24"/>
          <w:szCs w:val="24"/>
        </w:rPr>
        <w:br w:type="textWrapping"/>
      </w:r>
      <w:r>
        <w:rPr>
          <w:rFonts w:ascii="Arial" w:hAnsi="Arial" w:cs="Arial"/>
          <w:b/>
          <w:bCs/>
          <w:sz w:val="24"/>
          <w:szCs w:val="24"/>
        </w:rPr>
        <w:t>Local: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Reunião virtual realizada por videoconferência, via Microsoft Teams</w:t>
      </w:r>
      <w:r>
        <w:rPr>
          <w:rFonts w:ascii="Arial" w:hAnsi="Arial" w:cs="Arial"/>
          <w:bCs/>
          <w:sz w:val="24"/>
          <w:szCs w:val="24"/>
        </w:rPr>
        <w:br w:type="textWrapping"/>
      </w:r>
      <w:r>
        <w:rPr>
          <w:rFonts w:ascii="Arial" w:hAnsi="Arial" w:cs="Arial"/>
          <w:b/>
          <w:bCs/>
          <w:sz w:val="24"/>
          <w:szCs w:val="24"/>
        </w:rPr>
        <w:t>Link de acesso: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//teams.microsoft.com/l/meetup-join/19%3ameeting_ZTNmZGM5ZTUtODI3MC00OGI0LWEwZWItZTMyMTI1NWZmYTI2%40thread.v2/0?context=%7b%22Tid%22%3a%22924f9847-242e-4a9a-8913-9e43649b9eaa%22%2c%22Oid%22%3a%22cea759d6-f923-4fc2-9889-d0b2b47f464b%22%7d</w:t>
      </w:r>
    </w:p>
    <w:p w14:paraId="5844F999">
      <w:pPr>
        <w:tabs>
          <w:tab w:val="left" w:pos="720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 xml:space="preserve">. Abertura e Verificação de Quórum: No dia 21 de outubro de 2025, às </w:t>
      </w:r>
      <w:r>
        <w:rPr>
          <w:rFonts w:ascii="Arial" w:hAnsi="Arial" w:cs="Arial"/>
          <w:sz w:val="24"/>
          <w:szCs w:val="24"/>
          <w:highlight w:val="none"/>
        </w:rPr>
        <w:t>09h:</w:t>
      </w:r>
      <w:r>
        <w:rPr>
          <w:rFonts w:hint="default" w:ascii="Arial" w:hAnsi="Arial" w:cs="Arial"/>
          <w:sz w:val="24"/>
          <w:szCs w:val="24"/>
          <w:highlight w:val="none"/>
          <w:lang w:val="pt-BR"/>
        </w:rPr>
        <w:t>2</w:t>
      </w:r>
      <w:bookmarkStart w:id="0" w:name="_GoBack"/>
      <w:bookmarkEnd w:id="0"/>
      <w:r>
        <w:rPr>
          <w:rFonts w:ascii="Arial" w:hAnsi="Arial" w:cs="Arial"/>
          <w:sz w:val="24"/>
          <w:szCs w:val="24"/>
          <w:highlight w:val="none"/>
        </w:rPr>
        <w:t>0min,</w:t>
      </w:r>
      <w:r>
        <w:rPr>
          <w:rFonts w:ascii="Arial" w:hAnsi="Arial" w:cs="Arial"/>
          <w:sz w:val="24"/>
          <w:szCs w:val="24"/>
        </w:rPr>
        <w:t xml:space="preserve"> foi iniciada a 2ª Reunião Extraordinária da Plenária do CBHJQ3, de forma virtual, sob a presidência do Sr. Alex Jardim de Carvalho. Após a verificação de quórum, constatou-se a presença de conselheiros titulares e suplentes dos </w:t>
      </w:r>
      <w:r>
        <w:rPr>
          <w:rFonts w:hint="default" w:ascii="Arial" w:hAnsi="Arial" w:cs="Arial"/>
          <w:sz w:val="24"/>
          <w:szCs w:val="24"/>
          <w:lang w:val="pt-BR"/>
        </w:rPr>
        <w:t>quatro</w:t>
      </w:r>
      <w:r>
        <w:rPr>
          <w:rFonts w:ascii="Arial" w:hAnsi="Arial" w:cs="Arial"/>
          <w:sz w:val="24"/>
          <w:szCs w:val="24"/>
        </w:rPr>
        <w:t xml:space="preserve"> segmentos representativos </w:t>
      </w:r>
      <w:r>
        <w:rPr>
          <w:rFonts w:hint="default" w:ascii="Arial" w:hAnsi="Arial" w:cs="Arial"/>
          <w:sz w:val="24"/>
          <w:szCs w:val="24"/>
          <w:lang w:val="pt-BR"/>
        </w:rPr>
        <w:t>p</w:t>
      </w:r>
      <w:r>
        <w:rPr>
          <w:rFonts w:ascii="Arial" w:hAnsi="Arial" w:cs="Arial"/>
          <w:sz w:val="24"/>
          <w:szCs w:val="24"/>
        </w:rPr>
        <w:t xml:space="preserve">resentes: Poder Público Estadual: </w:t>
      </w:r>
      <w:r>
        <w:rPr>
          <w:rFonts w:ascii="Arial" w:hAnsi="Arial" w:cs="Arial"/>
          <w:b/>
          <w:bCs/>
          <w:sz w:val="24"/>
          <w:szCs w:val="24"/>
        </w:rPr>
        <w:t>Emerson Gonçalves dos Santos, João Batista dos Santos, Luiz Cláudio Pena Ferreira, Maria José Letícia Carrisa Leite e Minervino Afonso dos Santos Neto</w:t>
      </w:r>
      <w:r>
        <w:rPr>
          <w:rFonts w:ascii="Arial" w:hAnsi="Arial" w:cs="Arial"/>
          <w:sz w:val="24"/>
          <w:szCs w:val="24"/>
        </w:rPr>
        <w:t xml:space="preserve">; Poder Público Municipal: </w:t>
      </w:r>
      <w:r>
        <w:rPr>
          <w:rFonts w:ascii="Arial" w:hAnsi="Arial" w:cs="Arial"/>
          <w:b/>
          <w:bCs/>
          <w:sz w:val="24"/>
          <w:szCs w:val="24"/>
        </w:rPr>
        <w:t>Alex Jardim de Carvalho, Emanuele Mares Oliveira, Felipe de Oliveira Santos e Guilherme Jaques Serafim</w:t>
      </w:r>
      <w:r>
        <w:rPr>
          <w:rFonts w:ascii="Arial" w:hAnsi="Arial" w:cs="Arial"/>
          <w:sz w:val="24"/>
          <w:szCs w:val="24"/>
        </w:rPr>
        <w:t xml:space="preserve">; Usuários de Recursos Hídricos: </w:t>
      </w:r>
      <w:r>
        <w:rPr>
          <w:rFonts w:ascii="Arial" w:hAnsi="Arial" w:cs="Arial"/>
          <w:b/>
          <w:bCs/>
          <w:sz w:val="24"/>
          <w:szCs w:val="24"/>
        </w:rPr>
        <w:t>Cleberty José Rodrigues Ferreira, Jamile Araújo Ferrari, Sinuê Guimarães Issa Feitosa e Tarcísio Rodrigues Ramos de Souza</w:t>
      </w:r>
      <w:r>
        <w:rPr>
          <w:rFonts w:ascii="Arial" w:hAnsi="Arial" w:cs="Arial"/>
          <w:sz w:val="24"/>
          <w:szCs w:val="24"/>
        </w:rPr>
        <w:t xml:space="preserve">; Entidades da Sociedade Civil: </w:t>
      </w:r>
      <w:r>
        <w:rPr>
          <w:rFonts w:ascii="Arial" w:hAnsi="Arial" w:cs="Arial"/>
          <w:b/>
          <w:bCs/>
          <w:sz w:val="24"/>
          <w:szCs w:val="24"/>
        </w:rPr>
        <w:t>Josafah Wendell de Andrade, Lívia Santos e Valquirio Cirino de Almeida</w:t>
      </w:r>
      <w:r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b/>
          <w:bCs/>
          <w:sz w:val="24"/>
          <w:szCs w:val="24"/>
        </w:rPr>
        <w:t>2.</w:t>
      </w:r>
      <w:r>
        <w:rPr>
          <w:rFonts w:ascii="Arial" w:hAnsi="Arial" w:cs="Arial"/>
          <w:sz w:val="24"/>
          <w:szCs w:val="24"/>
        </w:rPr>
        <w:t xml:space="preserve"> Ordem do Dia: </w:t>
      </w:r>
      <w:r>
        <w:rPr>
          <w:rFonts w:ascii="Arial" w:hAnsi="Arial" w:cs="Arial"/>
          <w:b/>
          <w:bCs/>
          <w:sz w:val="24"/>
          <w:szCs w:val="24"/>
        </w:rPr>
        <w:t xml:space="preserve">- </w:t>
      </w:r>
      <w:r>
        <w:rPr>
          <w:rFonts w:ascii="Arial" w:hAnsi="Arial" w:cs="Arial"/>
          <w:sz w:val="24"/>
          <w:szCs w:val="24"/>
        </w:rPr>
        <w:t xml:space="preserve">Abertura e verificação de quórum; </w:t>
      </w:r>
      <w:r>
        <w:rPr>
          <w:rFonts w:ascii="Arial" w:hAnsi="Arial" w:cs="Arial"/>
          <w:b/>
          <w:bCs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Leitura e aprovação da ata da reunião extraordinária anterior (20/08/2025); </w:t>
      </w:r>
      <w:r>
        <w:rPr>
          <w:rFonts w:ascii="Arial" w:hAnsi="Arial" w:cs="Arial"/>
          <w:b/>
          <w:bCs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Apresentação da nova diretoria do CBHJQ3; </w:t>
      </w:r>
      <w:r>
        <w:rPr>
          <w:rFonts w:ascii="Arial" w:hAnsi="Arial" w:cs="Arial"/>
          <w:b/>
          <w:bCs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Definição de metas para o exercício de 2026; </w:t>
      </w:r>
      <w:r>
        <w:rPr>
          <w:rFonts w:ascii="Arial" w:hAnsi="Arial" w:cs="Arial"/>
          <w:b/>
          <w:bCs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Informes gerais; </w:t>
      </w:r>
      <w:r>
        <w:rPr>
          <w:rFonts w:ascii="Arial" w:hAnsi="Arial" w:cs="Arial"/>
          <w:b/>
          <w:bCs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Encerramento. </w:t>
      </w:r>
      <w:r>
        <w:rPr>
          <w:rFonts w:ascii="Arial" w:hAnsi="Arial" w:cs="Arial"/>
          <w:b/>
          <w:bCs/>
          <w:sz w:val="24"/>
          <w:szCs w:val="24"/>
        </w:rPr>
        <w:t>3.</w:t>
      </w:r>
      <w:r>
        <w:rPr>
          <w:rFonts w:ascii="Arial" w:hAnsi="Arial" w:cs="Arial"/>
          <w:sz w:val="24"/>
          <w:szCs w:val="24"/>
        </w:rPr>
        <w:t xml:space="preserve"> Aprovação da Ata da Reunião Anterior: A ata da reunião extraordinária realizada em 20 de agosto de 2025 foi submetida à apreciação da plenária. Após breves considerações da conselheira Emanuele Mares Oliveira, o documento foi aprovado por unanimidade. </w:t>
      </w:r>
      <w:r>
        <w:rPr>
          <w:rFonts w:ascii="Arial" w:hAnsi="Arial" w:cs="Arial"/>
          <w:b/>
          <w:bCs/>
          <w:sz w:val="24"/>
          <w:szCs w:val="24"/>
        </w:rPr>
        <w:t>4.</w:t>
      </w:r>
      <w:r>
        <w:rPr>
          <w:rFonts w:ascii="Arial" w:hAnsi="Arial" w:cs="Arial"/>
          <w:sz w:val="24"/>
          <w:szCs w:val="24"/>
        </w:rPr>
        <w:t xml:space="preserve"> Informes da Presidência: O presidente Alex Jardim de Carvalho informou que a auxiliar administrativa do CBHJQ3, Sra. Thainá Lopes Dias, passará também a prestar apoio ao CBHJQ1, devido à ausência de servidor naquela unidade. O IGAM solicitou que a funcionária atue em ambos os comitês. A conselheira Emanuele questionou sobre a responsabilidade pelo custeio de sua remuneração. O presidente esclareceu que a servidora permanecerá vinculada administrativamente ao CBHJQ3, o qual continuará responsável por suas despesas, sendo apenas cedida funcionalmente ao CBHJQ1. Ainda, o presidente informou sobre a previsão de reunião com o IGAM em novembro de 2025, a fim de discutir a implantação da cobrança pelo uso da água e o processo de escolha da entidade equiparada que realizará a gestão dos recursos financeiros decorrentes da cobrança. Ressaltou que o consórcio do município de Jacinto não demonstrou interesse em participar do edital e que não há, até o momento, entidade apta no Baixo Jequitinhonha para assumir essa função. </w:t>
      </w:r>
      <w:r>
        <w:rPr>
          <w:rFonts w:ascii="Arial" w:hAnsi="Arial" w:cs="Arial"/>
          <w:b/>
          <w:bCs/>
          <w:sz w:val="24"/>
          <w:szCs w:val="24"/>
        </w:rPr>
        <w:t>5.</w:t>
      </w:r>
      <w:r>
        <w:rPr>
          <w:rFonts w:ascii="Arial" w:hAnsi="Arial" w:cs="Arial"/>
          <w:sz w:val="24"/>
          <w:szCs w:val="24"/>
        </w:rPr>
        <w:t xml:space="preserve"> Apresentação da Nova Diretoria: O secretário Felipe de Oliveira Santos apresentou os principais projetos e diretrizes da nova diretoria, destacando metas voltadas à expansão das ações do comitê. O presidente apresentou a vice-presidente, Sra. Evina Teixeira da Cruz, e o secretário adjunto, Sr. Luiz Cláudio Pena Ferreira, que reafirmou seu compromisso com o comitê e destacou a importância da parceria com o Instituto Estadual de Florestas (IEF), especialmente na implantação dos Planos Municipais da Mata Atlântica (PMMA), citando o município de Bandeira - MG como exemplo positivo. O presidente salientou que a nova gestão tem como desafio ampliar a representatividade do Médio Jequitinhonha no comitê e informou que está elaborando um mapa atualizado da bacia, o qual será disponibilizado aos conselheiros. O conselheiro Cleberty José Rodrigues Ferreira se dispôs a colaborar na divulgação do mapa e na mobilização de lideranças locais em Padre Paraíso e Novo Cruzeiro. </w:t>
      </w:r>
      <w:r>
        <w:rPr>
          <w:rFonts w:ascii="Arial" w:hAnsi="Arial" w:cs="Arial"/>
          <w:b/>
          <w:bCs/>
          <w:sz w:val="24"/>
          <w:szCs w:val="24"/>
        </w:rPr>
        <w:t>6.</w:t>
      </w:r>
      <w:r>
        <w:rPr>
          <w:rFonts w:ascii="Arial" w:hAnsi="Arial" w:cs="Arial"/>
          <w:sz w:val="24"/>
          <w:szCs w:val="24"/>
        </w:rPr>
        <w:t xml:space="preserve"> Definição de Metas para 2026. O presidente Alex Jardim de Carvalho apresentou como principais metas para o exercício de 2026: </w:t>
      </w:r>
      <w:r>
        <w:rPr>
          <w:rFonts w:ascii="Arial" w:hAnsi="Arial" w:cs="Arial"/>
          <w:b/>
          <w:bCs/>
          <w:sz w:val="24"/>
          <w:szCs w:val="24"/>
        </w:rPr>
        <w:t>A)</w:t>
      </w:r>
      <w:r>
        <w:rPr>
          <w:rFonts w:ascii="Arial" w:hAnsi="Arial" w:cs="Arial"/>
          <w:sz w:val="24"/>
          <w:szCs w:val="24"/>
        </w:rPr>
        <w:t xml:space="preserve"> Implementação da cobrança pelo uso da água; </w:t>
      </w:r>
      <w:r>
        <w:rPr>
          <w:rFonts w:ascii="Arial" w:hAnsi="Arial" w:cs="Arial"/>
          <w:b/>
          <w:bCs/>
          <w:sz w:val="24"/>
          <w:szCs w:val="24"/>
        </w:rPr>
        <w:t>B)</w:t>
      </w:r>
      <w:r>
        <w:rPr>
          <w:rFonts w:ascii="Arial" w:hAnsi="Arial" w:cs="Arial"/>
          <w:sz w:val="24"/>
          <w:szCs w:val="24"/>
        </w:rPr>
        <w:t xml:space="preserve"> Integração de outras bacias hidrográficas ao CBHJQ3; </w:t>
      </w:r>
      <w:r>
        <w:rPr>
          <w:rFonts w:ascii="Arial" w:hAnsi="Arial" w:cs="Arial"/>
          <w:b/>
          <w:bCs/>
          <w:sz w:val="24"/>
          <w:szCs w:val="24"/>
        </w:rPr>
        <w:t>C)</w:t>
      </w:r>
      <w:r>
        <w:rPr>
          <w:rFonts w:ascii="Arial" w:hAnsi="Arial" w:cs="Arial"/>
          <w:sz w:val="24"/>
          <w:szCs w:val="24"/>
        </w:rPr>
        <w:t xml:space="preserve"> Fortalecimento institucional e comunicação social do comitê. Na Sequência, a conselheira Emanuele Mares Oliveira destacou a necessidade de capacitação dos conselheiros sobre o tema da cobrança, recomendando o aproveitamento dos cursos oferecidos pela ANA e sugerindo a realização de capacitações internas durante as reuniões plenárias. Outras propostas apresentadas: </w:t>
      </w:r>
      <w:r>
        <w:rPr>
          <w:rFonts w:ascii="Arial" w:hAnsi="Arial" w:cs="Arial"/>
          <w:b/>
          <w:bCs/>
          <w:sz w:val="24"/>
          <w:szCs w:val="24"/>
        </w:rPr>
        <w:t>A)</w:t>
      </w:r>
      <w:r>
        <w:rPr>
          <w:rFonts w:ascii="Arial" w:hAnsi="Arial" w:cs="Arial"/>
          <w:sz w:val="24"/>
          <w:szCs w:val="24"/>
        </w:rPr>
        <w:t xml:space="preserve"> Produção de material digital e institucional sobre o comitê; </w:t>
      </w:r>
      <w:r>
        <w:rPr>
          <w:rFonts w:ascii="Arial" w:hAnsi="Arial" w:cs="Arial"/>
          <w:b/>
          <w:bCs/>
          <w:sz w:val="24"/>
          <w:szCs w:val="24"/>
        </w:rPr>
        <w:t>B)</w:t>
      </w:r>
      <w:r>
        <w:rPr>
          <w:rFonts w:ascii="Arial" w:hAnsi="Arial" w:cs="Arial"/>
          <w:sz w:val="24"/>
          <w:szCs w:val="24"/>
        </w:rPr>
        <w:t xml:space="preserve"> Criação de canais de comunicação e redes sociais oficiais; </w:t>
      </w:r>
      <w:r>
        <w:rPr>
          <w:rFonts w:ascii="Arial" w:hAnsi="Arial" w:cs="Arial"/>
          <w:b/>
          <w:bCs/>
          <w:sz w:val="24"/>
          <w:szCs w:val="24"/>
        </w:rPr>
        <w:t>C)</w:t>
      </w:r>
      <w:r>
        <w:rPr>
          <w:rFonts w:ascii="Arial" w:hAnsi="Arial" w:cs="Arial"/>
          <w:sz w:val="24"/>
          <w:szCs w:val="24"/>
        </w:rPr>
        <w:t xml:space="preserve"> Campanhas de proteção de nascentes, em parceria com prefeituras, SRE, IFNMG, sindicatos e demais instituições; </w:t>
      </w:r>
      <w:r>
        <w:rPr>
          <w:rFonts w:ascii="Arial" w:hAnsi="Arial" w:cs="Arial"/>
          <w:b/>
          <w:bCs/>
          <w:sz w:val="24"/>
          <w:szCs w:val="24"/>
        </w:rPr>
        <w:t>D)</w:t>
      </w:r>
      <w:r>
        <w:rPr>
          <w:rFonts w:ascii="Arial" w:hAnsi="Arial" w:cs="Arial"/>
          <w:sz w:val="24"/>
          <w:szCs w:val="24"/>
        </w:rPr>
        <w:t xml:space="preserve"> Ações de educação ambiental nas escolas, com envolvimento de diretores e professores; </w:t>
      </w:r>
      <w:r>
        <w:rPr>
          <w:rFonts w:ascii="Arial" w:hAnsi="Arial" w:cs="Arial"/>
          <w:b/>
          <w:bCs/>
          <w:sz w:val="24"/>
          <w:szCs w:val="24"/>
        </w:rPr>
        <w:t>E)</w:t>
      </w:r>
      <w:r>
        <w:rPr>
          <w:rFonts w:ascii="Arial" w:hAnsi="Arial" w:cs="Arial"/>
          <w:sz w:val="24"/>
          <w:szCs w:val="24"/>
        </w:rPr>
        <w:t xml:space="preserve"> Criação da “Caravana do JQ3”, proposta pela conselheira Emanuele, visando divulgar as ações do comitê em toda a região. A conselheira Lívia Santos (OAB) ressaltou a importância da participação da sociedade civil, especialmente de associações de produtores rurais, que estão diretamente envolvidas com o uso dos recursos hídricos. Comprometeu-se a auxiliar na mobilização dessas entidades junto ao Médio Jequitinhonha. Foi destacada, ainda, a necessidade de planejamento para o processo eleitoral de 2026, que definirá os membros do comitê para o mandato de 2027. A conselheira Emanuele sugeriu que as convocações de reuniões sejam publicadas no portal e nas redes sociais do comitê, além da transmissão das plenárias pelo YouTube, ampliando a transparência e participação pública. A conselheira também relatou sua participação no ENCOB 2025, onde representou o CBHJQ3, e incentivou os conselheiros a acompanharem as audiências públicas do Plano Nacional e Estadual de Segurança Hídrica, reforçando a importância da mobilização regional. O secretário Felipe de Oliveira Santos reforçou a necessidade de prever recursos financeiros para participação em eventos no plano de trabalho anual e a conselheira Emanuele comprometeu-se a encaminhar ao e-mail do comitê o calendário atualizado de eventos relevantes para 2026. </w:t>
      </w:r>
      <w:r>
        <w:rPr>
          <w:rFonts w:ascii="Arial" w:hAnsi="Arial" w:cs="Arial"/>
          <w:b/>
          <w:bCs/>
          <w:sz w:val="24"/>
          <w:szCs w:val="24"/>
        </w:rPr>
        <w:t>7.</w:t>
      </w:r>
      <w:r>
        <w:rPr>
          <w:rFonts w:ascii="Arial" w:hAnsi="Arial" w:cs="Arial"/>
          <w:sz w:val="24"/>
          <w:szCs w:val="24"/>
        </w:rPr>
        <w:t xml:space="preserve"> Encerramento Nada mais havendo a tratar, o presidente Alex Jardim de Carvalho agradeceu a presença de todos e encerrou a reunião às 11h20min, determinando a lavratura da presente ata. </w:t>
      </w:r>
    </w:p>
    <w:sectPr>
      <w:headerReference r:id="rId5" w:type="default"/>
      <w:footerReference r:id="rId6" w:type="default"/>
      <w:pgSz w:w="11906" w:h="16838"/>
      <w:pgMar w:top="1701" w:right="1134" w:bottom="1134" w:left="1701" w:header="284" w:footer="0" w:gutter="0"/>
      <w:lnNumType w:countBy="1" w:restart="continuous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A065D2">
    <w:pPr>
      <w:pStyle w:val="9"/>
      <w:jc w:val="center"/>
      <w:rPr>
        <w:rFonts w:ascii="Verdana" w:hAnsi="Verdana"/>
        <w:sz w:val="14"/>
        <w:szCs w:val="16"/>
      </w:rPr>
    </w:pPr>
  </w:p>
  <w:p w14:paraId="476F3195">
    <w:pPr>
      <w:pStyle w:val="9"/>
      <w:jc w:val="center"/>
      <w:rPr>
        <w:rFonts w:ascii="Verdana" w:hAnsi="Verdana"/>
        <w:sz w:val="14"/>
        <w:szCs w:val="16"/>
      </w:rPr>
    </w:pPr>
  </w:p>
  <w:p w14:paraId="4B4B86F0">
    <w:pPr>
      <w:pStyle w:val="9"/>
      <w:jc w:val="center"/>
      <w:rPr>
        <w:rFonts w:ascii="Verdana" w:hAnsi="Verdana"/>
        <w:sz w:val="14"/>
        <w:szCs w:val="16"/>
      </w:rPr>
    </w:pPr>
  </w:p>
  <w:p w14:paraId="0FCE0A8E">
    <w:pPr>
      <w:pStyle w:val="9"/>
      <w:jc w:val="center"/>
      <w:rPr>
        <w:rFonts w:ascii="Verdana" w:hAnsi="Verdana"/>
        <w:sz w:val="14"/>
        <w:szCs w:val="16"/>
      </w:rPr>
    </w:pPr>
    <w:r>
      <w:rPr>
        <w:rFonts w:ascii="Verdana" w:hAnsi="Verdana"/>
        <w:sz w:val="14"/>
        <w:szCs w:val="16"/>
      </w:rPr>
      <w:t>COMITÊ DA BACIA HIDROGRÁFICA DOS AFLUENTESMINEIROS DO MÉDIO E BAIXO JEQUITINHONHA – JQ3</w:t>
    </w:r>
  </w:p>
  <w:p w14:paraId="6E77B2DD">
    <w:pPr>
      <w:pStyle w:val="9"/>
      <w:jc w:val="center"/>
      <w:rPr>
        <w:rFonts w:ascii="Verdana" w:hAnsi="Verdana"/>
        <w:sz w:val="14"/>
        <w:szCs w:val="16"/>
      </w:rPr>
    </w:pPr>
    <w:r>
      <w:rPr>
        <w:rFonts w:ascii="Verdana" w:hAnsi="Verdana"/>
        <w:sz w:val="14"/>
        <w:szCs w:val="16"/>
      </w:rPr>
      <w:t>Criado pelo Decreto nº. 44.955 de 19 de novembro de 2009.</w:t>
    </w:r>
  </w:p>
  <w:p w14:paraId="0115BADB">
    <w:pPr>
      <w:pStyle w:val="9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4"/>
        <w:szCs w:val="16"/>
      </w:rPr>
      <w:t>Rodovia BR 367 - KM 750, s/n° - Cidade Nova, CEP: 39.900-000 – Almenara - MG</w:t>
    </w:r>
  </w:p>
  <w:p w14:paraId="39AE0CB2">
    <w:pPr>
      <w:pStyle w:val="10"/>
    </w:pPr>
  </w:p>
  <w:p w14:paraId="6529D7CA">
    <w:pPr>
      <w:pStyle w:val="1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AF936E">
    <w:pPr>
      <w:pStyle w:val="9"/>
      <w:spacing w:line="276" w:lineRule="auto"/>
      <w:jc w:val="center"/>
      <w:rPr>
        <w:rFonts w:ascii="Arial" w:hAnsi="Arial" w:cs="Arial"/>
      </w:rPr>
    </w:pPr>
    <w:r>
      <w:rPr>
        <w:rFonts w:ascii="Arial" w:hAnsi="Arial" w:cs="Arial"/>
        <w:lang w:eastAsia="pt-BR"/>
      </w:rPr>
      <w:drawing>
        <wp:anchor distT="0" distB="0" distL="114300" distR="114300" simplePos="0" relativeHeight="251659264" behindDoc="1" locked="0" layoutInCell="0" allowOverlap="1">
          <wp:simplePos x="0" y="0"/>
          <wp:positionH relativeFrom="column">
            <wp:posOffset>-327660</wp:posOffset>
          </wp:positionH>
          <wp:positionV relativeFrom="paragraph">
            <wp:posOffset>-68580</wp:posOffset>
          </wp:positionV>
          <wp:extent cx="876300" cy="1009650"/>
          <wp:effectExtent l="19050" t="0" r="0" b="0"/>
          <wp:wrapTight wrapText="bothSides">
            <wp:wrapPolygon>
              <wp:start x="-470" y="0"/>
              <wp:lineTo x="-470" y="21192"/>
              <wp:lineTo x="21600" y="21192"/>
              <wp:lineTo x="21600" y="0"/>
              <wp:lineTo x="-470" y="0"/>
            </wp:wrapPolygon>
          </wp:wrapTight>
          <wp:docPr id="25" name="Imagem 25" descr="Logomarca JQ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Imagem 25" descr="Logomarca JQ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7630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5B79923">
    <w:pPr>
      <w:pStyle w:val="9"/>
      <w:spacing w:line="276" w:lineRule="auto"/>
      <w:jc w:val="center"/>
      <w:rPr>
        <w:rFonts w:ascii="Arial" w:hAnsi="Arial" w:cs="Arial"/>
      </w:rPr>
    </w:pPr>
    <w:r>
      <w:rPr>
        <w:rFonts w:ascii="Arial" w:hAnsi="Arial" w:cs="Arial"/>
      </w:rPr>
      <w:t>COMITÊ DA BACIA HIDROGRÁFICA DOS AFLUENTES</w:t>
    </w:r>
  </w:p>
  <w:p w14:paraId="3F7A93B4">
    <w:pPr>
      <w:pStyle w:val="9"/>
      <w:spacing w:line="276" w:lineRule="auto"/>
      <w:jc w:val="center"/>
      <w:rPr>
        <w:rFonts w:ascii="Arial" w:hAnsi="Arial" w:cs="Arial"/>
      </w:rPr>
    </w:pPr>
    <w:r>
      <w:rPr>
        <w:rFonts w:ascii="Arial" w:hAnsi="Arial" w:cs="Arial"/>
      </w:rPr>
      <w:t>MINEIROS DO MÉDIO E BAIXO JEQUITINHONHA – JQ3</w:t>
    </w:r>
  </w:p>
  <w:p w14:paraId="5C813EE0">
    <w:pPr>
      <w:pStyle w:val="9"/>
      <w:spacing w:line="276" w:lineRule="auto"/>
      <w:jc w:val="center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Criado pelo Decreto nº. 44.955 de 19 de novembro de 2009.</w:t>
    </w:r>
  </w:p>
  <w:p w14:paraId="6555F316">
    <w:pPr>
      <w:pStyle w:val="9"/>
      <w:spacing w:line="276" w:lineRule="auto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Rodovia BR 367 - KM 750, s/n° - Cidade Nova, CEP: 39.900-000 – Almenara - MG</w:t>
    </w:r>
  </w:p>
  <w:p w14:paraId="2D5B796C">
    <w:pPr>
      <w:pStyle w:val="9"/>
      <w:jc w:val="center"/>
      <w:rPr>
        <w:rFonts w:ascii="Verdana" w:hAnsi="Verdana"/>
        <w:sz w:val="18"/>
      </w:rPr>
    </w:pPr>
  </w:p>
  <w:p w14:paraId="294DE353">
    <w:pPr>
      <w:pStyle w:val="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88C"/>
    <w:rsid w:val="000029C7"/>
    <w:rsid w:val="00005934"/>
    <w:rsid w:val="00005F77"/>
    <w:rsid w:val="00015B7B"/>
    <w:rsid w:val="00016FA9"/>
    <w:rsid w:val="0002288D"/>
    <w:rsid w:val="000262B1"/>
    <w:rsid w:val="000321D2"/>
    <w:rsid w:val="00034588"/>
    <w:rsid w:val="00034E52"/>
    <w:rsid w:val="000546B3"/>
    <w:rsid w:val="000569AE"/>
    <w:rsid w:val="000660BB"/>
    <w:rsid w:val="000706A9"/>
    <w:rsid w:val="0007479E"/>
    <w:rsid w:val="00080E66"/>
    <w:rsid w:val="00083A9E"/>
    <w:rsid w:val="000868A9"/>
    <w:rsid w:val="00093B93"/>
    <w:rsid w:val="0009431A"/>
    <w:rsid w:val="00095690"/>
    <w:rsid w:val="000A129A"/>
    <w:rsid w:val="000A269C"/>
    <w:rsid w:val="000A33AF"/>
    <w:rsid w:val="000B406B"/>
    <w:rsid w:val="000B4C49"/>
    <w:rsid w:val="000B513C"/>
    <w:rsid w:val="000B5E64"/>
    <w:rsid w:val="000B7B57"/>
    <w:rsid w:val="000D541B"/>
    <w:rsid w:val="000E0D5E"/>
    <w:rsid w:val="000E203F"/>
    <w:rsid w:val="000E2C51"/>
    <w:rsid w:val="000E3709"/>
    <w:rsid w:val="000E5082"/>
    <w:rsid w:val="000E7256"/>
    <w:rsid w:val="000E7396"/>
    <w:rsid w:val="000F425A"/>
    <w:rsid w:val="000F56F7"/>
    <w:rsid w:val="00101751"/>
    <w:rsid w:val="001053A7"/>
    <w:rsid w:val="0011385A"/>
    <w:rsid w:val="00116419"/>
    <w:rsid w:val="0012531E"/>
    <w:rsid w:val="00135A8F"/>
    <w:rsid w:val="0014162C"/>
    <w:rsid w:val="0014361A"/>
    <w:rsid w:val="00152962"/>
    <w:rsid w:val="00155283"/>
    <w:rsid w:val="00155F55"/>
    <w:rsid w:val="00172E4C"/>
    <w:rsid w:val="00174DD1"/>
    <w:rsid w:val="00175AF8"/>
    <w:rsid w:val="001808DE"/>
    <w:rsid w:val="00185BD3"/>
    <w:rsid w:val="00185F1B"/>
    <w:rsid w:val="00191255"/>
    <w:rsid w:val="001A2B00"/>
    <w:rsid w:val="001A5F25"/>
    <w:rsid w:val="001A6FFF"/>
    <w:rsid w:val="001C3D3B"/>
    <w:rsid w:val="001D04E5"/>
    <w:rsid w:val="001D567E"/>
    <w:rsid w:val="001F118E"/>
    <w:rsid w:val="0020245E"/>
    <w:rsid w:val="0020604B"/>
    <w:rsid w:val="00206B7C"/>
    <w:rsid w:val="00211C93"/>
    <w:rsid w:val="00214F55"/>
    <w:rsid w:val="00215607"/>
    <w:rsid w:val="00240800"/>
    <w:rsid w:val="002408D7"/>
    <w:rsid w:val="00251BDE"/>
    <w:rsid w:val="00252174"/>
    <w:rsid w:val="0025229A"/>
    <w:rsid w:val="00252858"/>
    <w:rsid w:val="002535CE"/>
    <w:rsid w:val="00253E51"/>
    <w:rsid w:val="002575D1"/>
    <w:rsid w:val="00263277"/>
    <w:rsid w:val="002724C6"/>
    <w:rsid w:val="00282F67"/>
    <w:rsid w:val="002831DC"/>
    <w:rsid w:val="002902EE"/>
    <w:rsid w:val="002964CD"/>
    <w:rsid w:val="00296A4C"/>
    <w:rsid w:val="002A1C53"/>
    <w:rsid w:val="002A214D"/>
    <w:rsid w:val="002A607B"/>
    <w:rsid w:val="002C5502"/>
    <w:rsid w:val="002D740B"/>
    <w:rsid w:val="002D7DAF"/>
    <w:rsid w:val="002E5C37"/>
    <w:rsid w:val="002E5EC2"/>
    <w:rsid w:val="002E695E"/>
    <w:rsid w:val="002F10AC"/>
    <w:rsid w:val="002F1382"/>
    <w:rsid w:val="002F1A23"/>
    <w:rsid w:val="002F66F6"/>
    <w:rsid w:val="002F79B7"/>
    <w:rsid w:val="00300ED7"/>
    <w:rsid w:val="00311C20"/>
    <w:rsid w:val="003228CC"/>
    <w:rsid w:val="00322966"/>
    <w:rsid w:val="00324463"/>
    <w:rsid w:val="00333A1D"/>
    <w:rsid w:val="00333B46"/>
    <w:rsid w:val="003366FC"/>
    <w:rsid w:val="0034639E"/>
    <w:rsid w:val="00346778"/>
    <w:rsid w:val="003505D4"/>
    <w:rsid w:val="003622BB"/>
    <w:rsid w:val="00380999"/>
    <w:rsid w:val="003976BC"/>
    <w:rsid w:val="00397A11"/>
    <w:rsid w:val="003A3C47"/>
    <w:rsid w:val="003A3CE4"/>
    <w:rsid w:val="003B2FEF"/>
    <w:rsid w:val="003B70C5"/>
    <w:rsid w:val="003C35DF"/>
    <w:rsid w:val="003C489E"/>
    <w:rsid w:val="003C5FCA"/>
    <w:rsid w:val="003D4987"/>
    <w:rsid w:val="003F0BBE"/>
    <w:rsid w:val="003F4063"/>
    <w:rsid w:val="003F70DA"/>
    <w:rsid w:val="00400175"/>
    <w:rsid w:val="00413495"/>
    <w:rsid w:val="00417915"/>
    <w:rsid w:val="00421EB6"/>
    <w:rsid w:val="004259A6"/>
    <w:rsid w:val="004279A1"/>
    <w:rsid w:val="00440131"/>
    <w:rsid w:val="004426DF"/>
    <w:rsid w:val="00454407"/>
    <w:rsid w:val="0046278B"/>
    <w:rsid w:val="004752AB"/>
    <w:rsid w:val="00475465"/>
    <w:rsid w:val="0048159D"/>
    <w:rsid w:val="004860D7"/>
    <w:rsid w:val="004940F0"/>
    <w:rsid w:val="004A3998"/>
    <w:rsid w:val="004A4D82"/>
    <w:rsid w:val="004B7B02"/>
    <w:rsid w:val="004D2B8B"/>
    <w:rsid w:val="004D3041"/>
    <w:rsid w:val="004D586D"/>
    <w:rsid w:val="004E1548"/>
    <w:rsid w:val="004F578F"/>
    <w:rsid w:val="004F7AF8"/>
    <w:rsid w:val="00510084"/>
    <w:rsid w:val="005167C3"/>
    <w:rsid w:val="005173BD"/>
    <w:rsid w:val="00522A2C"/>
    <w:rsid w:val="00522B60"/>
    <w:rsid w:val="0052688E"/>
    <w:rsid w:val="005410DD"/>
    <w:rsid w:val="00545FB0"/>
    <w:rsid w:val="00550BFE"/>
    <w:rsid w:val="00553DC9"/>
    <w:rsid w:val="00561575"/>
    <w:rsid w:val="005651E5"/>
    <w:rsid w:val="00577E85"/>
    <w:rsid w:val="005905F2"/>
    <w:rsid w:val="00593992"/>
    <w:rsid w:val="005943D3"/>
    <w:rsid w:val="005B1898"/>
    <w:rsid w:val="005C0F91"/>
    <w:rsid w:val="005C2C8E"/>
    <w:rsid w:val="005C5215"/>
    <w:rsid w:val="005C7AC0"/>
    <w:rsid w:val="005D73B9"/>
    <w:rsid w:val="005E133B"/>
    <w:rsid w:val="005E33E2"/>
    <w:rsid w:val="005F2E20"/>
    <w:rsid w:val="005F3ED4"/>
    <w:rsid w:val="005F7727"/>
    <w:rsid w:val="00603C8A"/>
    <w:rsid w:val="00614535"/>
    <w:rsid w:val="00615567"/>
    <w:rsid w:val="00615F0B"/>
    <w:rsid w:val="00626F5F"/>
    <w:rsid w:val="0063458B"/>
    <w:rsid w:val="0063507B"/>
    <w:rsid w:val="0063701D"/>
    <w:rsid w:val="006378E0"/>
    <w:rsid w:val="00642A5F"/>
    <w:rsid w:val="00643746"/>
    <w:rsid w:val="00651A40"/>
    <w:rsid w:val="00651E7B"/>
    <w:rsid w:val="0065205D"/>
    <w:rsid w:val="0065448F"/>
    <w:rsid w:val="00665668"/>
    <w:rsid w:val="0066599C"/>
    <w:rsid w:val="006754A1"/>
    <w:rsid w:val="00676CF6"/>
    <w:rsid w:val="00690DF4"/>
    <w:rsid w:val="006925FE"/>
    <w:rsid w:val="006A198F"/>
    <w:rsid w:val="006A4512"/>
    <w:rsid w:val="006B09B5"/>
    <w:rsid w:val="006C0325"/>
    <w:rsid w:val="006C08CF"/>
    <w:rsid w:val="006C280B"/>
    <w:rsid w:val="006C6D5A"/>
    <w:rsid w:val="006D7F3D"/>
    <w:rsid w:val="006E001E"/>
    <w:rsid w:val="006F449A"/>
    <w:rsid w:val="00700A3A"/>
    <w:rsid w:val="00701FC6"/>
    <w:rsid w:val="00703C3D"/>
    <w:rsid w:val="00704DF1"/>
    <w:rsid w:val="00707095"/>
    <w:rsid w:val="00735607"/>
    <w:rsid w:val="007514D1"/>
    <w:rsid w:val="00754334"/>
    <w:rsid w:val="00754C88"/>
    <w:rsid w:val="0077350C"/>
    <w:rsid w:val="0078590A"/>
    <w:rsid w:val="00785C6A"/>
    <w:rsid w:val="00785EF3"/>
    <w:rsid w:val="00795A85"/>
    <w:rsid w:val="007B0DB6"/>
    <w:rsid w:val="007E336B"/>
    <w:rsid w:val="007E3F66"/>
    <w:rsid w:val="007E5124"/>
    <w:rsid w:val="007F511E"/>
    <w:rsid w:val="008008E8"/>
    <w:rsid w:val="00801C01"/>
    <w:rsid w:val="00812887"/>
    <w:rsid w:val="00821DD4"/>
    <w:rsid w:val="00823DF2"/>
    <w:rsid w:val="00827671"/>
    <w:rsid w:val="00854DC4"/>
    <w:rsid w:val="008560FE"/>
    <w:rsid w:val="0086023C"/>
    <w:rsid w:val="00860978"/>
    <w:rsid w:val="00880DC1"/>
    <w:rsid w:val="00883232"/>
    <w:rsid w:val="00885E14"/>
    <w:rsid w:val="00887639"/>
    <w:rsid w:val="008907FA"/>
    <w:rsid w:val="00895E8D"/>
    <w:rsid w:val="008A33E5"/>
    <w:rsid w:val="008C2691"/>
    <w:rsid w:val="008D3271"/>
    <w:rsid w:val="008D3BE9"/>
    <w:rsid w:val="008D3DD1"/>
    <w:rsid w:val="008E47F2"/>
    <w:rsid w:val="008E7407"/>
    <w:rsid w:val="008E7A06"/>
    <w:rsid w:val="008E7AF9"/>
    <w:rsid w:val="008F1C58"/>
    <w:rsid w:val="008F4B3B"/>
    <w:rsid w:val="008F56EF"/>
    <w:rsid w:val="008F6603"/>
    <w:rsid w:val="009053CC"/>
    <w:rsid w:val="00907A90"/>
    <w:rsid w:val="00907BA6"/>
    <w:rsid w:val="009117E2"/>
    <w:rsid w:val="00914F54"/>
    <w:rsid w:val="00916994"/>
    <w:rsid w:val="00921F52"/>
    <w:rsid w:val="009244A5"/>
    <w:rsid w:val="0092454E"/>
    <w:rsid w:val="00927CBA"/>
    <w:rsid w:val="009440C1"/>
    <w:rsid w:val="009521BB"/>
    <w:rsid w:val="0095357A"/>
    <w:rsid w:val="00976C22"/>
    <w:rsid w:val="00976E30"/>
    <w:rsid w:val="0099058B"/>
    <w:rsid w:val="00996821"/>
    <w:rsid w:val="009A54F0"/>
    <w:rsid w:val="009A5BFA"/>
    <w:rsid w:val="009B36C0"/>
    <w:rsid w:val="009B3705"/>
    <w:rsid w:val="009B56C4"/>
    <w:rsid w:val="009C16A3"/>
    <w:rsid w:val="009D3152"/>
    <w:rsid w:val="009E2E0C"/>
    <w:rsid w:val="009E44AE"/>
    <w:rsid w:val="009E590E"/>
    <w:rsid w:val="009E75F3"/>
    <w:rsid w:val="00A02F00"/>
    <w:rsid w:val="00A06362"/>
    <w:rsid w:val="00A179CC"/>
    <w:rsid w:val="00A22167"/>
    <w:rsid w:val="00A31506"/>
    <w:rsid w:val="00A31AAB"/>
    <w:rsid w:val="00A32DF9"/>
    <w:rsid w:val="00A35C35"/>
    <w:rsid w:val="00A41C25"/>
    <w:rsid w:val="00A50326"/>
    <w:rsid w:val="00A6628F"/>
    <w:rsid w:val="00A76838"/>
    <w:rsid w:val="00A809F1"/>
    <w:rsid w:val="00A85AB6"/>
    <w:rsid w:val="00A85AD3"/>
    <w:rsid w:val="00A91A2B"/>
    <w:rsid w:val="00A92616"/>
    <w:rsid w:val="00AA0BA1"/>
    <w:rsid w:val="00AB16F5"/>
    <w:rsid w:val="00AC278C"/>
    <w:rsid w:val="00AC27B4"/>
    <w:rsid w:val="00AC2AFD"/>
    <w:rsid w:val="00AC2EDC"/>
    <w:rsid w:val="00AC7761"/>
    <w:rsid w:val="00AD667D"/>
    <w:rsid w:val="00AE3F17"/>
    <w:rsid w:val="00AE5C07"/>
    <w:rsid w:val="00AF4278"/>
    <w:rsid w:val="00B004C5"/>
    <w:rsid w:val="00B07EB7"/>
    <w:rsid w:val="00B117D8"/>
    <w:rsid w:val="00B11C49"/>
    <w:rsid w:val="00B1235A"/>
    <w:rsid w:val="00B17972"/>
    <w:rsid w:val="00B2091F"/>
    <w:rsid w:val="00B20E06"/>
    <w:rsid w:val="00B24338"/>
    <w:rsid w:val="00B2470E"/>
    <w:rsid w:val="00B372BB"/>
    <w:rsid w:val="00B43463"/>
    <w:rsid w:val="00B503B6"/>
    <w:rsid w:val="00B52893"/>
    <w:rsid w:val="00B54ABD"/>
    <w:rsid w:val="00B61E36"/>
    <w:rsid w:val="00B7100C"/>
    <w:rsid w:val="00B81D1A"/>
    <w:rsid w:val="00B83100"/>
    <w:rsid w:val="00B91CF9"/>
    <w:rsid w:val="00B92A90"/>
    <w:rsid w:val="00B97F53"/>
    <w:rsid w:val="00BA46FE"/>
    <w:rsid w:val="00BA4DB3"/>
    <w:rsid w:val="00BA5129"/>
    <w:rsid w:val="00BA6506"/>
    <w:rsid w:val="00BB25E2"/>
    <w:rsid w:val="00BC7662"/>
    <w:rsid w:val="00BD1B07"/>
    <w:rsid w:val="00BD4D8B"/>
    <w:rsid w:val="00BE25F6"/>
    <w:rsid w:val="00BF2285"/>
    <w:rsid w:val="00BF6AAD"/>
    <w:rsid w:val="00C06FE5"/>
    <w:rsid w:val="00C13616"/>
    <w:rsid w:val="00C137DE"/>
    <w:rsid w:val="00C160D5"/>
    <w:rsid w:val="00C20196"/>
    <w:rsid w:val="00C2506B"/>
    <w:rsid w:val="00C25CB6"/>
    <w:rsid w:val="00C30212"/>
    <w:rsid w:val="00C30888"/>
    <w:rsid w:val="00C36191"/>
    <w:rsid w:val="00C40D24"/>
    <w:rsid w:val="00C52D9F"/>
    <w:rsid w:val="00C539E5"/>
    <w:rsid w:val="00C54204"/>
    <w:rsid w:val="00C60D33"/>
    <w:rsid w:val="00C6770F"/>
    <w:rsid w:val="00C73346"/>
    <w:rsid w:val="00C87231"/>
    <w:rsid w:val="00C95D56"/>
    <w:rsid w:val="00C97469"/>
    <w:rsid w:val="00CB0373"/>
    <w:rsid w:val="00CD10A5"/>
    <w:rsid w:val="00CD6FAA"/>
    <w:rsid w:val="00CE0D75"/>
    <w:rsid w:val="00CE47CD"/>
    <w:rsid w:val="00CE50BA"/>
    <w:rsid w:val="00CF1B5E"/>
    <w:rsid w:val="00D10C57"/>
    <w:rsid w:val="00D16226"/>
    <w:rsid w:val="00D1767D"/>
    <w:rsid w:val="00D23275"/>
    <w:rsid w:val="00D2761D"/>
    <w:rsid w:val="00D349E8"/>
    <w:rsid w:val="00D3614C"/>
    <w:rsid w:val="00D36EC6"/>
    <w:rsid w:val="00D37996"/>
    <w:rsid w:val="00D50B2F"/>
    <w:rsid w:val="00D52101"/>
    <w:rsid w:val="00D70585"/>
    <w:rsid w:val="00D76C54"/>
    <w:rsid w:val="00D77521"/>
    <w:rsid w:val="00D86BE1"/>
    <w:rsid w:val="00D90974"/>
    <w:rsid w:val="00D9386A"/>
    <w:rsid w:val="00D979BA"/>
    <w:rsid w:val="00DA4165"/>
    <w:rsid w:val="00DB4105"/>
    <w:rsid w:val="00DE6611"/>
    <w:rsid w:val="00DE706C"/>
    <w:rsid w:val="00DE7D5E"/>
    <w:rsid w:val="00DF698E"/>
    <w:rsid w:val="00E2006E"/>
    <w:rsid w:val="00E30077"/>
    <w:rsid w:val="00E303E4"/>
    <w:rsid w:val="00E3069B"/>
    <w:rsid w:val="00E3307F"/>
    <w:rsid w:val="00E3480F"/>
    <w:rsid w:val="00E36A3B"/>
    <w:rsid w:val="00E41FE7"/>
    <w:rsid w:val="00E47D52"/>
    <w:rsid w:val="00E54019"/>
    <w:rsid w:val="00E575FC"/>
    <w:rsid w:val="00E678CB"/>
    <w:rsid w:val="00E71AAA"/>
    <w:rsid w:val="00E75C91"/>
    <w:rsid w:val="00E803C2"/>
    <w:rsid w:val="00E827E7"/>
    <w:rsid w:val="00E86C69"/>
    <w:rsid w:val="00E872C3"/>
    <w:rsid w:val="00E87D77"/>
    <w:rsid w:val="00E90CA9"/>
    <w:rsid w:val="00E920D8"/>
    <w:rsid w:val="00EA488C"/>
    <w:rsid w:val="00EB5C27"/>
    <w:rsid w:val="00EB6622"/>
    <w:rsid w:val="00ED21AF"/>
    <w:rsid w:val="00EE5299"/>
    <w:rsid w:val="00EF24C7"/>
    <w:rsid w:val="00EF75A0"/>
    <w:rsid w:val="00EF7694"/>
    <w:rsid w:val="00F04CC3"/>
    <w:rsid w:val="00F2235E"/>
    <w:rsid w:val="00F2660C"/>
    <w:rsid w:val="00F307F9"/>
    <w:rsid w:val="00F30C99"/>
    <w:rsid w:val="00F42A03"/>
    <w:rsid w:val="00F42E32"/>
    <w:rsid w:val="00F46E9B"/>
    <w:rsid w:val="00F53BB7"/>
    <w:rsid w:val="00F544A1"/>
    <w:rsid w:val="00F75B00"/>
    <w:rsid w:val="00F82C15"/>
    <w:rsid w:val="00F83117"/>
    <w:rsid w:val="00F9094E"/>
    <w:rsid w:val="00F9537A"/>
    <w:rsid w:val="00F96A16"/>
    <w:rsid w:val="00FB1920"/>
    <w:rsid w:val="00FC0CBE"/>
    <w:rsid w:val="00FC0F34"/>
    <w:rsid w:val="00FC57BB"/>
    <w:rsid w:val="00FD0C1F"/>
    <w:rsid w:val="00FD726A"/>
    <w:rsid w:val="00FE6D19"/>
    <w:rsid w:val="00FF3BC0"/>
    <w:rsid w:val="00FF53EA"/>
    <w:rsid w:val="1B013794"/>
    <w:rsid w:val="24594C65"/>
    <w:rsid w:val="256918BE"/>
    <w:rsid w:val="527BD06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2"/>
    <w:qFormat/>
    <w:uiPriority w:val="22"/>
    <w:rPr>
      <w:b/>
      <w:bCs/>
    </w:rPr>
  </w:style>
  <w:style w:type="character" w:styleId="5">
    <w:name w:val="Emphasis"/>
    <w:basedOn w:val="2"/>
    <w:qFormat/>
    <w:uiPriority w:val="20"/>
    <w:rPr>
      <w:i/>
      <w:iCs/>
    </w:rPr>
  </w:style>
  <w:style w:type="character" w:styleId="6">
    <w:name w:val="line number"/>
    <w:basedOn w:val="2"/>
    <w:semiHidden/>
    <w:unhideWhenUsed/>
    <w:uiPriority w:val="99"/>
  </w:style>
  <w:style w:type="character" w:styleId="7">
    <w:name w:val="Hyperlink"/>
    <w:basedOn w:val="2"/>
    <w:semiHidden/>
    <w:unhideWhenUsed/>
    <w:qFormat/>
    <w:uiPriority w:val="99"/>
    <w:rPr>
      <w:color w:val="0000FF"/>
      <w:u w:val="single"/>
    </w:rPr>
  </w:style>
  <w:style w:type="paragraph" w:styleId="8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9">
    <w:name w:val="header"/>
    <w:basedOn w:val="1"/>
    <w:link w:val="12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10">
    <w:name w:val="footer"/>
    <w:basedOn w:val="1"/>
    <w:link w:val="13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11">
    <w:name w:val="Balloon Text"/>
    <w:basedOn w:val="1"/>
    <w:link w:val="15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2">
    <w:name w:val="Cabeçalho Char"/>
    <w:basedOn w:val="2"/>
    <w:link w:val="9"/>
    <w:uiPriority w:val="99"/>
  </w:style>
  <w:style w:type="character" w:customStyle="1" w:styleId="13">
    <w:name w:val="Rodapé Char"/>
    <w:basedOn w:val="2"/>
    <w:link w:val="10"/>
    <w:qFormat/>
    <w:uiPriority w:val="99"/>
  </w:style>
  <w:style w:type="paragraph" w:styleId="14">
    <w:name w:val="List Paragraph"/>
    <w:basedOn w:val="1"/>
    <w:qFormat/>
    <w:uiPriority w:val="34"/>
    <w:pPr>
      <w:ind w:left="720"/>
      <w:contextualSpacing/>
    </w:pPr>
  </w:style>
  <w:style w:type="character" w:customStyle="1" w:styleId="15">
    <w:name w:val="Texto de balão Char"/>
    <w:basedOn w:val="2"/>
    <w:link w:val="11"/>
    <w:semiHidden/>
    <w:uiPriority w:val="99"/>
    <w:rPr>
      <w:rFonts w:ascii="Tahoma" w:hAnsi="Tahoma" w:cs="Tahoma"/>
      <w:sz w:val="16"/>
      <w:szCs w:val="16"/>
    </w:rPr>
  </w:style>
  <w:style w:type="paragraph" w:customStyle="1" w:styleId="16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 w:eastAsiaTheme="minorHAnsi"/>
      <w:color w:val="000000"/>
      <w:sz w:val="24"/>
      <w:szCs w:val="24"/>
      <w:lang w:val="pt-BR" w:eastAsia="en-US" w:bidi="ar-SA"/>
    </w:rPr>
  </w:style>
  <w:style w:type="character" w:customStyle="1" w:styleId="17">
    <w:name w:val="15"/>
    <w:basedOn w:val="2"/>
    <w:qFormat/>
    <w:uiPriority w:val="0"/>
    <w:rPr>
      <w:rFonts w:hint="default" w:ascii="Calibri" w:hAnsi="Calibri" w:cs="Calibri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A71CE0-901C-4041-8AE1-A83A0B849D8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990</Words>
  <Characters>5350</Characters>
  <Lines>44</Lines>
  <Paragraphs>12</Paragraphs>
  <TotalTime>59</TotalTime>
  <ScaleCrop>false</ScaleCrop>
  <LinksUpToDate>false</LinksUpToDate>
  <CharactersWithSpaces>6328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2025-11-12T23:30:00Z</dcterms:created>
  <dc:creator>Robson Rodrigues dos Santos (SISEMA)</dc:creator>
  <cp:lastModifiedBy>ADM</cp:lastModifiedBy>
  <cp:lastPrinted>2013-11-04T16:06:00Z</cp:lastPrinted>
  <dcterms:modified xsi:type="dcterms:W3CDTF">2025-11-13T17:43:49Z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-1440547328</vt:i4>
  </property>
  <property fmtid="{D5CDD505-2E9C-101B-9397-08002B2CF9AE}" pid="3" name="KSOProductBuildVer">
    <vt:lpwstr>1046-12.2.0.23155</vt:lpwstr>
  </property>
  <property fmtid="{D5CDD505-2E9C-101B-9397-08002B2CF9AE}" pid="4" name="ICV">
    <vt:lpwstr>D48B9547C5314E4B80AF20FF73D5725B_12</vt:lpwstr>
  </property>
</Properties>
</file>