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7243" w14:textId="5B1A2F54" w:rsidR="009B2FB6" w:rsidRPr="00C169E9" w:rsidRDefault="009B2FB6" w:rsidP="00C169E9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169E9">
        <w:rPr>
          <w:rFonts w:ascii="Arial" w:hAnsi="Arial" w:cs="Arial"/>
          <w:sz w:val="22"/>
          <w:szCs w:val="22"/>
        </w:rPr>
        <w:t>A Reunião Ordinária do Comitê da Bacia Hidrográfica do Rio Suaçuí (CBH-Suaçuí) foi realizada no dia 28 de março de 2025, às 09h00, de forma presencial, no Auditório A da UNIVALE – Campus II, localizado na Rua Israel Pinheiro, 2000, Bairro Universitário, em Governador Valadares/MG. A Sra. Juliana Vilela informou que havia 12 conselheiros votantes presentes. Assim, em segunda chamada, às 09h30, foi possível instalar e iniciar a reunião, conforme disposto no Regimento Interno, que permite a realização com a presença de, no mínimo, 40% dos membros titulares após 30 minutos. Considerando que o CBH-Suaçuí conta atualmente com 28 conselheiros titulares, a reunião foi devidamente iniciada. O presidente do comitê, Sr. Hernani Ciro Santana, deu as boas-vindas aos presentes, juntamente com os demais membros da diretoria. Em seguida, Juliana Vilela explicou que o principal objetivo da reunião era a apresentação dos relatórios referentes às ações executadas em 2024. No item de Informes da Diretoria Executiva, foi destacado o Encontro de Integração a ser realizado entre os dias 12 e 15 de maio, na cidade de Colatina/ES. O CBH-Suaçuí poderá indicar até 10 (dez) conselheiros para participar do evento. Também foi informado que, ao final da reunião, seria incluído um item de pauta referente à formação de uma Comissão Eleitoral, conforme solicitação do IGAM. Essa comissão será responsável por acompanhar o processo eleitoral complementar, destinado ao preenchimento de eventuais vacâncias e à formação de um cadastro de reserva, além de conduzir o processo de eleição da nova diretoria do CBH, cujo mandato se encerra em outubro de 2025. Na sequência, a Sra. Kamila Soares comunicou que o consórcio que representa — o Consórcio Multifinalitário de Conservação e Desenvolvimento Sustentável dos Vales (Conservar Mucuri) — irá criar uma Câmara Técnica e que há duas vagas destinadas ao CBH-Suaçuí. Foram indicados para compor o grupo o conselheiro José Aparecido Leite, do CREA-MG, residente em Itambacuri, município sede do consórcio, e a conselheira Jamile Araújo, da FIEMG. Passou-se então à aprovação da ata da Reunião Extraordinária realizada em 27 de novembro de 2024. A ata foi aprovada, com registro de abstenção da FEAM. O conselheiro José Aparecido Leite solicitou apenas a correção de seu nome na ata, o que foi prontamente atendido. Em seguida, foi realizada a apresentação do Relatório de Implementação do Plano Diretor de Recursos Hídricos do CBH-Suaçuí (PDRH-Suaçuí), referente ao biênio 2023/2024. Juliana Vilela, com apoio da Escola de Projetos, conduziu a apresentação, antecedida por uma introdução feita por Alex Cardoso. Destacou-se a importância do plano de gestão e da efetivação das ações nele previstas, com exposição das atividades já realizadas, aqueles que estão pendentes de início, entre outros detalhes. Como não houve questionamentos, passou-</w:t>
      </w:r>
      <w:r w:rsidRPr="00C169E9">
        <w:rPr>
          <w:rFonts w:ascii="Arial" w:hAnsi="Arial" w:cs="Arial"/>
          <w:sz w:val="22"/>
          <w:szCs w:val="22"/>
        </w:rPr>
        <w:lastRenderedPageBreak/>
        <w:t>se à análise do item seguinte. Alex Cardoso apresentou os Relatórios de Execução do Plano de Aplicação Plurianual (PAP) e do Plano de Aplicação Anual (POA), ambos referentes ao exercício de 2024. Durante a apresentação, destacou-se que o CBH-Suaçuí possui o maior índice de inadimplência entre os comitês, fato atribuído a um caso específico envolvendo um único usuário. Informou-se também que, neste ano, será realizada a renovação do contrato de gestão entre a AGEDOCE e o IGAM. Apresentou-se o orçamento executado em 2024, sendo informado que o saldo remanescente será incorporado ao exercício de 2025. Sem manifestações contrárias, os relatórios foram aprovados por unanimidade. A seguir, foi feita a apresentação do Relatório de Atividades do CBH-Suaçuí referente ao exercício de 2024. Juliana Vilela detalhou as ações realizadas, incluindo reuniões e demais atividades. Como não houve objeções, passou-se ao item adicionado no início da reunião: a formação de uma Comissão Eleitoral. Atendendo à determinação do IGAM, foi proposto que essa comissão acompanhasse o processo eleitoral complementar, mesmo não havendo vacâncias no momento, de forma a constituir um cadastro de reserva. A medida também visa garantir a possibilidade de substituição de entidades que venham a ser excluídas por ausência reiterada nas atividades do comitê, conforme previsto no regimento interno. Além disso, essa comissão será responsável por conduzir a eleição da nova diretoria do CBH, cujo mandato atual se encerra em outubro de 2025. Juliana Vilela reforçou que conselheiros titulares e suplentes podem participar da comissão, que as reuniões serão virtuais e que não há impedimento para que seus membros concorram à nova diretoria. Foram indicados para compor a comissão os seguintes conselheiros: José Aparecido Leite (representando a Sociedade Civil), Ronald Hott (Poder Público) e Herlon Cardoso (Usuários). Juliana Vilela informou que o edital será divulgado posteriormente, com as devidas orientações. Sem mais assuntos a tratar no item Assuntos Gerais, a reunião foi encerrada às 11h00, com a fala final do presidente Hernani Ciro Santana.</w:t>
      </w:r>
    </w:p>
    <w:p w14:paraId="375310E5" w14:textId="0DD824CE" w:rsidR="0070796C" w:rsidRDefault="0070796C" w:rsidP="00C169E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251AE774" w14:textId="3F8087F9" w:rsidR="00C169E9" w:rsidRPr="00C169E9" w:rsidRDefault="00C169E9" w:rsidP="00C169E9">
      <w:pPr>
        <w:spacing w:after="0"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C169E9">
        <w:rPr>
          <w:rFonts w:ascii="Arial" w:hAnsi="Arial" w:cs="Arial"/>
          <w:i/>
          <w:iCs/>
          <w:sz w:val="22"/>
          <w:szCs w:val="22"/>
        </w:rPr>
        <w:t>(assinado eletronicamente)</w:t>
      </w:r>
    </w:p>
    <w:p w14:paraId="3CE5B34F" w14:textId="74AB9551" w:rsidR="00C169E9" w:rsidRPr="00C169E9" w:rsidRDefault="00C169E9" w:rsidP="00C169E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69E9">
        <w:rPr>
          <w:rFonts w:ascii="Arial" w:hAnsi="Arial" w:cs="Arial"/>
          <w:b/>
          <w:bCs/>
          <w:sz w:val="22"/>
          <w:szCs w:val="22"/>
        </w:rPr>
        <w:t>HERNANI CIRO SANTA</w:t>
      </w:r>
      <w:r>
        <w:rPr>
          <w:rFonts w:ascii="Arial" w:hAnsi="Arial" w:cs="Arial"/>
          <w:b/>
          <w:bCs/>
          <w:sz w:val="22"/>
          <w:szCs w:val="22"/>
        </w:rPr>
        <w:t>NA</w:t>
      </w:r>
    </w:p>
    <w:p w14:paraId="07B24F9B" w14:textId="5E4CB31F" w:rsidR="00C169E9" w:rsidRPr="00C169E9" w:rsidRDefault="00C169E9" w:rsidP="00C169E9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do CBH-Suaçuí</w:t>
      </w:r>
    </w:p>
    <w:sectPr w:rsidR="00C169E9" w:rsidRPr="00C169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0414" w14:textId="77777777" w:rsidR="002E7E28" w:rsidRDefault="002E7E28" w:rsidP="00C169E9">
      <w:pPr>
        <w:spacing w:after="0" w:line="240" w:lineRule="auto"/>
      </w:pPr>
      <w:r>
        <w:separator/>
      </w:r>
    </w:p>
  </w:endnote>
  <w:endnote w:type="continuationSeparator" w:id="0">
    <w:p w14:paraId="1B28649F" w14:textId="77777777" w:rsidR="002E7E28" w:rsidRDefault="002E7E28" w:rsidP="00C1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3786" w14:textId="77777777" w:rsidR="002E7E28" w:rsidRDefault="002E7E28" w:rsidP="00C169E9">
      <w:pPr>
        <w:spacing w:after="0" w:line="240" w:lineRule="auto"/>
      </w:pPr>
      <w:r>
        <w:separator/>
      </w:r>
    </w:p>
  </w:footnote>
  <w:footnote w:type="continuationSeparator" w:id="0">
    <w:p w14:paraId="01242BDD" w14:textId="77777777" w:rsidR="002E7E28" w:rsidRDefault="002E7E28" w:rsidP="00C1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34A9" w14:textId="79E83CE8" w:rsidR="00C169E9" w:rsidRDefault="00C169E9" w:rsidP="00C169E9">
    <w:pPr>
      <w:pStyle w:val="Cabealho"/>
      <w:jc w:val="center"/>
    </w:pPr>
    <w:r>
      <w:rPr>
        <w:noProof/>
      </w:rPr>
      <w:drawing>
        <wp:inline distT="0" distB="0" distL="0" distR="0" wp14:anchorId="5D757D86" wp14:editId="11C99FC3">
          <wp:extent cx="1203460" cy="677779"/>
          <wp:effectExtent l="0" t="0" r="0" b="8255"/>
          <wp:docPr id="97632129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80172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28" cy="69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7C"/>
    <w:rsid w:val="0001641F"/>
    <w:rsid w:val="00047FD7"/>
    <w:rsid w:val="001B461F"/>
    <w:rsid w:val="002129AE"/>
    <w:rsid w:val="002160AF"/>
    <w:rsid w:val="002E7E28"/>
    <w:rsid w:val="0038667A"/>
    <w:rsid w:val="003D64B4"/>
    <w:rsid w:val="00417FF5"/>
    <w:rsid w:val="0046474B"/>
    <w:rsid w:val="0054233C"/>
    <w:rsid w:val="006122F6"/>
    <w:rsid w:val="00613E8D"/>
    <w:rsid w:val="006B669F"/>
    <w:rsid w:val="0070796C"/>
    <w:rsid w:val="00835BA4"/>
    <w:rsid w:val="008374EF"/>
    <w:rsid w:val="0091207C"/>
    <w:rsid w:val="009B2FB6"/>
    <w:rsid w:val="009B33BE"/>
    <w:rsid w:val="009B50E0"/>
    <w:rsid w:val="009C590F"/>
    <w:rsid w:val="00A97F0F"/>
    <w:rsid w:val="00BC4158"/>
    <w:rsid w:val="00C169E9"/>
    <w:rsid w:val="00DD28BB"/>
    <w:rsid w:val="00DE3AEA"/>
    <w:rsid w:val="00E2066B"/>
    <w:rsid w:val="00EF5FD1"/>
    <w:rsid w:val="00E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D83A"/>
  <w15:chartTrackingRefBased/>
  <w15:docId w15:val="{482441DA-F08D-4D8C-AFD9-BFD4C798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2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2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2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20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2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20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2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2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2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20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20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20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6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9E9"/>
  </w:style>
  <w:style w:type="paragraph" w:styleId="Rodap">
    <w:name w:val="footer"/>
    <w:basedOn w:val="Normal"/>
    <w:link w:val="RodapChar"/>
    <w:uiPriority w:val="99"/>
    <w:unhideWhenUsed/>
    <w:rsid w:val="00C16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2025-07-24T15:03:00Z</dcterms:created>
  <dcterms:modified xsi:type="dcterms:W3CDTF">2025-07-24T15:03:00Z</dcterms:modified>
</cp:coreProperties>
</file>