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FE5B" w14:textId="53EF0ADB" w:rsidR="000C0C99" w:rsidRPr="007D4ACA" w:rsidRDefault="000C0C99" w:rsidP="00F31259">
      <w:pPr>
        <w:spacing w:before="240" w:line="360" w:lineRule="auto"/>
        <w:ind w:right="-143"/>
        <w:rPr>
          <w:rFonts w:ascii="Arial" w:hAnsi="Arial" w:cs="Arial"/>
          <w:b/>
          <w:spacing w:val="-8"/>
        </w:rPr>
      </w:pPr>
      <w:r w:rsidRPr="007D4ACA">
        <w:rPr>
          <w:rFonts w:ascii="Arial" w:hAnsi="Arial" w:cs="Arial"/>
          <w:b/>
          <w:spacing w:val="-8"/>
          <w:highlight w:val="yellow"/>
        </w:rPr>
        <w:t>DELIBERAÇÃ</w:t>
      </w:r>
      <w:r w:rsidR="00AD6E49" w:rsidRPr="007D4ACA">
        <w:rPr>
          <w:rFonts w:ascii="Arial" w:hAnsi="Arial" w:cs="Arial"/>
          <w:b/>
          <w:spacing w:val="-8"/>
          <w:highlight w:val="yellow"/>
        </w:rPr>
        <w:t xml:space="preserve">O NORMATIVA </w:t>
      </w:r>
      <w:r w:rsidR="00B02020" w:rsidRPr="007D4ACA">
        <w:rPr>
          <w:rFonts w:ascii="Arial" w:hAnsi="Arial" w:cs="Arial"/>
          <w:b/>
          <w:spacing w:val="-8"/>
          <w:highlight w:val="yellow"/>
        </w:rPr>
        <w:t xml:space="preserve">CBH-SUAÇUÍ </w:t>
      </w:r>
      <w:r w:rsidR="00D83732" w:rsidRPr="007D4ACA">
        <w:rPr>
          <w:rFonts w:ascii="Arial" w:hAnsi="Arial" w:cs="Arial"/>
          <w:b/>
          <w:spacing w:val="-8"/>
          <w:highlight w:val="yellow"/>
        </w:rPr>
        <w:t xml:space="preserve">Nº </w:t>
      </w:r>
      <w:r w:rsidR="005D46FC">
        <w:rPr>
          <w:rFonts w:ascii="Arial" w:hAnsi="Arial" w:cs="Arial"/>
          <w:b/>
          <w:spacing w:val="-8"/>
          <w:highlight w:val="yellow"/>
        </w:rPr>
        <w:t>XX</w:t>
      </w:r>
      <w:r w:rsidR="00BE2456" w:rsidRPr="007D4ACA">
        <w:rPr>
          <w:rFonts w:ascii="Arial" w:hAnsi="Arial" w:cs="Arial"/>
          <w:b/>
          <w:spacing w:val="-8"/>
          <w:highlight w:val="yellow"/>
        </w:rPr>
        <w:t>,</w:t>
      </w:r>
      <w:r w:rsidR="00D83732" w:rsidRPr="007D4ACA">
        <w:rPr>
          <w:rFonts w:ascii="Arial" w:hAnsi="Arial" w:cs="Arial"/>
          <w:b/>
          <w:spacing w:val="-8"/>
          <w:highlight w:val="yellow"/>
        </w:rPr>
        <w:t xml:space="preserve"> DE</w:t>
      </w:r>
      <w:r w:rsidR="00BE2456" w:rsidRPr="007D4ACA">
        <w:rPr>
          <w:rFonts w:ascii="Arial" w:hAnsi="Arial" w:cs="Arial"/>
          <w:b/>
          <w:spacing w:val="-8"/>
          <w:highlight w:val="yellow"/>
        </w:rPr>
        <w:t xml:space="preserve"> </w:t>
      </w:r>
      <w:r w:rsidR="005D46FC">
        <w:rPr>
          <w:rFonts w:ascii="Arial" w:hAnsi="Arial" w:cs="Arial"/>
          <w:b/>
          <w:spacing w:val="-8"/>
          <w:highlight w:val="yellow"/>
        </w:rPr>
        <w:t>15</w:t>
      </w:r>
      <w:r w:rsidR="00173698" w:rsidRPr="007D4ACA">
        <w:rPr>
          <w:rFonts w:ascii="Arial" w:hAnsi="Arial" w:cs="Arial"/>
          <w:b/>
          <w:spacing w:val="-8"/>
          <w:highlight w:val="yellow"/>
        </w:rPr>
        <w:t xml:space="preserve"> DE </w:t>
      </w:r>
      <w:r w:rsidR="006D6324" w:rsidRPr="007D4ACA">
        <w:rPr>
          <w:rFonts w:ascii="Arial" w:hAnsi="Arial" w:cs="Arial"/>
          <w:b/>
          <w:spacing w:val="-8"/>
          <w:highlight w:val="yellow"/>
        </w:rPr>
        <w:t>DEZEMBRO</w:t>
      </w:r>
      <w:r w:rsidR="00173698" w:rsidRPr="007D4ACA">
        <w:rPr>
          <w:rFonts w:ascii="Arial" w:hAnsi="Arial" w:cs="Arial"/>
          <w:b/>
          <w:spacing w:val="-8"/>
          <w:highlight w:val="yellow"/>
        </w:rPr>
        <w:t xml:space="preserve"> DE 2025</w:t>
      </w:r>
    </w:p>
    <w:p w14:paraId="73058437" w14:textId="41A6DD77" w:rsidR="007D4ACA" w:rsidRPr="007D4ACA" w:rsidRDefault="007D4ACA" w:rsidP="007D4ACA">
      <w:pPr>
        <w:pStyle w:val="SemEspaamento1"/>
        <w:spacing w:after="120" w:line="360" w:lineRule="auto"/>
        <w:ind w:left="2268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7D4ACA">
        <w:rPr>
          <w:rFonts w:ascii="Arial" w:hAnsi="Arial" w:cs="Arial"/>
          <w:color w:val="000000"/>
          <w:shd w:val="clear" w:color="auto" w:fill="FFFFFF"/>
        </w:rPr>
        <w:t xml:space="preserve">Aprova o remanejamento de recursos no valor de R$ 50.000,00 (cinquenta mil reais), da rubrica 1.2.3.1 — “Desenvolver a organização e realização de reuniões e eventos, internos e externos, do Comitê de Bacia Hidrográfica” — para a rubrica 1.2.3.2 — “Apoiar a participação dos membros do Comitê de Bacia Hidrográfica em reuniões e eventos, internos e externos” — no Plano Plurianual de Aplicação da CH DO 4, referente ao biênio 2024/2025. </w:t>
      </w:r>
    </w:p>
    <w:p w14:paraId="1B54209E" w14:textId="50DF501D" w:rsidR="004E7D6C" w:rsidRDefault="006C5046" w:rsidP="00F31259">
      <w:pPr>
        <w:spacing w:before="240" w:line="360" w:lineRule="auto"/>
        <w:jc w:val="both"/>
        <w:rPr>
          <w:rFonts w:ascii="Arial" w:hAnsi="Arial" w:cs="Arial"/>
        </w:rPr>
      </w:pPr>
      <w:r w:rsidRPr="007D4ACA">
        <w:rPr>
          <w:rFonts w:ascii="Arial" w:hAnsi="Arial" w:cs="Arial"/>
        </w:rPr>
        <w:t xml:space="preserve">O </w:t>
      </w:r>
      <w:r w:rsidR="00D83732" w:rsidRPr="007D4ACA">
        <w:rPr>
          <w:rFonts w:ascii="Arial" w:hAnsi="Arial" w:cs="Arial"/>
        </w:rPr>
        <w:t>Comitê da Bacia Hidrográfica do Rio Suaçuí (CBH-Suaçuí)</w:t>
      </w:r>
      <w:r w:rsidR="000C0C99" w:rsidRPr="007D4ACA">
        <w:rPr>
          <w:rFonts w:ascii="Arial" w:hAnsi="Arial" w:cs="Arial"/>
        </w:rPr>
        <w:t>, no uso de suas atribuições legais conferidas pela Lei Estadual nº 13.199, de 29 de janeiro de 1999, e</w:t>
      </w:r>
      <w:r w:rsidR="006C026F" w:rsidRPr="007D4ACA">
        <w:rPr>
          <w:rFonts w:ascii="Arial" w:hAnsi="Arial" w:cs="Arial"/>
        </w:rPr>
        <w:t xml:space="preserve"> na Deliberação Normativa nº </w:t>
      </w:r>
      <w:r w:rsidR="004E7CE6" w:rsidRPr="007D4ACA">
        <w:rPr>
          <w:rFonts w:ascii="Arial" w:hAnsi="Arial" w:cs="Arial"/>
        </w:rPr>
        <w:t>114</w:t>
      </w:r>
      <w:r w:rsidR="004E7D6C" w:rsidRPr="007D4ACA">
        <w:rPr>
          <w:rFonts w:ascii="Arial" w:hAnsi="Arial" w:cs="Arial"/>
        </w:rPr>
        <w:t xml:space="preserve">, de </w:t>
      </w:r>
      <w:r w:rsidR="004E7CE6" w:rsidRPr="007D4ACA">
        <w:rPr>
          <w:rFonts w:ascii="Arial" w:hAnsi="Arial" w:cs="Arial"/>
        </w:rPr>
        <w:t>28</w:t>
      </w:r>
      <w:r w:rsidR="004E7D6C" w:rsidRPr="007D4ACA">
        <w:rPr>
          <w:rFonts w:ascii="Arial" w:hAnsi="Arial" w:cs="Arial"/>
        </w:rPr>
        <w:t xml:space="preserve"> de </w:t>
      </w:r>
      <w:r w:rsidR="004E7CE6" w:rsidRPr="007D4ACA">
        <w:rPr>
          <w:rFonts w:ascii="Arial" w:hAnsi="Arial" w:cs="Arial"/>
        </w:rPr>
        <w:t>junho</w:t>
      </w:r>
      <w:r w:rsidR="004E7D6C" w:rsidRPr="007D4ACA">
        <w:rPr>
          <w:rFonts w:ascii="Arial" w:hAnsi="Arial" w:cs="Arial"/>
        </w:rPr>
        <w:t xml:space="preserve"> de 20</w:t>
      </w:r>
      <w:r w:rsidR="009A23C7" w:rsidRPr="007D4ACA">
        <w:rPr>
          <w:rFonts w:ascii="Arial" w:hAnsi="Arial" w:cs="Arial"/>
        </w:rPr>
        <w:t>2</w:t>
      </w:r>
      <w:r w:rsidR="004E7CE6" w:rsidRPr="007D4ACA">
        <w:rPr>
          <w:rFonts w:ascii="Arial" w:hAnsi="Arial" w:cs="Arial"/>
        </w:rPr>
        <w:t>4</w:t>
      </w:r>
      <w:r w:rsidR="004E7D6C" w:rsidRPr="007D4ACA">
        <w:rPr>
          <w:rFonts w:ascii="Arial" w:hAnsi="Arial" w:cs="Arial"/>
        </w:rPr>
        <w:t>,</w:t>
      </w:r>
      <w:r w:rsidR="006C026F" w:rsidRPr="007D4ACA">
        <w:rPr>
          <w:rFonts w:ascii="Arial" w:hAnsi="Arial" w:cs="Arial"/>
        </w:rPr>
        <w:t xml:space="preserve"> que estabelece o seu regimento interno, e: </w:t>
      </w:r>
    </w:p>
    <w:p w14:paraId="24709720" w14:textId="1453920B" w:rsidR="007D4ACA" w:rsidRDefault="0081365D" w:rsidP="00F31259">
      <w:pPr>
        <w:spacing w:before="240" w:line="360" w:lineRule="auto"/>
        <w:jc w:val="both"/>
        <w:rPr>
          <w:rFonts w:ascii="Arial" w:hAnsi="Arial" w:cs="Arial"/>
        </w:rPr>
      </w:pPr>
      <w:r w:rsidRPr="0081365D">
        <w:rPr>
          <w:rFonts w:ascii="Arial" w:hAnsi="Arial" w:cs="Arial"/>
        </w:rPr>
        <w:t>Considerando a Deliberação Normativa CBH-Suaçuí nº 108, de 21 de dezembro de 2023, que aprova o Plano Plurianual de Aplicação dos recursos da cobrança pelo uso de recursos hídricos na CH DO4 – Suaçuí, referente aos exercícios de 2024 a 2025;</w:t>
      </w:r>
    </w:p>
    <w:p w14:paraId="0918A3C9" w14:textId="77777777" w:rsidR="00FC4769" w:rsidRDefault="00FC4769" w:rsidP="00FC4769">
      <w:pPr>
        <w:pStyle w:val="SemEspaamento1"/>
        <w:spacing w:after="120" w:line="360" w:lineRule="auto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  <w:r w:rsidRPr="001C5CCF">
        <w:rPr>
          <w:rStyle w:val="eop"/>
          <w:rFonts w:ascii="Arial" w:hAnsi="Arial" w:cs="Arial"/>
          <w:color w:val="000000"/>
          <w:shd w:val="clear" w:color="auto" w:fill="FFFFFF"/>
        </w:rPr>
        <w:t>Considerando o disposto no Art. 33 do Decreto Estadual nº 49.023/2025, que estabelece a possibilidade de alteração do PAP mediante deliberação do CBH, desde que preservados os investimentos já contratados e mantida a estrutura programática original, ressalta-se, em especial, o § 2º, segundo o qual toda alteração do PAP que implique modificação orçamentária entre programas, estudos, projetos ou obras previamente contemplados somente terá validade a partir de sua aprovação;</w:t>
      </w:r>
    </w:p>
    <w:p w14:paraId="226E7FA5" w14:textId="77777777" w:rsidR="00777F7B" w:rsidRDefault="00777F7B" w:rsidP="00777F7B">
      <w:pPr>
        <w:pStyle w:val="SemEspaamento1"/>
        <w:spacing w:after="120" w:line="360" w:lineRule="auto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  <w:r w:rsidRPr="00095CDA">
        <w:rPr>
          <w:rStyle w:val="eop"/>
          <w:rFonts w:ascii="Arial" w:hAnsi="Arial" w:cs="Arial"/>
          <w:color w:val="000000"/>
          <w:shd w:val="clear" w:color="auto" w:fill="FFFFFF"/>
        </w:rPr>
        <w:t>Considerando a necessidade de ampliar os recursos destinados à rubrica 1.2.3.2 – Apoio à participação dos membros do Comitê de Bacia Hidrográfica em reuniões e eventos internos e externos, inserida no Eixo 1 – Programas e Ações de Gestão, uma vez que a estimativa inicial no PAP se mostrou subdimensionada;</w:t>
      </w:r>
    </w:p>
    <w:p w14:paraId="04239EBC" w14:textId="15EA0763" w:rsidR="00777F7B" w:rsidRDefault="00777F7B" w:rsidP="00777F7B">
      <w:pPr>
        <w:pStyle w:val="SemEspaamento1"/>
        <w:spacing w:after="120" w:line="360" w:lineRule="auto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  <w:r w:rsidRPr="00C41977">
        <w:rPr>
          <w:rStyle w:val="eop"/>
          <w:rFonts w:ascii="Arial" w:hAnsi="Arial" w:cs="Arial"/>
          <w:color w:val="000000"/>
          <w:shd w:val="clear" w:color="auto" w:fill="FFFFFF"/>
        </w:rPr>
        <w:t>Considerando a disponibilidade de recursos na rubrica 1.2.3.1 – "Desenvolver a organização e realização de reuniões, eventos internos e externos do Comitê de Bacia Hidrográfica", enquadrada no Eixo 1 – Programas e Ações de Gestão, assegura-se a preservação dos investimentos já contratados e a manutenção da estrutura programática original, em conformidade com o Decreto nº 49.023/2025</w:t>
      </w:r>
      <w:r w:rsidR="00EA071E">
        <w:rPr>
          <w:rStyle w:val="eop"/>
          <w:rFonts w:ascii="Arial" w:hAnsi="Arial" w:cs="Arial"/>
          <w:color w:val="000000"/>
          <w:shd w:val="clear" w:color="auto" w:fill="FFFFFF"/>
        </w:rPr>
        <w:t>;</w:t>
      </w:r>
    </w:p>
    <w:p w14:paraId="26A88968" w14:textId="77777777" w:rsidR="001171E4" w:rsidRDefault="001171E4" w:rsidP="00777F7B">
      <w:pPr>
        <w:pStyle w:val="SemEspaamento1"/>
        <w:spacing w:after="120" w:line="360" w:lineRule="auto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</w:p>
    <w:p w14:paraId="658D31D7" w14:textId="49E9A962" w:rsidR="00777F7B" w:rsidRDefault="00777F7B" w:rsidP="00777F7B">
      <w:pPr>
        <w:pStyle w:val="SemEspaamento1"/>
        <w:spacing w:after="120" w:line="360" w:lineRule="auto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  <w:r w:rsidRPr="00245EBD">
        <w:rPr>
          <w:rFonts w:ascii="Arial" w:hAnsi="Arial" w:cs="Arial"/>
          <w:color w:val="000000"/>
          <w:shd w:val="clear" w:color="auto" w:fill="FFFFFF"/>
        </w:rPr>
        <w:lastRenderedPageBreak/>
        <w:t>Considerando o Parecer Conjunto CTIL/CTP</w:t>
      </w:r>
      <w:r w:rsidR="00EA071E">
        <w:rPr>
          <w:rFonts w:ascii="Arial" w:hAnsi="Arial" w:cs="Arial"/>
          <w:color w:val="000000"/>
          <w:shd w:val="clear" w:color="auto" w:fill="FFFFFF"/>
        </w:rPr>
        <w:t>LAN</w:t>
      </w:r>
      <w:r w:rsidRPr="00245EBD">
        <w:rPr>
          <w:rFonts w:ascii="Arial" w:hAnsi="Arial" w:cs="Arial"/>
          <w:color w:val="000000"/>
          <w:shd w:val="clear" w:color="auto" w:fill="FFFFFF"/>
        </w:rPr>
        <w:t xml:space="preserve"> nº 02/2025, resultante das discussões da reunião realizada em </w:t>
      </w:r>
      <w:r>
        <w:rPr>
          <w:rFonts w:ascii="Arial" w:hAnsi="Arial" w:cs="Arial"/>
          <w:color w:val="000000"/>
          <w:shd w:val="clear" w:color="auto" w:fill="FFFFFF"/>
        </w:rPr>
        <w:t>04</w:t>
      </w:r>
      <w:r w:rsidRPr="00245EBD">
        <w:rPr>
          <w:rFonts w:ascii="Arial" w:hAnsi="Arial" w:cs="Arial"/>
          <w:color w:val="000000"/>
          <w:shd w:val="clear" w:color="auto" w:fill="FFFFFF"/>
        </w:rPr>
        <w:t xml:space="preserve"> de </w:t>
      </w:r>
      <w:r>
        <w:rPr>
          <w:rFonts w:ascii="Arial" w:hAnsi="Arial" w:cs="Arial"/>
          <w:color w:val="000000"/>
          <w:shd w:val="clear" w:color="auto" w:fill="FFFFFF"/>
        </w:rPr>
        <w:t xml:space="preserve">novembro </w:t>
      </w:r>
      <w:r w:rsidRPr="00245EBD">
        <w:rPr>
          <w:rFonts w:ascii="Arial" w:hAnsi="Arial" w:cs="Arial"/>
          <w:color w:val="000000"/>
          <w:shd w:val="clear" w:color="auto" w:fill="FFFFFF"/>
        </w:rPr>
        <w:t xml:space="preserve">de 2025, por meio do qual as Câmaras Técnicas recomendam à plenária o remanejamento de recursos entre as rubricas mencionadas, no valor de R$ </w:t>
      </w:r>
      <w:r>
        <w:rPr>
          <w:rFonts w:ascii="Arial" w:hAnsi="Arial" w:cs="Arial"/>
          <w:color w:val="000000"/>
          <w:shd w:val="clear" w:color="auto" w:fill="FFFFFF"/>
        </w:rPr>
        <w:t>5</w:t>
      </w:r>
      <w:r w:rsidRPr="00245EBD">
        <w:rPr>
          <w:rFonts w:ascii="Arial" w:hAnsi="Arial" w:cs="Arial"/>
          <w:color w:val="000000"/>
          <w:shd w:val="clear" w:color="auto" w:fill="FFFFFF"/>
        </w:rPr>
        <w:t>0.000,00 (c</w:t>
      </w:r>
      <w:r>
        <w:rPr>
          <w:rFonts w:ascii="Arial" w:hAnsi="Arial" w:cs="Arial"/>
          <w:color w:val="000000"/>
          <w:shd w:val="clear" w:color="auto" w:fill="FFFFFF"/>
        </w:rPr>
        <w:t xml:space="preserve">inquenta </w:t>
      </w:r>
      <w:r w:rsidRPr="00245EBD">
        <w:rPr>
          <w:rFonts w:ascii="Arial" w:hAnsi="Arial" w:cs="Arial"/>
          <w:color w:val="000000"/>
          <w:shd w:val="clear" w:color="auto" w:fill="FFFFFF"/>
        </w:rPr>
        <w:t>mil reais);</w:t>
      </w:r>
    </w:p>
    <w:p w14:paraId="4C2163BF" w14:textId="77777777" w:rsidR="00410ABF" w:rsidRPr="007D4ACA" w:rsidRDefault="00410ABF" w:rsidP="00410ABF">
      <w:pPr>
        <w:pStyle w:val="SemEspaamento1"/>
        <w:spacing w:after="240" w:line="360" w:lineRule="auto"/>
        <w:jc w:val="both"/>
        <w:rPr>
          <w:rStyle w:val="eop"/>
          <w:rFonts w:ascii="Arial" w:hAnsi="Arial" w:cs="Arial"/>
          <w:b/>
          <w:bCs/>
          <w:color w:val="000000"/>
          <w:shd w:val="clear" w:color="auto" w:fill="FFFFFF"/>
        </w:rPr>
      </w:pPr>
      <w:r w:rsidRPr="007D4ACA">
        <w:rPr>
          <w:rStyle w:val="eop"/>
          <w:rFonts w:ascii="Arial" w:hAnsi="Arial" w:cs="Arial"/>
          <w:b/>
          <w:bCs/>
          <w:color w:val="000000"/>
          <w:shd w:val="clear" w:color="auto" w:fill="FFFFFF"/>
        </w:rPr>
        <w:t xml:space="preserve">DELIBERA: </w:t>
      </w:r>
    </w:p>
    <w:p w14:paraId="7E40F5C6" w14:textId="5A2AA58D" w:rsidR="002405DA" w:rsidRPr="00050192" w:rsidRDefault="002405DA" w:rsidP="002405DA">
      <w:pPr>
        <w:pStyle w:val="SemEspaamento1"/>
        <w:spacing w:after="120" w:line="360" w:lineRule="auto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  <w:r w:rsidRPr="000871A0">
        <w:rPr>
          <w:rFonts w:ascii="Arial" w:hAnsi="Arial" w:cs="Arial"/>
          <w:color w:val="000000"/>
          <w:shd w:val="clear" w:color="auto" w:fill="FFFFFF"/>
        </w:rPr>
        <w:t xml:space="preserve">Art. 1º Fica aprovado o remanejamento de recursos no valor de R$ </w:t>
      </w:r>
      <w:r>
        <w:rPr>
          <w:rFonts w:ascii="Arial" w:hAnsi="Arial" w:cs="Arial"/>
          <w:color w:val="000000"/>
          <w:shd w:val="clear" w:color="auto" w:fill="FFFFFF"/>
        </w:rPr>
        <w:t>5</w:t>
      </w:r>
      <w:r w:rsidRPr="000871A0">
        <w:rPr>
          <w:rFonts w:ascii="Arial" w:hAnsi="Arial" w:cs="Arial"/>
          <w:color w:val="000000"/>
          <w:shd w:val="clear" w:color="auto" w:fill="FFFFFF"/>
        </w:rPr>
        <w:t>0.000,00 (c</w:t>
      </w:r>
      <w:r>
        <w:rPr>
          <w:rFonts w:ascii="Arial" w:hAnsi="Arial" w:cs="Arial"/>
          <w:color w:val="000000"/>
          <w:shd w:val="clear" w:color="auto" w:fill="FFFFFF"/>
        </w:rPr>
        <w:t>inquenta</w:t>
      </w:r>
      <w:r w:rsidRPr="000871A0">
        <w:rPr>
          <w:rFonts w:ascii="Arial" w:hAnsi="Arial" w:cs="Arial"/>
          <w:color w:val="000000"/>
          <w:shd w:val="clear" w:color="auto" w:fill="FFFFFF"/>
        </w:rPr>
        <w:t xml:space="preserve"> mil reais), da rubrica 1.2.3.1 — “Desenvolver a organização e realização de reuniões e eventos, internos e externos, do Comitê de Bacia Hidrográfica” — para a rubrica 1.2.3.2 — “Apoiar a participação dos membros do Comitê de Bacia Hidrográfica em reuniões e eventos, internos e externos” — no Plano Plurianual de Aplicação da CH DO </w:t>
      </w:r>
      <w:r w:rsidR="001171E4">
        <w:rPr>
          <w:rFonts w:ascii="Arial" w:hAnsi="Arial" w:cs="Arial"/>
          <w:color w:val="000000"/>
          <w:shd w:val="clear" w:color="auto" w:fill="FFFFFF"/>
        </w:rPr>
        <w:t>4</w:t>
      </w:r>
      <w:r w:rsidRPr="000871A0">
        <w:rPr>
          <w:rFonts w:ascii="Arial" w:hAnsi="Arial" w:cs="Arial"/>
          <w:color w:val="000000"/>
          <w:shd w:val="clear" w:color="auto" w:fill="FFFFFF"/>
        </w:rPr>
        <w:t>, referente ao biênio 2024/2025.</w:t>
      </w:r>
    </w:p>
    <w:p w14:paraId="6A789218" w14:textId="072FBF7C" w:rsidR="00410ABF" w:rsidRPr="007D4ACA" w:rsidRDefault="00410ABF" w:rsidP="00410ABF">
      <w:pPr>
        <w:pStyle w:val="Corpodetexto"/>
        <w:spacing w:after="240" w:line="360" w:lineRule="auto"/>
        <w:rPr>
          <w:rFonts w:ascii="Arial" w:hAnsi="Arial" w:cs="Arial"/>
          <w:szCs w:val="22"/>
        </w:rPr>
      </w:pPr>
      <w:r w:rsidRPr="007D4ACA">
        <w:rPr>
          <w:rFonts w:ascii="Arial" w:hAnsi="Arial" w:cs="Arial"/>
          <w:szCs w:val="22"/>
        </w:rPr>
        <w:t>Art. 2º - Esta Deliberação entra em vigor na data de sua publicação.</w:t>
      </w:r>
    </w:p>
    <w:p w14:paraId="1DA66C1E" w14:textId="77777777" w:rsidR="007E3F34" w:rsidRPr="007D4ACA" w:rsidRDefault="007E3F34" w:rsidP="00F31259">
      <w:pPr>
        <w:spacing w:before="240" w:line="360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A6A78" w:rsidRPr="007D4ACA" w14:paraId="061B3E22" w14:textId="77777777" w:rsidTr="00F31259">
        <w:trPr>
          <w:jc w:val="center"/>
        </w:trPr>
        <w:tc>
          <w:tcPr>
            <w:tcW w:w="9061" w:type="dxa"/>
            <w:vAlign w:val="center"/>
          </w:tcPr>
          <w:p w14:paraId="7AA0CE67" w14:textId="6D63E074" w:rsidR="002A6A78" w:rsidRPr="007D4ACA" w:rsidRDefault="002A6A78" w:rsidP="00F31259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7D4ACA">
              <w:rPr>
                <w:rFonts w:ascii="Arial" w:hAnsi="Arial" w:cs="Arial"/>
                <w:i/>
                <w:iCs/>
              </w:rPr>
              <w:t>(assinado eletronicamente)</w:t>
            </w:r>
          </w:p>
        </w:tc>
      </w:tr>
      <w:tr w:rsidR="002A6A78" w:rsidRPr="007D4ACA" w14:paraId="3CC71C85" w14:textId="77777777" w:rsidTr="00F31259">
        <w:trPr>
          <w:jc w:val="center"/>
        </w:trPr>
        <w:tc>
          <w:tcPr>
            <w:tcW w:w="9061" w:type="dxa"/>
            <w:vAlign w:val="center"/>
          </w:tcPr>
          <w:p w14:paraId="5E2B4371" w14:textId="6F824A78" w:rsidR="002A6A78" w:rsidRPr="007D4ACA" w:rsidRDefault="002A6A78" w:rsidP="00F3125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D4ACA">
              <w:rPr>
                <w:rFonts w:ascii="Arial" w:hAnsi="Arial" w:cs="Arial"/>
                <w:b/>
                <w:bCs/>
              </w:rPr>
              <w:t>HERNANI CIRO SANTANA</w:t>
            </w:r>
          </w:p>
        </w:tc>
      </w:tr>
      <w:tr w:rsidR="002A6A78" w:rsidRPr="007D4ACA" w14:paraId="6D734DCF" w14:textId="77777777" w:rsidTr="00F31259">
        <w:trPr>
          <w:jc w:val="center"/>
        </w:trPr>
        <w:tc>
          <w:tcPr>
            <w:tcW w:w="9061" w:type="dxa"/>
            <w:vAlign w:val="center"/>
          </w:tcPr>
          <w:p w14:paraId="3D9DE552" w14:textId="3DAB3830" w:rsidR="002A6A78" w:rsidRPr="007D4ACA" w:rsidRDefault="002A6A78" w:rsidP="00F3125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D4ACA">
              <w:rPr>
                <w:rFonts w:ascii="Arial" w:hAnsi="Arial" w:cs="Arial"/>
                <w:bCs/>
              </w:rPr>
              <w:t>Presidente do CBH-Suaçuí</w:t>
            </w:r>
          </w:p>
        </w:tc>
      </w:tr>
    </w:tbl>
    <w:p w14:paraId="621BF8AC" w14:textId="4A8836A3" w:rsidR="00C45283" w:rsidRPr="007D4ACA" w:rsidRDefault="00C45283" w:rsidP="002A6A78">
      <w:pPr>
        <w:spacing w:after="0" w:line="360" w:lineRule="auto"/>
        <w:jc w:val="both"/>
        <w:rPr>
          <w:rFonts w:ascii="Arial" w:hAnsi="Arial" w:cs="Arial"/>
        </w:rPr>
      </w:pPr>
    </w:p>
    <w:p w14:paraId="21F8570B" w14:textId="77777777" w:rsidR="007D4ACA" w:rsidRPr="007D4ACA" w:rsidRDefault="007D4ACA">
      <w:pPr>
        <w:spacing w:after="0" w:line="360" w:lineRule="auto"/>
        <w:jc w:val="both"/>
        <w:rPr>
          <w:rFonts w:ascii="Arial" w:hAnsi="Arial" w:cs="Arial"/>
        </w:rPr>
      </w:pPr>
    </w:p>
    <w:sectPr w:rsidR="007D4ACA" w:rsidRPr="007D4ACA" w:rsidSect="006B6F29">
      <w:headerReference w:type="default" r:id="rId10"/>
      <w:pgSz w:w="11906" w:h="16838"/>
      <w:pgMar w:top="2127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06E42" w14:textId="77777777" w:rsidR="00206C23" w:rsidRDefault="00206C23" w:rsidP="00262E6D">
      <w:pPr>
        <w:spacing w:after="0" w:line="240" w:lineRule="auto"/>
      </w:pPr>
      <w:r>
        <w:separator/>
      </w:r>
    </w:p>
  </w:endnote>
  <w:endnote w:type="continuationSeparator" w:id="0">
    <w:p w14:paraId="1CBCB25C" w14:textId="77777777" w:rsidR="00206C23" w:rsidRDefault="00206C23" w:rsidP="0026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98B1" w14:textId="77777777" w:rsidR="00206C23" w:rsidRDefault="00206C23" w:rsidP="00262E6D">
      <w:pPr>
        <w:spacing w:after="0" w:line="240" w:lineRule="auto"/>
      </w:pPr>
      <w:r>
        <w:separator/>
      </w:r>
    </w:p>
  </w:footnote>
  <w:footnote w:type="continuationSeparator" w:id="0">
    <w:p w14:paraId="2AC95E33" w14:textId="77777777" w:rsidR="00206C23" w:rsidRDefault="00206C23" w:rsidP="0026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3300" w14:textId="335EFFE3" w:rsidR="00262E6D" w:rsidRDefault="00D83732" w:rsidP="00D8373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E8B69A0" wp14:editId="242945BC">
          <wp:extent cx="1739664" cy="938503"/>
          <wp:effectExtent l="0" t="0" r="0" b="0"/>
          <wp:docPr id="752398470" name="Imagem 752398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7" b="2047"/>
                  <a:stretch>
                    <a:fillRect/>
                  </a:stretch>
                </pic:blipFill>
                <pic:spPr bwMode="auto">
                  <a:xfrm>
                    <a:off x="0" y="0"/>
                    <a:ext cx="1739664" cy="9385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56FBB"/>
    <w:multiLevelType w:val="hybridMultilevel"/>
    <w:tmpl w:val="3D3C74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99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C99"/>
    <w:rsid w:val="00045FEE"/>
    <w:rsid w:val="00047432"/>
    <w:rsid w:val="000C0C99"/>
    <w:rsid w:val="000C4838"/>
    <w:rsid w:val="000E212D"/>
    <w:rsid w:val="00112379"/>
    <w:rsid w:val="00112DF4"/>
    <w:rsid w:val="001171E4"/>
    <w:rsid w:val="00173698"/>
    <w:rsid w:val="0019278D"/>
    <w:rsid w:val="001F356E"/>
    <w:rsid w:val="00203936"/>
    <w:rsid w:val="00206C23"/>
    <w:rsid w:val="00212746"/>
    <w:rsid w:val="002405DA"/>
    <w:rsid w:val="00262E6D"/>
    <w:rsid w:val="00273C92"/>
    <w:rsid w:val="002958A4"/>
    <w:rsid w:val="002A1166"/>
    <w:rsid w:val="002A6A78"/>
    <w:rsid w:val="002B1231"/>
    <w:rsid w:val="002F357E"/>
    <w:rsid w:val="00311B06"/>
    <w:rsid w:val="00360AF6"/>
    <w:rsid w:val="003B3706"/>
    <w:rsid w:val="003B734D"/>
    <w:rsid w:val="003C6D0E"/>
    <w:rsid w:val="003D425D"/>
    <w:rsid w:val="003E5ED5"/>
    <w:rsid w:val="003E6D38"/>
    <w:rsid w:val="003F1CAD"/>
    <w:rsid w:val="003F7BE2"/>
    <w:rsid w:val="00410ABF"/>
    <w:rsid w:val="00442187"/>
    <w:rsid w:val="004A277B"/>
    <w:rsid w:val="004E7CE6"/>
    <w:rsid w:val="004E7D6C"/>
    <w:rsid w:val="005126E9"/>
    <w:rsid w:val="005356C1"/>
    <w:rsid w:val="005440A0"/>
    <w:rsid w:val="00590F44"/>
    <w:rsid w:val="005A3165"/>
    <w:rsid w:val="005D46FC"/>
    <w:rsid w:val="005F3EA4"/>
    <w:rsid w:val="00622272"/>
    <w:rsid w:val="00627358"/>
    <w:rsid w:val="00636C66"/>
    <w:rsid w:val="00651E10"/>
    <w:rsid w:val="006A264D"/>
    <w:rsid w:val="006A3E7D"/>
    <w:rsid w:val="006B6F29"/>
    <w:rsid w:val="006C026F"/>
    <w:rsid w:val="006C5046"/>
    <w:rsid w:val="006D6324"/>
    <w:rsid w:val="006F53C2"/>
    <w:rsid w:val="007240BE"/>
    <w:rsid w:val="0073179F"/>
    <w:rsid w:val="00762F8D"/>
    <w:rsid w:val="0076624F"/>
    <w:rsid w:val="00777F7B"/>
    <w:rsid w:val="0078685B"/>
    <w:rsid w:val="007D2364"/>
    <w:rsid w:val="007D4ACA"/>
    <w:rsid w:val="007E3F34"/>
    <w:rsid w:val="0081365D"/>
    <w:rsid w:val="00856071"/>
    <w:rsid w:val="00856C52"/>
    <w:rsid w:val="008A4529"/>
    <w:rsid w:val="00903BDD"/>
    <w:rsid w:val="00972C20"/>
    <w:rsid w:val="00981321"/>
    <w:rsid w:val="00992F9B"/>
    <w:rsid w:val="009A23C7"/>
    <w:rsid w:val="009B4F5E"/>
    <w:rsid w:val="009B5ACA"/>
    <w:rsid w:val="00A317FE"/>
    <w:rsid w:val="00A450DD"/>
    <w:rsid w:val="00A825EF"/>
    <w:rsid w:val="00A91E29"/>
    <w:rsid w:val="00A92511"/>
    <w:rsid w:val="00AD6E49"/>
    <w:rsid w:val="00AE0C79"/>
    <w:rsid w:val="00B0185A"/>
    <w:rsid w:val="00B02020"/>
    <w:rsid w:val="00B22FC7"/>
    <w:rsid w:val="00B311C4"/>
    <w:rsid w:val="00B509CB"/>
    <w:rsid w:val="00B53199"/>
    <w:rsid w:val="00B56550"/>
    <w:rsid w:val="00B76C82"/>
    <w:rsid w:val="00B87C29"/>
    <w:rsid w:val="00BC01E7"/>
    <w:rsid w:val="00BC273E"/>
    <w:rsid w:val="00BE2456"/>
    <w:rsid w:val="00C45283"/>
    <w:rsid w:val="00C672B1"/>
    <w:rsid w:val="00D03BB5"/>
    <w:rsid w:val="00D26CB0"/>
    <w:rsid w:val="00D43814"/>
    <w:rsid w:val="00D45B3E"/>
    <w:rsid w:val="00D658E2"/>
    <w:rsid w:val="00D7571C"/>
    <w:rsid w:val="00D83732"/>
    <w:rsid w:val="00D84559"/>
    <w:rsid w:val="00D8677C"/>
    <w:rsid w:val="00DA59B4"/>
    <w:rsid w:val="00DB1CAA"/>
    <w:rsid w:val="00DD7748"/>
    <w:rsid w:val="00DF59CD"/>
    <w:rsid w:val="00E03694"/>
    <w:rsid w:val="00E1755B"/>
    <w:rsid w:val="00E42527"/>
    <w:rsid w:val="00E74A33"/>
    <w:rsid w:val="00EA071E"/>
    <w:rsid w:val="00EF7EAD"/>
    <w:rsid w:val="00F11797"/>
    <w:rsid w:val="00F31259"/>
    <w:rsid w:val="00F365CB"/>
    <w:rsid w:val="00F46997"/>
    <w:rsid w:val="00F50DAC"/>
    <w:rsid w:val="00F579E7"/>
    <w:rsid w:val="00FC4769"/>
    <w:rsid w:val="190C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2B5DD"/>
  <w15:docId w15:val="{AE3A335E-A105-417E-8A9E-BFB2C55F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2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2E6D"/>
  </w:style>
  <w:style w:type="paragraph" w:styleId="Rodap">
    <w:name w:val="footer"/>
    <w:basedOn w:val="Normal"/>
    <w:link w:val="RodapChar"/>
    <w:uiPriority w:val="99"/>
    <w:unhideWhenUsed/>
    <w:rsid w:val="00262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2E6D"/>
  </w:style>
  <w:style w:type="paragraph" w:styleId="Textodebalo">
    <w:name w:val="Balloon Text"/>
    <w:basedOn w:val="Normal"/>
    <w:link w:val="TextodebaloChar"/>
    <w:uiPriority w:val="99"/>
    <w:semiHidden/>
    <w:unhideWhenUsed/>
    <w:rsid w:val="0026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E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11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uiPriority w:val="99"/>
    <w:qFormat/>
    <w:rsid w:val="006C026F"/>
    <w:pPr>
      <w:spacing w:after="0" w:line="240" w:lineRule="auto"/>
    </w:pPr>
    <w:rPr>
      <w:rFonts w:ascii="Calibri" w:eastAsia="Times New Roman" w:hAnsi="Calibri" w:cs="Calibri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ontepargpadro"/>
    <w:rsid w:val="00C672B1"/>
  </w:style>
  <w:style w:type="character" w:customStyle="1" w:styleId="eop">
    <w:name w:val="eop"/>
    <w:basedOn w:val="Fontepargpadro"/>
    <w:rsid w:val="00C672B1"/>
  </w:style>
  <w:style w:type="paragraph" w:styleId="Corpodetexto">
    <w:name w:val="Body Text"/>
    <w:basedOn w:val="Normal"/>
    <w:link w:val="CorpodetextoChar"/>
    <w:rsid w:val="00410ABF"/>
    <w:pPr>
      <w:jc w:val="both"/>
    </w:pPr>
    <w:rPr>
      <w:rFonts w:ascii="Verdana" w:eastAsia="Calibri" w:hAnsi="Verdana" w:cs="Times New Roman"/>
      <w:color w:val="000000"/>
      <w:szCs w:val="20"/>
    </w:rPr>
  </w:style>
  <w:style w:type="character" w:customStyle="1" w:styleId="CorpodetextoChar">
    <w:name w:val="Corpo de texto Char"/>
    <w:basedOn w:val="Fontepargpadro"/>
    <w:link w:val="Corpodetexto"/>
    <w:rsid w:val="00410ABF"/>
    <w:rPr>
      <w:rFonts w:ascii="Verdana" w:eastAsia="Calibri" w:hAnsi="Verdan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172770-d61f-4bf7-9495-0157fd6f97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042AA75833CC49A6F5B97F70A899B9" ma:contentTypeVersion="16" ma:contentTypeDescription="Crie um novo documento." ma:contentTypeScope="" ma:versionID="e4d487e24a4d326a367b4c57a16757e2">
  <xsd:schema xmlns:xsd="http://www.w3.org/2001/XMLSchema" xmlns:xs="http://www.w3.org/2001/XMLSchema" xmlns:p="http://schemas.microsoft.com/office/2006/metadata/properties" xmlns:ns3="2b172770-d61f-4bf7-9495-0157fd6f97ff" targetNamespace="http://schemas.microsoft.com/office/2006/metadata/properties" ma:root="true" ma:fieldsID="dcc6c9a0186dfcbb38eac08762420ca8" ns3:_="">
    <xsd:import namespace="2b172770-d61f-4bf7-9495-0157fd6f97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72770-d61f-4bf7-9495-0157fd6f9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04AFEE-A762-4B29-8868-480C3B7E4E7A}">
  <ds:schemaRefs>
    <ds:schemaRef ds:uri="http://schemas.microsoft.com/office/2006/metadata/properties"/>
    <ds:schemaRef ds:uri="http://schemas.microsoft.com/office/infopath/2007/PartnerControls"/>
    <ds:schemaRef ds:uri="2b172770-d61f-4bf7-9495-0157fd6f97ff"/>
  </ds:schemaRefs>
</ds:datastoreItem>
</file>

<file path=customXml/itemProps2.xml><?xml version="1.0" encoding="utf-8"?>
<ds:datastoreItem xmlns:ds="http://schemas.openxmlformats.org/officeDocument/2006/customXml" ds:itemID="{FCB6B1BB-5680-4E91-A79F-3C32252B4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72770-d61f-4bf7-9495-0157fd6f9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1709B0-F643-4CB2-97BB-CDE00C06F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Campos</dc:creator>
  <cp:lastModifiedBy>Juliana Vilela</cp:lastModifiedBy>
  <cp:revision>2</cp:revision>
  <dcterms:created xsi:type="dcterms:W3CDTF">2025-12-08T14:19:00Z</dcterms:created>
  <dcterms:modified xsi:type="dcterms:W3CDTF">2025-12-08T14:19:00Z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0x010100CF042AA75833CC49A6F5B97F70A899B9</vt:lpwstr>
  </property>
  <property fmtid="{D5CDD505-2E9C-101B-9397-08002B2CF9AE}" pid="3" name="Order">
    <vt:r8>28856400</vt:r8>
  </property>
  <property fmtid="{D5CDD505-2E9C-101B-9397-08002B2CF9AE}" pid="4" name="MediaServiceImageTags">
    <vt:lpwstr/>
  </property>
</Properties>
</file>