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FF73" w14:textId="0585D3C1" w:rsidR="00943ECF" w:rsidRDefault="00943ECF" w:rsidP="00943ECF">
      <w:pPr>
        <w:spacing w:line="276" w:lineRule="auto"/>
        <w:rPr>
          <w:b/>
        </w:rPr>
      </w:pPr>
      <w:r>
        <w:rPr>
          <w:b/>
        </w:rPr>
        <w:t>DELIBERAÇÃO</w:t>
      </w:r>
      <w:r w:rsidR="00E078C2">
        <w:rPr>
          <w:b/>
        </w:rPr>
        <w:t xml:space="preserve"> </w:t>
      </w:r>
      <w:r>
        <w:rPr>
          <w:b/>
        </w:rPr>
        <w:t xml:space="preserve">Nº </w:t>
      </w:r>
      <w:r w:rsidR="00493EA6">
        <w:rPr>
          <w:b/>
        </w:rPr>
        <w:t>XXX</w:t>
      </w:r>
      <w:r w:rsidR="00D06D92">
        <w:rPr>
          <w:b/>
        </w:rPr>
        <w:t>/202</w:t>
      </w:r>
      <w:r w:rsidR="00493EA6">
        <w:rPr>
          <w:b/>
        </w:rPr>
        <w:t>6</w:t>
      </w:r>
      <w:r>
        <w:rPr>
          <w:b/>
        </w:rPr>
        <w:t xml:space="preserve">             </w:t>
      </w:r>
      <w:r w:rsidR="00A65029">
        <w:rPr>
          <w:b/>
        </w:rPr>
        <w:t xml:space="preserve">       </w:t>
      </w:r>
      <w:r w:rsidR="002418FA">
        <w:rPr>
          <w:b/>
        </w:rPr>
        <w:t xml:space="preserve">    </w:t>
      </w:r>
      <w:r w:rsidR="00A65029">
        <w:rPr>
          <w:b/>
        </w:rPr>
        <w:t xml:space="preserve">              </w:t>
      </w:r>
      <w:r>
        <w:rPr>
          <w:b/>
        </w:rPr>
        <w:t xml:space="preserve"> </w:t>
      </w:r>
      <w:r w:rsidR="00D35014">
        <w:rPr>
          <w:b/>
        </w:rPr>
        <w:t xml:space="preserve">  </w:t>
      </w:r>
      <w:r>
        <w:rPr>
          <w:b/>
        </w:rPr>
        <w:t xml:space="preserve">  </w:t>
      </w:r>
      <w:r w:rsidR="00D06D92">
        <w:rPr>
          <w:b/>
        </w:rPr>
        <w:t xml:space="preserve">    </w:t>
      </w:r>
      <w:r w:rsidR="006B59AB">
        <w:rPr>
          <w:b/>
        </w:rPr>
        <w:t xml:space="preserve">     </w:t>
      </w:r>
      <w:r>
        <w:rPr>
          <w:b/>
        </w:rPr>
        <w:t xml:space="preserve">DE </w:t>
      </w:r>
      <w:r w:rsidR="00493EA6">
        <w:rPr>
          <w:b/>
        </w:rPr>
        <w:t>12</w:t>
      </w:r>
      <w:r w:rsidR="00D06D92">
        <w:rPr>
          <w:b/>
        </w:rPr>
        <w:t xml:space="preserve"> DE </w:t>
      </w:r>
      <w:r w:rsidR="00493EA6">
        <w:rPr>
          <w:b/>
        </w:rPr>
        <w:t>MARÇO</w:t>
      </w:r>
      <w:r w:rsidR="00D87E06">
        <w:rPr>
          <w:b/>
        </w:rPr>
        <w:t xml:space="preserve"> </w:t>
      </w:r>
      <w:r w:rsidR="00731525">
        <w:rPr>
          <w:b/>
        </w:rPr>
        <w:t>DE 202</w:t>
      </w:r>
      <w:r w:rsidR="00493EA6">
        <w:rPr>
          <w:b/>
        </w:rPr>
        <w:t>6</w:t>
      </w:r>
      <w:r>
        <w:rPr>
          <w:b/>
        </w:rPr>
        <w:t>.</w:t>
      </w:r>
    </w:p>
    <w:p w14:paraId="6231FF74" w14:textId="77777777" w:rsidR="00D06D92" w:rsidRDefault="00D06D92" w:rsidP="00943ECF">
      <w:pPr>
        <w:spacing w:line="276" w:lineRule="auto"/>
        <w:rPr>
          <w:b/>
        </w:rPr>
      </w:pPr>
    </w:p>
    <w:p w14:paraId="6231FF75" w14:textId="77777777" w:rsidR="00943ECF" w:rsidRDefault="00943ECF" w:rsidP="00943EC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1FF8A" wp14:editId="74168710">
                <wp:simplePos x="0" y="0"/>
                <wp:positionH relativeFrom="margin">
                  <wp:posOffset>2560320</wp:posOffset>
                </wp:positionH>
                <wp:positionV relativeFrom="paragraph">
                  <wp:posOffset>97155</wp:posOffset>
                </wp:positionV>
                <wp:extent cx="3540760" cy="2222500"/>
                <wp:effectExtent l="0" t="0" r="21590" b="2540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222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FFA4" w14:textId="4B232C79" w:rsidR="00D06D92" w:rsidRDefault="00A65029" w:rsidP="001D1A65">
                            <w:pPr>
                              <w:pStyle w:val="ydp6022ee1fmsonormal"/>
                              <w:spacing w:line="360" w:lineRule="auto"/>
                              <w:jc w:val="both"/>
                              <w:rPr>
                                <w:bCs/>
                                <w:i/>
                              </w:rPr>
                            </w:pPr>
                            <w:r w:rsidRPr="00AA1A99">
                              <w:rPr>
                                <w:b/>
                              </w:rPr>
                              <w:t>“</w:t>
                            </w:r>
                            <w:r w:rsidR="00873EC6" w:rsidRPr="00AA1A99">
                              <w:rPr>
                                <w:b/>
                              </w:rPr>
                              <w:t xml:space="preserve">Referenda a Deliberação nº </w:t>
                            </w:r>
                            <w:r w:rsidR="00493EA6">
                              <w:rPr>
                                <w:b/>
                              </w:rPr>
                              <w:t>001</w:t>
                            </w:r>
                            <w:r w:rsidR="00182C3F">
                              <w:rPr>
                                <w:b/>
                              </w:rPr>
                              <w:t>/202</w:t>
                            </w:r>
                            <w:r w:rsidR="00493EA6">
                              <w:rPr>
                                <w:b/>
                              </w:rPr>
                              <w:t>6</w:t>
                            </w:r>
                            <w:r w:rsidR="00873EC6" w:rsidRPr="00AA1A99">
                              <w:rPr>
                                <w:b/>
                              </w:rPr>
                              <w:t xml:space="preserve"> que aprovou, </w:t>
                            </w:r>
                            <w:r w:rsidR="00873EC6" w:rsidRPr="00AA1A99">
                              <w:rPr>
                                <w:b/>
                                <w:i/>
                              </w:rPr>
                              <w:t>ad referendum</w:t>
                            </w:r>
                            <w:r w:rsidR="00873EC6" w:rsidRPr="00AA1A99">
                              <w:rPr>
                                <w:b/>
                              </w:rPr>
                              <w:t xml:space="preserve">, </w:t>
                            </w:r>
                            <w:r w:rsidR="000B4A52" w:rsidRPr="000B4A52">
                              <w:rPr>
                                <w:b/>
                              </w:rPr>
                              <w:t>a participação dos Conselheiros Gilberto de Souza Pereira, Matheus Machado Cremonese, Wilson Guilherme Acácio, Pedro José de Oliveira Machado e Cézar Henrique Barra Rocha na visita técnica a ser realizada ao NIASSA/UFJF, no dia 13/03/2026, em Ewbank da Câmara/MG”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1FF8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01.6pt;margin-top:7.65pt;width:278.8pt;height:1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" strokecolor="white">
                <v:textbox>
                  <w:txbxContent>
                    <w:p w14:paraId="6231FFA4" w14:textId="4B232C79" w:rsidR="00D06D92" w:rsidRDefault="00A65029" w:rsidP="001D1A65">
                      <w:pPr>
                        <w:pStyle w:val="ydp6022ee1fmsonormal"/>
                        <w:spacing w:line="360" w:lineRule="auto"/>
                        <w:jc w:val="both"/>
                        <w:rPr>
                          <w:bCs/>
                          <w:i/>
                        </w:rPr>
                      </w:pPr>
                      <w:r w:rsidRPr="00AA1A99">
                        <w:rPr>
                          <w:b/>
                        </w:rPr>
                        <w:t>“</w:t>
                      </w:r>
                      <w:r w:rsidR="00873EC6" w:rsidRPr="00AA1A99">
                        <w:rPr>
                          <w:b/>
                        </w:rPr>
                        <w:t xml:space="preserve">Referenda a Deliberação nº </w:t>
                      </w:r>
                      <w:r w:rsidR="00493EA6">
                        <w:rPr>
                          <w:b/>
                        </w:rPr>
                        <w:t>001</w:t>
                      </w:r>
                      <w:r w:rsidR="00182C3F">
                        <w:rPr>
                          <w:b/>
                        </w:rPr>
                        <w:t>/202</w:t>
                      </w:r>
                      <w:r w:rsidR="00493EA6">
                        <w:rPr>
                          <w:b/>
                        </w:rPr>
                        <w:t>6</w:t>
                      </w:r>
                      <w:r w:rsidR="00873EC6" w:rsidRPr="00AA1A99">
                        <w:rPr>
                          <w:b/>
                        </w:rPr>
                        <w:t xml:space="preserve"> que aprovou, </w:t>
                      </w:r>
                      <w:r w:rsidR="00873EC6" w:rsidRPr="00AA1A99">
                        <w:rPr>
                          <w:b/>
                          <w:i/>
                        </w:rPr>
                        <w:t>ad referendum</w:t>
                      </w:r>
                      <w:r w:rsidR="00873EC6" w:rsidRPr="00AA1A99">
                        <w:rPr>
                          <w:b/>
                        </w:rPr>
                        <w:t xml:space="preserve">, </w:t>
                      </w:r>
                      <w:r w:rsidR="000B4A52" w:rsidRPr="000B4A52">
                        <w:rPr>
                          <w:b/>
                        </w:rPr>
                        <w:t>a participação dos Conselheiros Gilberto de Souza Pereira, Matheus Machado Cremonese, Wilson Guilherme Acácio, Pedro José de Oliveira Machado e Cézar Henrique Barra Rocha na visita técnica a ser realizada ao NIASSA/UFJF, no dia 13/03/2026, em Ewbank da Câmara/MG”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1FF76" w14:textId="77777777" w:rsidR="00943ECF" w:rsidRDefault="00943ECF" w:rsidP="00943ECF">
      <w:pPr>
        <w:jc w:val="both"/>
      </w:pPr>
    </w:p>
    <w:p w14:paraId="6231FF77" w14:textId="77777777" w:rsidR="00943ECF" w:rsidRDefault="00943ECF" w:rsidP="00943ECF">
      <w:pPr>
        <w:jc w:val="both"/>
      </w:pPr>
    </w:p>
    <w:p w14:paraId="6231FF78" w14:textId="77777777" w:rsidR="00943ECF" w:rsidRDefault="00943ECF" w:rsidP="00943ECF">
      <w:pPr>
        <w:jc w:val="both"/>
      </w:pPr>
    </w:p>
    <w:p w14:paraId="6231FF79" w14:textId="77777777" w:rsidR="00943ECF" w:rsidRDefault="00943ECF" w:rsidP="00943ECF">
      <w:pPr>
        <w:jc w:val="both"/>
      </w:pPr>
    </w:p>
    <w:p w14:paraId="6231FF7A" w14:textId="77777777" w:rsidR="00943ECF" w:rsidRDefault="00943ECF" w:rsidP="00943ECF">
      <w:pPr>
        <w:spacing w:line="360" w:lineRule="auto"/>
        <w:ind w:firstLine="709"/>
        <w:jc w:val="both"/>
      </w:pPr>
    </w:p>
    <w:p w14:paraId="6231FF7B" w14:textId="77777777" w:rsidR="006E0726" w:rsidRDefault="006E0726" w:rsidP="00943ECF">
      <w:pPr>
        <w:spacing w:line="360" w:lineRule="auto"/>
        <w:ind w:firstLine="709"/>
        <w:jc w:val="both"/>
      </w:pPr>
    </w:p>
    <w:p w14:paraId="6231FF7C" w14:textId="77777777" w:rsidR="00276F3B" w:rsidRDefault="00276F3B" w:rsidP="00943ECF">
      <w:pPr>
        <w:spacing w:line="360" w:lineRule="auto"/>
        <w:ind w:firstLine="709"/>
        <w:jc w:val="both"/>
      </w:pPr>
    </w:p>
    <w:p w14:paraId="6231FF7D" w14:textId="77777777" w:rsidR="00D06D92" w:rsidRDefault="00D06D92" w:rsidP="00943ECF">
      <w:pPr>
        <w:spacing w:line="360" w:lineRule="auto"/>
        <w:ind w:firstLine="709"/>
        <w:jc w:val="both"/>
      </w:pPr>
    </w:p>
    <w:p w14:paraId="61C80E9C" w14:textId="77777777" w:rsidR="0090539C" w:rsidRDefault="0090539C" w:rsidP="00943ECF">
      <w:pPr>
        <w:spacing w:line="360" w:lineRule="auto"/>
        <w:ind w:firstLine="709"/>
        <w:jc w:val="both"/>
      </w:pPr>
    </w:p>
    <w:p w14:paraId="6925B098" w14:textId="77777777" w:rsidR="001D1A65" w:rsidRDefault="001D1A65" w:rsidP="005F535C">
      <w:pPr>
        <w:spacing w:after="160" w:line="360" w:lineRule="auto"/>
        <w:ind w:firstLine="709"/>
        <w:jc w:val="both"/>
      </w:pPr>
    </w:p>
    <w:p w14:paraId="6231FF7F" w14:textId="1694E519" w:rsidR="00943ECF" w:rsidRDefault="00943ECF" w:rsidP="005F535C">
      <w:pPr>
        <w:spacing w:after="160" w:line="360" w:lineRule="auto"/>
        <w:ind w:firstLine="709"/>
        <w:jc w:val="both"/>
      </w:pPr>
      <w:r>
        <w:t>O Comitê da Bacia Hidrográfica dos Afluentes Mineiros dos Rios Preto e Paraibuna, criado pelo Decreto Estadual nº. 44.199, de 29 de dezembro de 2005, no uso de suas atribuições:</w:t>
      </w:r>
    </w:p>
    <w:p w14:paraId="6231FF80" w14:textId="77777777" w:rsidR="00A65029" w:rsidRDefault="00A65029" w:rsidP="005F535C">
      <w:pPr>
        <w:spacing w:after="160" w:line="360" w:lineRule="auto"/>
        <w:ind w:firstLine="709"/>
        <w:jc w:val="both"/>
      </w:pPr>
      <w:r w:rsidRPr="003C4C0C">
        <w:t>Cons</w:t>
      </w:r>
      <w:r>
        <w:t>iderando o disposto no inciso VII</w:t>
      </w:r>
      <w:r w:rsidRPr="003C4C0C">
        <w:t xml:space="preserve"> do Art. 2</w:t>
      </w:r>
      <w:r w:rsidR="00D06D92">
        <w:t>9</w:t>
      </w:r>
      <w:r>
        <w:t xml:space="preserve"> do Regimento Interno do CBH Preto e Paraibuna, que permite ao Presidente decidir casos de urgência ou inadiáveis do interesse ou salvaguarda do Com</w:t>
      </w:r>
      <w:r w:rsidR="00A339A1">
        <w:t>itê “ad referendum” da plenária;</w:t>
      </w:r>
    </w:p>
    <w:p w14:paraId="6231FF82" w14:textId="0CB80E21" w:rsidR="00D06D92" w:rsidRDefault="00D06D92" w:rsidP="005F535C">
      <w:pPr>
        <w:spacing w:after="160" w:line="360" w:lineRule="auto"/>
        <w:ind w:firstLine="709"/>
        <w:jc w:val="both"/>
      </w:pPr>
      <w:r w:rsidRPr="003C4C0C">
        <w:t xml:space="preserve">Considerando o </w:t>
      </w:r>
      <w:r w:rsidRPr="006371F8">
        <w:t xml:space="preserve">disposto no inciso II do art. </w:t>
      </w:r>
      <w:r>
        <w:t>3º, da Portaria IGAM nº 38/2022, que estabelece como pré-requisito para a concessão de diárias</w:t>
      </w:r>
      <w:r w:rsidRPr="006371F8">
        <w:t xml:space="preserve"> a deliberação plenária para autorizar o membro, ou membros, a representar</w:t>
      </w:r>
      <w:r>
        <w:t>em</w:t>
      </w:r>
      <w:r w:rsidRPr="006371F8">
        <w:t xml:space="preserve"> o comitê em evento</w:t>
      </w:r>
      <w:r>
        <w:t>;</w:t>
      </w:r>
    </w:p>
    <w:p w14:paraId="6231FF83" w14:textId="77777777" w:rsidR="00A65029" w:rsidRDefault="00A65029" w:rsidP="00D87E06">
      <w:pPr>
        <w:pStyle w:val="Default"/>
        <w:ind w:firstLine="709"/>
      </w:pPr>
      <w:r w:rsidRPr="003C4C0C">
        <w:rPr>
          <w:b/>
        </w:rPr>
        <w:t>DELIBERA</w:t>
      </w:r>
      <w:r w:rsidRPr="003C4C0C">
        <w:t>:</w:t>
      </w:r>
    </w:p>
    <w:p w14:paraId="6231FF84" w14:textId="77777777" w:rsidR="00D06D92" w:rsidRDefault="00D06D92" w:rsidP="00D87E06">
      <w:pPr>
        <w:pStyle w:val="Default"/>
        <w:ind w:firstLine="709"/>
      </w:pPr>
    </w:p>
    <w:p w14:paraId="1647126A" w14:textId="538C320F" w:rsidR="005824DA" w:rsidRPr="004D1C24" w:rsidRDefault="00A65029" w:rsidP="005824DA">
      <w:pPr>
        <w:pStyle w:val="Default"/>
        <w:spacing w:line="360" w:lineRule="auto"/>
        <w:jc w:val="both"/>
      </w:pPr>
      <w:r>
        <w:rPr>
          <w:shd w:val="clear" w:color="auto" w:fill="FFFFFF"/>
        </w:rPr>
        <w:t xml:space="preserve">Art. 1º </w:t>
      </w:r>
      <w:r w:rsidR="00182C3F">
        <w:t xml:space="preserve">Fica referendada </w:t>
      </w:r>
      <w:r w:rsidR="00D406F6">
        <w:t xml:space="preserve">a Deliberação nº </w:t>
      </w:r>
      <w:r w:rsidR="00D1308A">
        <w:t>001</w:t>
      </w:r>
      <w:r w:rsidR="00D406F6">
        <w:t>/202</w:t>
      </w:r>
      <w:r w:rsidR="00D1308A">
        <w:t>6</w:t>
      </w:r>
      <w:r w:rsidR="000957CD">
        <w:t>,</w:t>
      </w:r>
      <w:r w:rsidR="002418FA">
        <w:t xml:space="preserve"> que aprovou</w:t>
      </w:r>
      <w:r w:rsidR="001D1A65">
        <w:t xml:space="preserve">, ad </w:t>
      </w:r>
      <w:proofErr w:type="gramStart"/>
      <w:r w:rsidR="001D1A65">
        <w:t xml:space="preserve">referendum, </w:t>
      </w:r>
      <w:r w:rsidR="005824DA" w:rsidRPr="0090539C">
        <w:t xml:space="preserve"> </w:t>
      </w:r>
      <w:r w:rsidR="00D1308A" w:rsidRPr="0090539C">
        <w:t>a</w:t>
      </w:r>
      <w:proofErr w:type="gramEnd"/>
      <w:r w:rsidR="00D1308A" w:rsidRPr="0090539C">
        <w:t xml:space="preserve"> participação do</w:t>
      </w:r>
      <w:r w:rsidR="00D1308A">
        <w:t>s</w:t>
      </w:r>
      <w:r w:rsidR="00D1308A" w:rsidRPr="0090539C">
        <w:t xml:space="preserve"> Conselheiro</w:t>
      </w:r>
      <w:r w:rsidR="00D1308A">
        <w:t>s</w:t>
      </w:r>
      <w:r w:rsidR="00D1308A" w:rsidRPr="0090539C">
        <w:t xml:space="preserve"> </w:t>
      </w:r>
      <w:r w:rsidR="00D1308A" w:rsidRPr="005F6D1C">
        <w:t>Gilberto de Souza Pereira, Matheus Machado Cremonese, Wilson Guilherme Acácio, Pedro José de Oliveira Machado e Cézar Henrique Barra</w:t>
      </w:r>
      <w:r w:rsidR="00D1308A" w:rsidRPr="00A26A86">
        <w:t xml:space="preserve"> Rocha</w:t>
      </w:r>
      <w:r w:rsidR="00D1308A">
        <w:t xml:space="preserve"> </w:t>
      </w:r>
      <w:r w:rsidR="00D1308A" w:rsidRPr="00A26A86">
        <w:t>na visita técnica a ser realizada ao NIASSA/UFJF, no dia 13/03/2026</w:t>
      </w:r>
      <w:r w:rsidR="00D1308A">
        <w:t>,</w:t>
      </w:r>
      <w:r w:rsidR="00D1308A" w:rsidRPr="00A26A86">
        <w:t xml:space="preserve"> em Ewbank da Câmara/MG”</w:t>
      </w:r>
    </w:p>
    <w:p w14:paraId="1BA96F3C" w14:textId="0777B428" w:rsidR="004D1C24" w:rsidRDefault="004D1C24" w:rsidP="004D1C24">
      <w:pPr>
        <w:spacing w:line="360" w:lineRule="auto"/>
        <w:jc w:val="both"/>
      </w:pPr>
    </w:p>
    <w:p w14:paraId="437EDF1C" w14:textId="7ACAD4F2" w:rsidR="0090539C" w:rsidRDefault="00A65029" w:rsidP="004D1C24">
      <w:pPr>
        <w:spacing w:line="360" w:lineRule="auto"/>
        <w:jc w:val="both"/>
        <w:rPr>
          <w:rStyle w:val="Forte"/>
        </w:rPr>
      </w:pPr>
      <w:r w:rsidRPr="008D6102">
        <w:t>Art. 2º Esta deliberação</w:t>
      </w:r>
      <w:r w:rsidRPr="008D6102">
        <w:rPr>
          <w:b/>
        </w:rPr>
        <w:t xml:space="preserve"> </w:t>
      </w:r>
      <w:r w:rsidRPr="008D6102">
        <w:rPr>
          <w:rStyle w:val="Forte"/>
        </w:rPr>
        <w:t>entra em vigor a partir de sua aprovação.</w:t>
      </w:r>
    </w:p>
    <w:p w14:paraId="0C1ACA2D" w14:textId="77EC32FB" w:rsidR="00BA457A" w:rsidRDefault="003351C2" w:rsidP="00182C3F">
      <w:pPr>
        <w:spacing w:after="160" w:line="360" w:lineRule="auto"/>
        <w:ind w:firstLine="709"/>
        <w:jc w:val="right"/>
      </w:pPr>
      <w:r>
        <w:rPr>
          <w:rStyle w:val="Forte"/>
          <w:b w:val="0"/>
        </w:rPr>
        <w:t>Juiz</w:t>
      </w:r>
      <w:r w:rsidR="006473A3">
        <w:rPr>
          <w:rStyle w:val="Forte"/>
          <w:b w:val="0"/>
        </w:rPr>
        <w:t xml:space="preserve"> de Fora, </w:t>
      </w:r>
      <w:r w:rsidR="00D1308A">
        <w:rPr>
          <w:rStyle w:val="Forte"/>
          <w:b w:val="0"/>
        </w:rPr>
        <w:t>12</w:t>
      </w:r>
      <w:r w:rsidR="006473A3">
        <w:rPr>
          <w:rStyle w:val="Forte"/>
          <w:b w:val="0"/>
        </w:rPr>
        <w:t xml:space="preserve"> de </w:t>
      </w:r>
      <w:r w:rsidR="00D1308A">
        <w:rPr>
          <w:rStyle w:val="Forte"/>
          <w:b w:val="0"/>
        </w:rPr>
        <w:t>março</w:t>
      </w:r>
      <w:r w:rsidR="00D06D92">
        <w:rPr>
          <w:rStyle w:val="Forte"/>
          <w:b w:val="0"/>
        </w:rPr>
        <w:t xml:space="preserve"> </w:t>
      </w:r>
      <w:r w:rsidR="0090539C">
        <w:rPr>
          <w:rStyle w:val="Forte"/>
          <w:b w:val="0"/>
        </w:rPr>
        <w:t>d</w:t>
      </w:r>
      <w:r w:rsidR="00D06D92">
        <w:rPr>
          <w:rStyle w:val="Forte"/>
          <w:b w:val="0"/>
        </w:rPr>
        <w:t>e 202</w:t>
      </w:r>
      <w:r w:rsidR="00D1308A">
        <w:rPr>
          <w:rStyle w:val="Forte"/>
          <w:b w:val="0"/>
        </w:rPr>
        <w:t>6</w:t>
      </w:r>
      <w:r>
        <w:rPr>
          <w:rStyle w:val="Forte"/>
          <w:b w:val="0"/>
        </w:rPr>
        <w:t>.</w:t>
      </w:r>
    </w:p>
    <w:p w14:paraId="2C7D8C04" w14:textId="77777777" w:rsidR="00A94EB3" w:rsidRPr="00F0227A" w:rsidRDefault="00A94EB3" w:rsidP="00A94EB3">
      <w:pPr>
        <w:jc w:val="center"/>
        <w:rPr>
          <w:rStyle w:val="Forte"/>
        </w:rPr>
      </w:pPr>
      <w:r w:rsidRPr="00F0227A">
        <w:rPr>
          <w:rStyle w:val="Forte"/>
        </w:rPr>
        <w:t xml:space="preserve">Valéria de Fátima Malta </w:t>
      </w:r>
    </w:p>
    <w:p w14:paraId="67712F85" w14:textId="77777777" w:rsidR="00A94EB3" w:rsidRPr="00F0227A" w:rsidRDefault="00A94EB3" w:rsidP="00A94EB3">
      <w:pPr>
        <w:jc w:val="center"/>
        <w:rPr>
          <w:rStyle w:val="Forte"/>
          <w:b w:val="0"/>
          <w:bCs w:val="0"/>
        </w:rPr>
      </w:pPr>
      <w:r w:rsidRPr="00F0227A">
        <w:rPr>
          <w:rStyle w:val="Forte"/>
          <w:b w:val="0"/>
          <w:bCs w:val="0"/>
        </w:rPr>
        <w:t xml:space="preserve">Vice-Presidente em exercício da Presidência </w:t>
      </w:r>
    </w:p>
    <w:p w14:paraId="7C38F8C0" w14:textId="77777777" w:rsidR="00A94EB3" w:rsidRDefault="00A94EB3" w:rsidP="00A94EB3">
      <w:pPr>
        <w:jc w:val="center"/>
        <w:rPr>
          <w:rFonts w:ascii="Arial" w:hAnsi="Arial" w:cs="Arial"/>
        </w:rPr>
      </w:pPr>
      <w:r w:rsidRPr="00F0227A">
        <w:rPr>
          <w:rStyle w:val="Forte"/>
          <w:b w:val="0"/>
          <w:bCs w:val="0"/>
        </w:rPr>
        <w:t>do CBH Preto e Paraibuna</w:t>
      </w:r>
    </w:p>
    <w:p w14:paraId="6231FF89" w14:textId="669CE802" w:rsidR="00B91188" w:rsidRPr="00527261" w:rsidRDefault="00B91188" w:rsidP="0090539C">
      <w:pPr>
        <w:spacing w:after="160" w:line="360" w:lineRule="auto"/>
        <w:jc w:val="center"/>
        <w:rPr>
          <w:rFonts w:eastAsia="Calibri"/>
        </w:rPr>
      </w:pPr>
    </w:p>
    <w:sectPr w:rsidR="00B91188" w:rsidRPr="00527261" w:rsidSect="00871406">
      <w:headerReference w:type="default" r:id="rId11"/>
      <w:footerReference w:type="default" r:id="rId12"/>
      <w:pgSz w:w="11906" w:h="16838"/>
      <w:pgMar w:top="1682" w:right="849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CE56" w14:textId="77777777" w:rsidR="00760087" w:rsidRDefault="00760087">
      <w:r>
        <w:separator/>
      </w:r>
    </w:p>
  </w:endnote>
  <w:endnote w:type="continuationSeparator" w:id="0">
    <w:p w14:paraId="7C0AC3CD" w14:textId="77777777" w:rsidR="00760087" w:rsidRDefault="0076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5C4F43" w:rsidRPr="00E20FD1" w14:paraId="6231FF9D" w14:textId="77777777" w:rsidTr="003E4374">
      <w:trPr>
        <w:trHeight w:val="1056"/>
      </w:trPr>
      <w:tc>
        <w:tcPr>
          <w:tcW w:w="1360" w:type="dxa"/>
        </w:tcPr>
        <w:p w14:paraId="6231FF97" w14:textId="77777777" w:rsidR="005C4F43" w:rsidRPr="00E20FD1" w:rsidRDefault="005C4F43" w:rsidP="005C4F43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6231FFA1" wp14:editId="6231FFA2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14:paraId="6231FF98" w14:textId="77777777" w:rsidR="005C4F43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14:paraId="6231FF99" w14:textId="77777777" w:rsidR="00C72E23" w:rsidRPr="00F94BD0" w:rsidRDefault="00C72E23" w:rsidP="00C72E23">
          <w:pPr>
            <w:pStyle w:val="Rodap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F94BD0">
            <w:rPr>
              <w:rFonts w:ascii="Arial" w:hAnsi="Arial" w:cs="Arial"/>
              <w:sz w:val="18"/>
              <w:szCs w:val="18"/>
            </w:rPr>
            <w:t>CBH Preto e Paraibuna – UPGRH PS1</w:t>
          </w:r>
        </w:p>
        <w:p w14:paraId="6231FF9A" w14:textId="77777777" w:rsidR="00C72E23" w:rsidRPr="007F71B8" w:rsidRDefault="00C72E23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Av. </w:t>
          </w:r>
          <w:r>
            <w:rPr>
              <w:rFonts w:ascii="Arial" w:hAnsi="Arial" w:cs="Arial"/>
              <w:color w:val="000000"/>
              <w:sz w:val="18"/>
              <w:szCs w:val="18"/>
            </w:rPr>
            <w:t>Barão do Rio Branco, 1843 – 10º andar – sala 07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 - Centro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Juiz de Fora/MG - CEP: </w:t>
          </w:r>
          <w:r w:rsidRPr="007E5686">
            <w:rPr>
              <w:rFonts w:ascii="Arial" w:hAnsi="Arial" w:cs="Arial"/>
              <w:color w:val="000000"/>
              <w:sz w:val="18"/>
              <w:szCs w:val="18"/>
            </w:rPr>
            <w:t>36.013-020</w:t>
          </w:r>
          <w:r w:rsidRPr="007F71B8">
            <w:rPr>
              <w:rFonts w:ascii="Arial" w:hAnsi="Arial" w:cs="Arial"/>
              <w:color w:val="000000"/>
              <w:sz w:val="18"/>
              <w:szCs w:val="18"/>
            </w:rPr>
            <w:br/>
          </w:r>
          <w:hyperlink r:id="rId2" w:history="1">
            <w:r w:rsidRPr="008D30D0">
              <w:rPr>
                <w:rStyle w:val="Hyperlink"/>
                <w:rFonts w:ascii="Arial" w:hAnsi="Arial" w:cs="Arial"/>
                <w:sz w:val="18"/>
                <w:szCs w:val="18"/>
              </w:rPr>
              <w:t>Tel:(32)</w:t>
            </w:r>
          </w:hyperlink>
          <w:r>
            <w:rPr>
              <w:rStyle w:val="Hyperlink"/>
              <w:rFonts w:ascii="Arial" w:hAnsi="Arial" w:cs="Arial"/>
              <w:sz w:val="18"/>
              <w:szCs w:val="18"/>
            </w:rPr>
            <w:t xml:space="preserve"> 3692-9271</w:t>
          </w:r>
        </w:p>
        <w:p w14:paraId="6231FF9B" w14:textId="77777777" w:rsidR="00C72E23" w:rsidRPr="007F71B8" w:rsidRDefault="00BF5AB4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7F71B8">
            <w:rPr>
              <w:rFonts w:ascii="Arial" w:hAnsi="Arial" w:cs="Arial"/>
              <w:sz w:val="18"/>
              <w:szCs w:val="18"/>
            </w:rPr>
            <w:t>E-mail</w:t>
          </w:r>
          <w:r w:rsidR="00C72E23" w:rsidRPr="007F71B8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="00C72E23" w:rsidRPr="007F71B8">
              <w:rPr>
                <w:rStyle w:val="Hyperlink"/>
                <w:rFonts w:ascii="Arial" w:hAnsi="Arial" w:cs="Arial"/>
                <w:sz w:val="18"/>
                <w:szCs w:val="18"/>
              </w:rPr>
              <w:t>c</w:t>
            </w:r>
          </w:hyperlink>
          <w:r w:rsidR="00C72E23" w:rsidRPr="007F71B8">
            <w:rPr>
              <w:rStyle w:val="Hyperlink"/>
              <w:rFonts w:ascii="Arial" w:hAnsi="Arial" w:cs="Arial"/>
              <w:sz w:val="18"/>
              <w:szCs w:val="18"/>
            </w:rPr>
            <w:t>omunicacao.cbhps1@gmail.com</w:t>
          </w:r>
        </w:p>
        <w:p w14:paraId="6231FF9C" w14:textId="77777777" w:rsidR="005C4F43" w:rsidRPr="00E20FD1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14:paraId="6231FF9E" w14:textId="77777777" w:rsidR="000F4902" w:rsidRPr="00065EA3" w:rsidRDefault="000F4902" w:rsidP="005C4F43">
    <w:pPr>
      <w:spacing w:line="200" w:lineRule="exact"/>
      <w:ind w:right="-1038"/>
      <w:jc w:val="both"/>
      <w:rPr>
        <w:rFonts w:ascii="Verdana" w:hAnsi="Verdana"/>
        <w:b/>
        <w:color w:val="0271A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70B1" w14:textId="77777777" w:rsidR="00760087" w:rsidRDefault="00760087">
      <w:r>
        <w:separator/>
      </w:r>
    </w:p>
  </w:footnote>
  <w:footnote w:type="continuationSeparator" w:id="0">
    <w:p w14:paraId="17E991F6" w14:textId="77777777" w:rsidR="00760087" w:rsidRDefault="0076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FF92" w14:textId="77777777" w:rsidR="000F4902" w:rsidRDefault="00F53534" w:rsidP="001561EC">
    <w:pPr>
      <w:pStyle w:val="Cabealho"/>
      <w:ind w:left="-1620"/>
    </w:pPr>
    <w:r>
      <w:rPr>
        <w:b/>
        <w:noProof/>
        <w:szCs w:val="28"/>
      </w:rPr>
      <w:drawing>
        <wp:anchor distT="0" distB="0" distL="114300" distR="114300" simplePos="0" relativeHeight="251659264" behindDoc="0" locked="0" layoutInCell="1" allowOverlap="1" wp14:anchorId="6231FF9F" wp14:editId="6231FFA0">
          <wp:simplePos x="0" y="0"/>
          <wp:positionH relativeFrom="column">
            <wp:posOffset>-541020</wp:posOffset>
          </wp:positionH>
          <wp:positionV relativeFrom="paragraph">
            <wp:posOffset>236220</wp:posOffset>
          </wp:positionV>
          <wp:extent cx="1120140" cy="720090"/>
          <wp:effectExtent l="0" t="0" r="3810" b="381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D92">
      <w:t xml:space="preserve"> </w:t>
    </w:r>
  </w:p>
  <w:p w14:paraId="6231FF93" w14:textId="77777777" w:rsidR="000F4902" w:rsidRDefault="000F4902" w:rsidP="001561EC">
    <w:pPr>
      <w:pStyle w:val="Cabealho"/>
      <w:ind w:left="-1620"/>
    </w:pPr>
    <w:r>
      <w:t xml:space="preserve">     </w:t>
    </w:r>
  </w:p>
  <w:p w14:paraId="6231FF94" w14:textId="77777777" w:rsidR="005C4F43" w:rsidRPr="00E20FD1" w:rsidRDefault="005C4F43" w:rsidP="005C4F43">
    <w:pPr>
      <w:spacing w:line="276" w:lineRule="auto"/>
      <w:jc w:val="center"/>
      <w:rPr>
        <w:b/>
        <w:szCs w:val="28"/>
      </w:rPr>
    </w:pPr>
    <w:r w:rsidRPr="00E20FD1">
      <w:rPr>
        <w:b/>
        <w:szCs w:val="28"/>
      </w:rPr>
      <w:t>COMITÊ DA BACIA HIDROGRÁFICA DOS AFLUENTES</w:t>
    </w:r>
  </w:p>
  <w:p w14:paraId="6231FF95" w14:textId="77777777" w:rsidR="000F4902" w:rsidRDefault="005C4F43" w:rsidP="005C4F43">
    <w:pPr>
      <w:pStyle w:val="Cabealho"/>
      <w:tabs>
        <w:tab w:val="clear" w:pos="4252"/>
        <w:tab w:val="clear" w:pos="8504"/>
        <w:tab w:val="center" w:pos="3442"/>
      </w:tabs>
      <w:ind w:left="-1620"/>
      <w:jc w:val="center"/>
    </w:pPr>
    <w:r>
      <w:rPr>
        <w:b/>
        <w:szCs w:val="28"/>
      </w:rPr>
      <w:t xml:space="preserve">                 </w:t>
    </w:r>
    <w:r w:rsidRPr="00E20FD1">
      <w:rPr>
        <w:b/>
        <w:szCs w:val="28"/>
      </w:rPr>
      <w:t>MINEIROS DOS RIOS PRETO E PARAIBUNA</w:t>
    </w:r>
  </w:p>
  <w:p w14:paraId="6231FF96" w14:textId="77777777" w:rsidR="000F4902" w:rsidRDefault="000F49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39A3"/>
    <w:multiLevelType w:val="hybridMultilevel"/>
    <w:tmpl w:val="A5009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46" w:hanging="360"/>
      </w:pPr>
    </w:lvl>
    <w:lvl w:ilvl="2" w:tplc="0416001B" w:tentative="1">
      <w:start w:val="1"/>
      <w:numFmt w:val="lowerRoman"/>
      <w:lvlText w:val="%3."/>
      <w:lvlJc w:val="right"/>
      <w:pPr>
        <w:ind w:left="1166" w:hanging="180"/>
      </w:pPr>
    </w:lvl>
    <w:lvl w:ilvl="3" w:tplc="0416000F" w:tentative="1">
      <w:start w:val="1"/>
      <w:numFmt w:val="decimal"/>
      <w:lvlText w:val="%4."/>
      <w:lvlJc w:val="left"/>
      <w:pPr>
        <w:ind w:left="1886" w:hanging="360"/>
      </w:pPr>
    </w:lvl>
    <w:lvl w:ilvl="4" w:tplc="04160019" w:tentative="1">
      <w:start w:val="1"/>
      <w:numFmt w:val="lowerLetter"/>
      <w:lvlText w:val="%5."/>
      <w:lvlJc w:val="left"/>
      <w:pPr>
        <w:ind w:left="2606" w:hanging="360"/>
      </w:pPr>
    </w:lvl>
    <w:lvl w:ilvl="5" w:tplc="0416001B" w:tentative="1">
      <w:start w:val="1"/>
      <w:numFmt w:val="lowerRoman"/>
      <w:lvlText w:val="%6."/>
      <w:lvlJc w:val="right"/>
      <w:pPr>
        <w:ind w:left="3326" w:hanging="180"/>
      </w:pPr>
    </w:lvl>
    <w:lvl w:ilvl="6" w:tplc="0416000F" w:tentative="1">
      <w:start w:val="1"/>
      <w:numFmt w:val="decimal"/>
      <w:lvlText w:val="%7."/>
      <w:lvlJc w:val="left"/>
      <w:pPr>
        <w:ind w:left="4046" w:hanging="360"/>
      </w:pPr>
    </w:lvl>
    <w:lvl w:ilvl="7" w:tplc="04160019" w:tentative="1">
      <w:start w:val="1"/>
      <w:numFmt w:val="lowerLetter"/>
      <w:lvlText w:val="%8."/>
      <w:lvlJc w:val="left"/>
      <w:pPr>
        <w:ind w:left="4766" w:hanging="360"/>
      </w:pPr>
    </w:lvl>
    <w:lvl w:ilvl="8" w:tplc="0416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2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94483">
    <w:abstractNumId w:val="3"/>
  </w:num>
  <w:num w:numId="2" w16cid:durableId="1471049096">
    <w:abstractNumId w:val="2"/>
  </w:num>
  <w:num w:numId="3" w16cid:durableId="95487137">
    <w:abstractNumId w:val="5"/>
  </w:num>
  <w:num w:numId="4" w16cid:durableId="1249270646">
    <w:abstractNumId w:val="1"/>
  </w:num>
  <w:num w:numId="5" w16cid:durableId="1079671791">
    <w:abstractNumId w:val="4"/>
  </w:num>
  <w:num w:numId="6" w16cid:durableId="723526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951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EC"/>
    <w:rsid w:val="00001998"/>
    <w:rsid w:val="00002DAE"/>
    <w:rsid w:val="00003D83"/>
    <w:rsid w:val="000059C3"/>
    <w:rsid w:val="00005C18"/>
    <w:rsid w:val="00006FEA"/>
    <w:rsid w:val="000128EB"/>
    <w:rsid w:val="000143DE"/>
    <w:rsid w:val="00016FCA"/>
    <w:rsid w:val="000357DA"/>
    <w:rsid w:val="0004153E"/>
    <w:rsid w:val="00043B67"/>
    <w:rsid w:val="00043D36"/>
    <w:rsid w:val="000451ED"/>
    <w:rsid w:val="00046347"/>
    <w:rsid w:val="00047475"/>
    <w:rsid w:val="0005770A"/>
    <w:rsid w:val="00061EBA"/>
    <w:rsid w:val="00064075"/>
    <w:rsid w:val="00065D45"/>
    <w:rsid w:val="00065EA3"/>
    <w:rsid w:val="000702CE"/>
    <w:rsid w:val="00076254"/>
    <w:rsid w:val="00083881"/>
    <w:rsid w:val="00084B89"/>
    <w:rsid w:val="00084E92"/>
    <w:rsid w:val="00092200"/>
    <w:rsid w:val="000957CD"/>
    <w:rsid w:val="000A68FA"/>
    <w:rsid w:val="000B42BB"/>
    <w:rsid w:val="000B4A52"/>
    <w:rsid w:val="000B4D30"/>
    <w:rsid w:val="000C719D"/>
    <w:rsid w:val="000C74F8"/>
    <w:rsid w:val="000C7EAE"/>
    <w:rsid w:val="000D30AF"/>
    <w:rsid w:val="000D3780"/>
    <w:rsid w:val="000F4902"/>
    <w:rsid w:val="00106544"/>
    <w:rsid w:val="00106C6E"/>
    <w:rsid w:val="00107A84"/>
    <w:rsid w:val="00110591"/>
    <w:rsid w:val="00115AD1"/>
    <w:rsid w:val="00117B7D"/>
    <w:rsid w:val="00130D6A"/>
    <w:rsid w:val="00140C44"/>
    <w:rsid w:val="00142434"/>
    <w:rsid w:val="00142546"/>
    <w:rsid w:val="00144B68"/>
    <w:rsid w:val="001462FA"/>
    <w:rsid w:val="001475D8"/>
    <w:rsid w:val="0015099F"/>
    <w:rsid w:val="00153C1F"/>
    <w:rsid w:val="001561EC"/>
    <w:rsid w:val="00160AD0"/>
    <w:rsid w:val="00165514"/>
    <w:rsid w:val="00166036"/>
    <w:rsid w:val="001718F1"/>
    <w:rsid w:val="00174957"/>
    <w:rsid w:val="00177012"/>
    <w:rsid w:val="00182C3F"/>
    <w:rsid w:val="001859B2"/>
    <w:rsid w:val="0019127E"/>
    <w:rsid w:val="0019465C"/>
    <w:rsid w:val="00195F16"/>
    <w:rsid w:val="001A36B9"/>
    <w:rsid w:val="001C329E"/>
    <w:rsid w:val="001D05F9"/>
    <w:rsid w:val="001D1A65"/>
    <w:rsid w:val="001D23FE"/>
    <w:rsid w:val="001D4946"/>
    <w:rsid w:val="001E013C"/>
    <w:rsid w:val="001E3347"/>
    <w:rsid w:val="001E5A00"/>
    <w:rsid w:val="001F0915"/>
    <w:rsid w:val="00200443"/>
    <w:rsid w:val="00210687"/>
    <w:rsid w:val="00223A8B"/>
    <w:rsid w:val="002244BF"/>
    <w:rsid w:val="002279E5"/>
    <w:rsid w:val="00236FE3"/>
    <w:rsid w:val="00237025"/>
    <w:rsid w:val="002417AE"/>
    <w:rsid w:val="002418FA"/>
    <w:rsid w:val="00242309"/>
    <w:rsid w:val="002423AA"/>
    <w:rsid w:val="00242EDB"/>
    <w:rsid w:val="00246EA1"/>
    <w:rsid w:val="00252C91"/>
    <w:rsid w:val="00256A6B"/>
    <w:rsid w:val="00260D83"/>
    <w:rsid w:val="00261A21"/>
    <w:rsid w:val="00261B70"/>
    <w:rsid w:val="0026354A"/>
    <w:rsid w:val="002713A7"/>
    <w:rsid w:val="00273DA9"/>
    <w:rsid w:val="00276779"/>
    <w:rsid w:val="00276F3B"/>
    <w:rsid w:val="002913B3"/>
    <w:rsid w:val="002A1169"/>
    <w:rsid w:val="002B6A6A"/>
    <w:rsid w:val="002C55A5"/>
    <w:rsid w:val="002D1FA3"/>
    <w:rsid w:val="002D385A"/>
    <w:rsid w:val="002D6ADB"/>
    <w:rsid w:val="002D7E36"/>
    <w:rsid w:val="002E23D7"/>
    <w:rsid w:val="002E3E1D"/>
    <w:rsid w:val="002F12DE"/>
    <w:rsid w:val="002F5FAF"/>
    <w:rsid w:val="003014E6"/>
    <w:rsid w:val="00302F84"/>
    <w:rsid w:val="00303AB7"/>
    <w:rsid w:val="00303C98"/>
    <w:rsid w:val="003046CD"/>
    <w:rsid w:val="003067EF"/>
    <w:rsid w:val="0030794B"/>
    <w:rsid w:val="00307E77"/>
    <w:rsid w:val="00312333"/>
    <w:rsid w:val="00315072"/>
    <w:rsid w:val="00320265"/>
    <w:rsid w:val="00324FA6"/>
    <w:rsid w:val="00324FDB"/>
    <w:rsid w:val="003311F3"/>
    <w:rsid w:val="0033168E"/>
    <w:rsid w:val="003351C2"/>
    <w:rsid w:val="00337D69"/>
    <w:rsid w:val="00341AF8"/>
    <w:rsid w:val="00343698"/>
    <w:rsid w:val="0034593B"/>
    <w:rsid w:val="00347E9E"/>
    <w:rsid w:val="003516EE"/>
    <w:rsid w:val="003521B6"/>
    <w:rsid w:val="003555D5"/>
    <w:rsid w:val="00356350"/>
    <w:rsid w:val="003571DB"/>
    <w:rsid w:val="00357F9C"/>
    <w:rsid w:val="00360D40"/>
    <w:rsid w:val="0037111A"/>
    <w:rsid w:val="003738A3"/>
    <w:rsid w:val="00374AF5"/>
    <w:rsid w:val="00381BFF"/>
    <w:rsid w:val="003833AC"/>
    <w:rsid w:val="00391315"/>
    <w:rsid w:val="0039293E"/>
    <w:rsid w:val="003A016E"/>
    <w:rsid w:val="003B3071"/>
    <w:rsid w:val="003B59C2"/>
    <w:rsid w:val="003C18D4"/>
    <w:rsid w:val="003C3418"/>
    <w:rsid w:val="003C3F1E"/>
    <w:rsid w:val="003C5D1C"/>
    <w:rsid w:val="003C63CB"/>
    <w:rsid w:val="003C6B52"/>
    <w:rsid w:val="003C7195"/>
    <w:rsid w:val="003C780C"/>
    <w:rsid w:val="003C7F45"/>
    <w:rsid w:val="003D2A3F"/>
    <w:rsid w:val="003D66C2"/>
    <w:rsid w:val="003E16C6"/>
    <w:rsid w:val="003E1B5D"/>
    <w:rsid w:val="003E2F18"/>
    <w:rsid w:val="003E6644"/>
    <w:rsid w:val="003F1B67"/>
    <w:rsid w:val="003F2A42"/>
    <w:rsid w:val="003F6AB8"/>
    <w:rsid w:val="00402F95"/>
    <w:rsid w:val="00406C72"/>
    <w:rsid w:val="00406DE6"/>
    <w:rsid w:val="004076B4"/>
    <w:rsid w:val="00425358"/>
    <w:rsid w:val="00427434"/>
    <w:rsid w:val="004559A3"/>
    <w:rsid w:val="00460EA9"/>
    <w:rsid w:val="00463FBA"/>
    <w:rsid w:val="00470004"/>
    <w:rsid w:val="0047533F"/>
    <w:rsid w:val="00484FFA"/>
    <w:rsid w:val="004868C8"/>
    <w:rsid w:val="00493EA6"/>
    <w:rsid w:val="00496E31"/>
    <w:rsid w:val="00497723"/>
    <w:rsid w:val="004B072D"/>
    <w:rsid w:val="004B3942"/>
    <w:rsid w:val="004B6981"/>
    <w:rsid w:val="004C233B"/>
    <w:rsid w:val="004C7933"/>
    <w:rsid w:val="004D1C24"/>
    <w:rsid w:val="004D4E85"/>
    <w:rsid w:val="004E3487"/>
    <w:rsid w:val="004E5D6B"/>
    <w:rsid w:val="004E6813"/>
    <w:rsid w:val="004F079E"/>
    <w:rsid w:val="004F1687"/>
    <w:rsid w:val="004F23D0"/>
    <w:rsid w:val="004F4D0D"/>
    <w:rsid w:val="004F701A"/>
    <w:rsid w:val="0050404E"/>
    <w:rsid w:val="00504F2B"/>
    <w:rsid w:val="00505667"/>
    <w:rsid w:val="0050749A"/>
    <w:rsid w:val="0052026D"/>
    <w:rsid w:val="0052243B"/>
    <w:rsid w:val="005260A9"/>
    <w:rsid w:val="00527259"/>
    <w:rsid w:val="00527261"/>
    <w:rsid w:val="00531D29"/>
    <w:rsid w:val="005351AF"/>
    <w:rsid w:val="0054237E"/>
    <w:rsid w:val="00545186"/>
    <w:rsid w:val="00545586"/>
    <w:rsid w:val="005506C7"/>
    <w:rsid w:val="00550BAC"/>
    <w:rsid w:val="00551CA9"/>
    <w:rsid w:val="00557DED"/>
    <w:rsid w:val="00557FC9"/>
    <w:rsid w:val="0056053E"/>
    <w:rsid w:val="00563CC3"/>
    <w:rsid w:val="005652C8"/>
    <w:rsid w:val="00565665"/>
    <w:rsid w:val="00566133"/>
    <w:rsid w:val="00570E9C"/>
    <w:rsid w:val="00574DA9"/>
    <w:rsid w:val="0057731C"/>
    <w:rsid w:val="005817B3"/>
    <w:rsid w:val="005824DA"/>
    <w:rsid w:val="005868F6"/>
    <w:rsid w:val="00592667"/>
    <w:rsid w:val="005A12AB"/>
    <w:rsid w:val="005A2FC3"/>
    <w:rsid w:val="005A76AF"/>
    <w:rsid w:val="005B05A0"/>
    <w:rsid w:val="005B1977"/>
    <w:rsid w:val="005B2C87"/>
    <w:rsid w:val="005B371C"/>
    <w:rsid w:val="005B48B2"/>
    <w:rsid w:val="005B4AAA"/>
    <w:rsid w:val="005B6B83"/>
    <w:rsid w:val="005C28C2"/>
    <w:rsid w:val="005C4F43"/>
    <w:rsid w:val="005E545F"/>
    <w:rsid w:val="005F0627"/>
    <w:rsid w:val="005F11C4"/>
    <w:rsid w:val="005F535C"/>
    <w:rsid w:val="005F586D"/>
    <w:rsid w:val="005F6FEA"/>
    <w:rsid w:val="00602C4E"/>
    <w:rsid w:val="00602EF7"/>
    <w:rsid w:val="00604122"/>
    <w:rsid w:val="006058F8"/>
    <w:rsid w:val="00611EC0"/>
    <w:rsid w:val="00613E44"/>
    <w:rsid w:val="006162A0"/>
    <w:rsid w:val="00624BD2"/>
    <w:rsid w:val="00625707"/>
    <w:rsid w:val="00625B32"/>
    <w:rsid w:val="00630425"/>
    <w:rsid w:val="00634619"/>
    <w:rsid w:val="006352F8"/>
    <w:rsid w:val="006379B4"/>
    <w:rsid w:val="00640F48"/>
    <w:rsid w:val="006414BE"/>
    <w:rsid w:val="00643512"/>
    <w:rsid w:val="006473A3"/>
    <w:rsid w:val="00655268"/>
    <w:rsid w:val="00655DF1"/>
    <w:rsid w:val="00672CD2"/>
    <w:rsid w:val="00674C24"/>
    <w:rsid w:val="006751DB"/>
    <w:rsid w:val="00675CA9"/>
    <w:rsid w:val="00675ECC"/>
    <w:rsid w:val="00682017"/>
    <w:rsid w:val="006828F9"/>
    <w:rsid w:val="00683144"/>
    <w:rsid w:val="006848D4"/>
    <w:rsid w:val="00684B76"/>
    <w:rsid w:val="00691AF8"/>
    <w:rsid w:val="006940C7"/>
    <w:rsid w:val="006941AE"/>
    <w:rsid w:val="00697BD9"/>
    <w:rsid w:val="006A5AEC"/>
    <w:rsid w:val="006A6605"/>
    <w:rsid w:val="006B0BBE"/>
    <w:rsid w:val="006B22D4"/>
    <w:rsid w:val="006B59AB"/>
    <w:rsid w:val="006B7B1C"/>
    <w:rsid w:val="006B7BC4"/>
    <w:rsid w:val="006C054B"/>
    <w:rsid w:val="006C07F5"/>
    <w:rsid w:val="006C4818"/>
    <w:rsid w:val="006C62D8"/>
    <w:rsid w:val="006D2830"/>
    <w:rsid w:val="006D2BE2"/>
    <w:rsid w:val="006D5F16"/>
    <w:rsid w:val="006E0726"/>
    <w:rsid w:val="006E20AA"/>
    <w:rsid w:val="006E2FEF"/>
    <w:rsid w:val="00700D44"/>
    <w:rsid w:val="007021B4"/>
    <w:rsid w:val="00703B35"/>
    <w:rsid w:val="007134A7"/>
    <w:rsid w:val="007147F3"/>
    <w:rsid w:val="00717434"/>
    <w:rsid w:val="00727C57"/>
    <w:rsid w:val="00727F9D"/>
    <w:rsid w:val="00731525"/>
    <w:rsid w:val="00732461"/>
    <w:rsid w:val="007329CA"/>
    <w:rsid w:val="00736DC4"/>
    <w:rsid w:val="00737FF8"/>
    <w:rsid w:val="007427A9"/>
    <w:rsid w:val="00743F87"/>
    <w:rsid w:val="00747A22"/>
    <w:rsid w:val="0075035A"/>
    <w:rsid w:val="00751155"/>
    <w:rsid w:val="00751A05"/>
    <w:rsid w:val="00751C3A"/>
    <w:rsid w:val="00752F02"/>
    <w:rsid w:val="00754F7F"/>
    <w:rsid w:val="00757D89"/>
    <w:rsid w:val="00760087"/>
    <w:rsid w:val="00761494"/>
    <w:rsid w:val="007629F2"/>
    <w:rsid w:val="00763A61"/>
    <w:rsid w:val="00765748"/>
    <w:rsid w:val="007657B7"/>
    <w:rsid w:val="007663C1"/>
    <w:rsid w:val="007678A4"/>
    <w:rsid w:val="007750CA"/>
    <w:rsid w:val="007755F4"/>
    <w:rsid w:val="00776BD6"/>
    <w:rsid w:val="0078165D"/>
    <w:rsid w:val="007823AA"/>
    <w:rsid w:val="0078504F"/>
    <w:rsid w:val="00785260"/>
    <w:rsid w:val="00786D3D"/>
    <w:rsid w:val="00786D43"/>
    <w:rsid w:val="007A0329"/>
    <w:rsid w:val="007A559C"/>
    <w:rsid w:val="007A68F5"/>
    <w:rsid w:val="007B00B8"/>
    <w:rsid w:val="007B0985"/>
    <w:rsid w:val="007C1FE2"/>
    <w:rsid w:val="007C3994"/>
    <w:rsid w:val="007C3BEB"/>
    <w:rsid w:val="007C3F30"/>
    <w:rsid w:val="007C4419"/>
    <w:rsid w:val="007C7760"/>
    <w:rsid w:val="007D4819"/>
    <w:rsid w:val="007D4A0B"/>
    <w:rsid w:val="007D5E05"/>
    <w:rsid w:val="007E1AA5"/>
    <w:rsid w:val="007E4079"/>
    <w:rsid w:val="007F319F"/>
    <w:rsid w:val="008031B4"/>
    <w:rsid w:val="00803303"/>
    <w:rsid w:val="00810DF7"/>
    <w:rsid w:val="00825B60"/>
    <w:rsid w:val="00831B17"/>
    <w:rsid w:val="008358AD"/>
    <w:rsid w:val="00837D4C"/>
    <w:rsid w:val="00840DCE"/>
    <w:rsid w:val="00843334"/>
    <w:rsid w:val="00843ECB"/>
    <w:rsid w:val="00843EE4"/>
    <w:rsid w:val="00851C0E"/>
    <w:rsid w:val="0085289D"/>
    <w:rsid w:val="00860C90"/>
    <w:rsid w:val="008617CC"/>
    <w:rsid w:val="00871406"/>
    <w:rsid w:val="00873EC6"/>
    <w:rsid w:val="00874015"/>
    <w:rsid w:val="00880DE1"/>
    <w:rsid w:val="00880DE2"/>
    <w:rsid w:val="008A5B45"/>
    <w:rsid w:val="008C71CC"/>
    <w:rsid w:val="008D122D"/>
    <w:rsid w:val="008D306E"/>
    <w:rsid w:val="008D33C9"/>
    <w:rsid w:val="008D563D"/>
    <w:rsid w:val="008D603F"/>
    <w:rsid w:val="008E066D"/>
    <w:rsid w:val="008E0C17"/>
    <w:rsid w:val="008E1189"/>
    <w:rsid w:val="008E5FFB"/>
    <w:rsid w:val="008F091D"/>
    <w:rsid w:val="008F2D2C"/>
    <w:rsid w:val="008F7A5A"/>
    <w:rsid w:val="008F7BB0"/>
    <w:rsid w:val="00902C8D"/>
    <w:rsid w:val="0090539C"/>
    <w:rsid w:val="00911C3F"/>
    <w:rsid w:val="00912176"/>
    <w:rsid w:val="00916223"/>
    <w:rsid w:val="009164F1"/>
    <w:rsid w:val="00917B34"/>
    <w:rsid w:val="0092563A"/>
    <w:rsid w:val="00934729"/>
    <w:rsid w:val="009359AC"/>
    <w:rsid w:val="00935E55"/>
    <w:rsid w:val="00937904"/>
    <w:rsid w:val="00942105"/>
    <w:rsid w:val="00942580"/>
    <w:rsid w:val="00943ECF"/>
    <w:rsid w:val="009513B3"/>
    <w:rsid w:val="00952F6B"/>
    <w:rsid w:val="00955A96"/>
    <w:rsid w:val="009572CA"/>
    <w:rsid w:val="0097036A"/>
    <w:rsid w:val="009716E5"/>
    <w:rsid w:val="00971E9A"/>
    <w:rsid w:val="009729A8"/>
    <w:rsid w:val="009741BE"/>
    <w:rsid w:val="00981CCA"/>
    <w:rsid w:val="00982B9C"/>
    <w:rsid w:val="00985AA7"/>
    <w:rsid w:val="009913D4"/>
    <w:rsid w:val="00993F5F"/>
    <w:rsid w:val="009A02C4"/>
    <w:rsid w:val="009A0C01"/>
    <w:rsid w:val="009A6BBE"/>
    <w:rsid w:val="009B26F4"/>
    <w:rsid w:val="009B6773"/>
    <w:rsid w:val="009D3836"/>
    <w:rsid w:val="009D68BB"/>
    <w:rsid w:val="009E59FB"/>
    <w:rsid w:val="009E6EBF"/>
    <w:rsid w:val="009F129B"/>
    <w:rsid w:val="009F2F6D"/>
    <w:rsid w:val="00A11E46"/>
    <w:rsid w:val="00A167AD"/>
    <w:rsid w:val="00A200DA"/>
    <w:rsid w:val="00A21ED4"/>
    <w:rsid w:val="00A23AFD"/>
    <w:rsid w:val="00A2647C"/>
    <w:rsid w:val="00A30EDE"/>
    <w:rsid w:val="00A339A1"/>
    <w:rsid w:val="00A36FF6"/>
    <w:rsid w:val="00A37158"/>
    <w:rsid w:val="00A42275"/>
    <w:rsid w:val="00A52922"/>
    <w:rsid w:val="00A52D30"/>
    <w:rsid w:val="00A65029"/>
    <w:rsid w:val="00A66767"/>
    <w:rsid w:val="00A70AB4"/>
    <w:rsid w:val="00A84214"/>
    <w:rsid w:val="00A90894"/>
    <w:rsid w:val="00A94EB3"/>
    <w:rsid w:val="00AA062F"/>
    <w:rsid w:val="00AA1A99"/>
    <w:rsid w:val="00AA1C3E"/>
    <w:rsid w:val="00AA253B"/>
    <w:rsid w:val="00AA2A69"/>
    <w:rsid w:val="00AA4E61"/>
    <w:rsid w:val="00AA580B"/>
    <w:rsid w:val="00AA793B"/>
    <w:rsid w:val="00AB0EC9"/>
    <w:rsid w:val="00AB1A6C"/>
    <w:rsid w:val="00AB3B9C"/>
    <w:rsid w:val="00AB51C2"/>
    <w:rsid w:val="00AB6BAC"/>
    <w:rsid w:val="00AC33FE"/>
    <w:rsid w:val="00AD1A1E"/>
    <w:rsid w:val="00AD7441"/>
    <w:rsid w:val="00AE068C"/>
    <w:rsid w:val="00AE31DE"/>
    <w:rsid w:val="00AE6062"/>
    <w:rsid w:val="00AF1277"/>
    <w:rsid w:val="00B04FC3"/>
    <w:rsid w:val="00B050EF"/>
    <w:rsid w:val="00B109E4"/>
    <w:rsid w:val="00B1514C"/>
    <w:rsid w:val="00B25D6E"/>
    <w:rsid w:val="00B26862"/>
    <w:rsid w:val="00B40A04"/>
    <w:rsid w:val="00B40E6C"/>
    <w:rsid w:val="00B4308D"/>
    <w:rsid w:val="00B43DE9"/>
    <w:rsid w:val="00B44F7E"/>
    <w:rsid w:val="00B456A0"/>
    <w:rsid w:val="00B521A1"/>
    <w:rsid w:val="00B639B8"/>
    <w:rsid w:val="00B65484"/>
    <w:rsid w:val="00B70F09"/>
    <w:rsid w:val="00B712A5"/>
    <w:rsid w:val="00B8067C"/>
    <w:rsid w:val="00B82B33"/>
    <w:rsid w:val="00B84AA7"/>
    <w:rsid w:val="00B86474"/>
    <w:rsid w:val="00B91188"/>
    <w:rsid w:val="00B91CAB"/>
    <w:rsid w:val="00B9369F"/>
    <w:rsid w:val="00B94F34"/>
    <w:rsid w:val="00BA268A"/>
    <w:rsid w:val="00BA2EA1"/>
    <w:rsid w:val="00BA3468"/>
    <w:rsid w:val="00BA457A"/>
    <w:rsid w:val="00BB6F9C"/>
    <w:rsid w:val="00BC0E4C"/>
    <w:rsid w:val="00BD0C49"/>
    <w:rsid w:val="00BD0F56"/>
    <w:rsid w:val="00BD4789"/>
    <w:rsid w:val="00BD4BEA"/>
    <w:rsid w:val="00BD6910"/>
    <w:rsid w:val="00BD7DA4"/>
    <w:rsid w:val="00BE164E"/>
    <w:rsid w:val="00BE229F"/>
    <w:rsid w:val="00BE4E3D"/>
    <w:rsid w:val="00BE5366"/>
    <w:rsid w:val="00BE6F1D"/>
    <w:rsid w:val="00BE6FBF"/>
    <w:rsid w:val="00BF0125"/>
    <w:rsid w:val="00BF5240"/>
    <w:rsid w:val="00BF5327"/>
    <w:rsid w:val="00BF5984"/>
    <w:rsid w:val="00BF5AB4"/>
    <w:rsid w:val="00BF70EB"/>
    <w:rsid w:val="00BF7EC4"/>
    <w:rsid w:val="00C00BDF"/>
    <w:rsid w:val="00C00D9B"/>
    <w:rsid w:val="00C0209E"/>
    <w:rsid w:val="00C03E43"/>
    <w:rsid w:val="00C07136"/>
    <w:rsid w:val="00C1594A"/>
    <w:rsid w:val="00C16FC6"/>
    <w:rsid w:val="00C274D5"/>
    <w:rsid w:val="00C3067A"/>
    <w:rsid w:val="00C31070"/>
    <w:rsid w:val="00C327D2"/>
    <w:rsid w:val="00C32E71"/>
    <w:rsid w:val="00C371B0"/>
    <w:rsid w:val="00C40C87"/>
    <w:rsid w:val="00C46B0B"/>
    <w:rsid w:val="00C47903"/>
    <w:rsid w:val="00C534C6"/>
    <w:rsid w:val="00C56B21"/>
    <w:rsid w:val="00C57F4C"/>
    <w:rsid w:val="00C62E19"/>
    <w:rsid w:val="00C64B7F"/>
    <w:rsid w:val="00C65586"/>
    <w:rsid w:val="00C7270C"/>
    <w:rsid w:val="00C72E23"/>
    <w:rsid w:val="00C749A1"/>
    <w:rsid w:val="00C75458"/>
    <w:rsid w:val="00C75F36"/>
    <w:rsid w:val="00C866F4"/>
    <w:rsid w:val="00C86F6A"/>
    <w:rsid w:val="00C8763E"/>
    <w:rsid w:val="00C9379D"/>
    <w:rsid w:val="00C94451"/>
    <w:rsid w:val="00CA315C"/>
    <w:rsid w:val="00CB246A"/>
    <w:rsid w:val="00CB7BF3"/>
    <w:rsid w:val="00CC1894"/>
    <w:rsid w:val="00CC1965"/>
    <w:rsid w:val="00CC3FE4"/>
    <w:rsid w:val="00CC50A1"/>
    <w:rsid w:val="00CC716C"/>
    <w:rsid w:val="00CD1972"/>
    <w:rsid w:val="00CD4C9D"/>
    <w:rsid w:val="00CD5421"/>
    <w:rsid w:val="00CD6A81"/>
    <w:rsid w:val="00CE136F"/>
    <w:rsid w:val="00CE1738"/>
    <w:rsid w:val="00CE48F5"/>
    <w:rsid w:val="00CE4AEA"/>
    <w:rsid w:val="00CE65AB"/>
    <w:rsid w:val="00CF05C4"/>
    <w:rsid w:val="00CF7EAB"/>
    <w:rsid w:val="00D02FCA"/>
    <w:rsid w:val="00D069C3"/>
    <w:rsid w:val="00D06D92"/>
    <w:rsid w:val="00D1308A"/>
    <w:rsid w:val="00D14CDE"/>
    <w:rsid w:val="00D2000C"/>
    <w:rsid w:val="00D22244"/>
    <w:rsid w:val="00D25B83"/>
    <w:rsid w:val="00D27B33"/>
    <w:rsid w:val="00D3186E"/>
    <w:rsid w:val="00D3221D"/>
    <w:rsid w:val="00D35014"/>
    <w:rsid w:val="00D406F6"/>
    <w:rsid w:val="00D41A7D"/>
    <w:rsid w:val="00D41CC3"/>
    <w:rsid w:val="00D43826"/>
    <w:rsid w:val="00D45912"/>
    <w:rsid w:val="00D46FD0"/>
    <w:rsid w:val="00D4708E"/>
    <w:rsid w:val="00D514A6"/>
    <w:rsid w:val="00D561BA"/>
    <w:rsid w:val="00D62A2F"/>
    <w:rsid w:val="00D648FD"/>
    <w:rsid w:val="00D6673A"/>
    <w:rsid w:val="00D67E64"/>
    <w:rsid w:val="00D70EBC"/>
    <w:rsid w:val="00D742A4"/>
    <w:rsid w:val="00D8118F"/>
    <w:rsid w:val="00D820E8"/>
    <w:rsid w:val="00D86951"/>
    <w:rsid w:val="00D87E06"/>
    <w:rsid w:val="00D93292"/>
    <w:rsid w:val="00D9686F"/>
    <w:rsid w:val="00D97D04"/>
    <w:rsid w:val="00DA29F7"/>
    <w:rsid w:val="00DA6644"/>
    <w:rsid w:val="00DA6EA3"/>
    <w:rsid w:val="00DB0324"/>
    <w:rsid w:val="00DB2B06"/>
    <w:rsid w:val="00DB6F25"/>
    <w:rsid w:val="00DC224A"/>
    <w:rsid w:val="00DC3270"/>
    <w:rsid w:val="00DC5AB7"/>
    <w:rsid w:val="00DD1B4F"/>
    <w:rsid w:val="00DD64C9"/>
    <w:rsid w:val="00DD76DB"/>
    <w:rsid w:val="00DE0184"/>
    <w:rsid w:val="00DE2E50"/>
    <w:rsid w:val="00DE7FB8"/>
    <w:rsid w:val="00DF144B"/>
    <w:rsid w:val="00DF2EA5"/>
    <w:rsid w:val="00DF5553"/>
    <w:rsid w:val="00DF750F"/>
    <w:rsid w:val="00DF7FC3"/>
    <w:rsid w:val="00E078C2"/>
    <w:rsid w:val="00E10852"/>
    <w:rsid w:val="00E11150"/>
    <w:rsid w:val="00E135EB"/>
    <w:rsid w:val="00E13C56"/>
    <w:rsid w:val="00E23D2D"/>
    <w:rsid w:val="00E2465D"/>
    <w:rsid w:val="00E24EE0"/>
    <w:rsid w:val="00E40F76"/>
    <w:rsid w:val="00E43693"/>
    <w:rsid w:val="00E52B1E"/>
    <w:rsid w:val="00E53973"/>
    <w:rsid w:val="00E55B83"/>
    <w:rsid w:val="00E73AD7"/>
    <w:rsid w:val="00E82873"/>
    <w:rsid w:val="00E83FC8"/>
    <w:rsid w:val="00E84102"/>
    <w:rsid w:val="00E91591"/>
    <w:rsid w:val="00E947A9"/>
    <w:rsid w:val="00EA4728"/>
    <w:rsid w:val="00EA4F8F"/>
    <w:rsid w:val="00EA661C"/>
    <w:rsid w:val="00EA6A8D"/>
    <w:rsid w:val="00EB166A"/>
    <w:rsid w:val="00EB656B"/>
    <w:rsid w:val="00EC40FD"/>
    <w:rsid w:val="00EC596A"/>
    <w:rsid w:val="00ED05D5"/>
    <w:rsid w:val="00ED0EA3"/>
    <w:rsid w:val="00ED43DE"/>
    <w:rsid w:val="00EE4295"/>
    <w:rsid w:val="00EE5308"/>
    <w:rsid w:val="00EE5FAB"/>
    <w:rsid w:val="00EE65B8"/>
    <w:rsid w:val="00EF6A6F"/>
    <w:rsid w:val="00EF78F0"/>
    <w:rsid w:val="00F02E49"/>
    <w:rsid w:val="00F06C54"/>
    <w:rsid w:val="00F20ED1"/>
    <w:rsid w:val="00F22B86"/>
    <w:rsid w:val="00F302B8"/>
    <w:rsid w:val="00F311D6"/>
    <w:rsid w:val="00F316BD"/>
    <w:rsid w:val="00F44339"/>
    <w:rsid w:val="00F44A57"/>
    <w:rsid w:val="00F466ED"/>
    <w:rsid w:val="00F47EA3"/>
    <w:rsid w:val="00F5224B"/>
    <w:rsid w:val="00F53534"/>
    <w:rsid w:val="00F611D1"/>
    <w:rsid w:val="00F66F2A"/>
    <w:rsid w:val="00F71028"/>
    <w:rsid w:val="00F86AD5"/>
    <w:rsid w:val="00F9751D"/>
    <w:rsid w:val="00FA3CFF"/>
    <w:rsid w:val="00FA7B73"/>
    <w:rsid w:val="00FB1988"/>
    <w:rsid w:val="00FB1FA7"/>
    <w:rsid w:val="00FB2621"/>
    <w:rsid w:val="00FC26CB"/>
    <w:rsid w:val="00FC4899"/>
    <w:rsid w:val="00FC4E31"/>
    <w:rsid w:val="00FC6B44"/>
    <w:rsid w:val="00FC71B4"/>
    <w:rsid w:val="00FD0ECC"/>
    <w:rsid w:val="00FD539D"/>
    <w:rsid w:val="00FD58E3"/>
    <w:rsid w:val="00FD7C58"/>
    <w:rsid w:val="00FE498E"/>
    <w:rsid w:val="00FE4BEE"/>
    <w:rsid w:val="00FF3D83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1FF73"/>
  <w15:docId w15:val="{8F9AD61B-7FF4-4CC8-ABAA-ABA670B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1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F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129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D5E05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12A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12AB"/>
    <w:rPr>
      <w:rFonts w:ascii="Consolas" w:hAnsi="Consolas" w:cs="Consolas"/>
      <w:sz w:val="21"/>
      <w:szCs w:val="21"/>
    </w:rPr>
  </w:style>
  <w:style w:type="paragraph" w:styleId="Corpodetexto">
    <w:name w:val="Body Text"/>
    <w:basedOn w:val="Normal"/>
    <w:link w:val="CorpodetextoChar"/>
    <w:rsid w:val="005A12AB"/>
    <w:pPr>
      <w:ind w:right="-801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A12AB"/>
    <w:rPr>
      <w:sz w:val="24"/>
    </w:rPr>
  </w:style>
  <w:style w:type="paragraph" w:customStyle="1" w:styleId="Recuodecorpodetexto32">
    <w:name w:val="Recuo de corpo de texto 32"/>
    <w:basedOn w:val="Normal"/>
    <w:rsid w:val="000C719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C4F43"/>
    <w:rPr>
      <w:sz w:val="24"/>
      <w:szCs w:val="24"/>
    </w:rPr>
  </w:style>
  <w:style w:type="paragraph" w:customStyle="1" w:styleId="ydp6022ee1fmsonormal">
    <w:name w:val="ydp6022ee1fmsonormal"/>
    <w:basedOn w:val="Normal"/>
    <w:rsid w:val="001D1A6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hpretoeparaibuna@yahoo.com.br" TargetMode="External"/><Relationship Id="rId2" Type="http://schemas.openxmlformats.org/officeDocument/2006/relationships/hyperlink" Target="Tel:(32)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F4577-488D-438C-9B7E-D8E26851DB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2.xml><?xml version="1.0" encoding="utf-8"?>
<ds:datastoreItem xmlns:ds="http://schemas.openxmlformats.org/officeDocument/2006/customXml" ds:itemID="{62967389-9028-4D02-B270-0BDB596C1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DF6B7-198F-4ECD-91DB-C7E55747DF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858619-E81E-4B0A-B607-EE596F37E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lastModifiedBy>Alexandre Cid</cp:lastModifiedBy>
  <cp:revision>14</cp:revision>
  <cp:lastPrinted>2024-01-15T19:33:00Z</cp:lastPrinted>
  <dcterms:created xsi:type="dcterms:W3CDTF">2024-02-15T13:07:00Z</dcterms:created>
  <dcterms:modified xsi:type="dcterms:W3CDTF">2026-02-26T20:33:00Z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