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FD05" w14:textId="43055A71" w:rsidR="00BB3433" w:rsidRDefault="0059271B" w:rsidP="00A41B1F">
      <w:pPr>
        <w:spacing w:after="240" w:line="360" w:lineRule="auto"/>
        <w:ind w:left="357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</w:rPr>
        <w:t>M</w:t>
      </w:r>
      <w:r w:rsidR="00760521">
        <w:rPr>
          <w:rFonts w:ascii="Arial" w:hAnsi="Arial" w:cs="Arial"/>
          <w:sz w:val="23"/>
          <w:szCs w:val="23"/>
        </w:rPr>
        <w:t xml:space="preserve">INUTA DA </w:t>
      </w:r>
      <w:r w:rsidR="00760521" w:rsidRPr="0099415B">
        <w:rPr>
          <w:rFonts w:ascii="Arial" w:hAnsi="Arial" w:cs="Arial"/>
          <w:sz w:val="23"/>
          <w:szCs w:val="23"/>
        </w:rPr>
        <w:t xml:space="preserve">ATA da </w:t>
      </w:r>
      <w:r w:rsidR="00760521">
        <w:rPr>
          <w:rFonts w:ascii="Arial" w:hAnsi="Arial" w:cs="Arial"/>
          <w:sz w:val="23"/>
          <w:szCs w:val="23"/>
        </w:rPr>
        <w:t>4</w:t>
      </w:r>
      <w:r w:rsidR="00387B1F">
        <w:rPr>
          <w:rFonts w:ascii="Arial" w:hAnsi="Arial" w:cs="Arial"/>
          <w:sz w:val="23"/>
          <w:szCs w:val="23"/>
        </w:rPr>
        <w:t>8</w:t>
      </w:r>
      <w:r w:rsidR="00760521" w:rsidRPr="0099415B">
        <w:rPr>
          <w:rFonts w:ascii="Arial" w:hAnsi="Arial" w:cs="Arial"/>
          <w:sz w:val="23"/>
          <w:szCs w:val="23"/>
        </w:rPr>
        <w:t xml:space="preserve">ª REUNIÃO </w:t>
      </w:r>
      <w:r w:rsidR="00760521">
        <w:rPr>
          <w:rFonts w:ascii="Arial" w:hAnsi="Arial" w:cs="Arial"/>
          <w:sz w:val="23"/>
          <w:szCs w:val="23"/>
        </w:rPr>
        <w:t>EXTR</w:t>
      </w:r>
      <w:r w:rsidR="00760521" w:rsidRPr="0099415B">
        <w:rPr>
          <w:rFonts w:ascii="Arial" w:hAnsi="Arial" w:cs="Arial"/>
          <w:sz w:val="23"/>
          <w:szCs w:val="23"/>
        </w:rPr>
        <w:t>ORDINÁRIA DO CBH PIRACICABA</w:t>
      </w:r>
      <w:r w:rsidR="000F3283">
        <w:rPr>
          <w:rFonts w:ascii="Arial" w:hAnsi="Arial" w:cs="Arial"/>
          <w:sz w:val="23"/>
          <w:szCs w:val="23"/>
        </w:rPr>
        <w:t>.</w:t>
      </w:r>
      <w:r w:rsidR="00760521" w:rsidRPr="0099415B">
        <w:rPr>
          <w:rFonts w:ascii="Arial" w:hAnsi="Arial" w:cs="Arial"/>
          <w:sz w:val="23"/>
          <w:szCs w:val="23"/>
        </w:rPr>
        <w:t xml:space="preserve"> </w:t>
      </w:r>
      <w:r w:rsidR="00C372D3" w:rsidRPr="00C372D3">
        <w:rPr>
          <w:rFonts w:ascii="Arial" w:hAnsi="Arial" w:cs="Arial"/>
          <w:sz w:val="23"/>
          <w:szCs w:val="23"/>
          <w:lang w:val="pt-BR"/>
        </w:rPr>
        <w:t xml:space="preserve">Aos </w:t>
      </w:r>
      <w:r w:rsidR="00E0408F">
        <w:rPr>
          <w:rFonts w:ascii="Arial" w:hAnsi="Arial" w:cs="Arial"/>
          <w:sz w:val="23"/>
          <w:szCs w:val="23"/>
          <w:lang w:val="pt-BR"/>
        </w:rPr>
        <w:t xml:space="preserve">vinte </w:t>
      </w:r>
      <w:r w:rsidR="00E0408F" w:rsidRPr="00C372D3">
        <w:rPr>
          <w:rFonts w:ascii="Arial" w:hAnsi="Arial" w:cs="Arial"/>
          <w:sz w:val="23"/>
          <w:szCs w:val="23"/>
          <w:lang w:val="pt-BR"/>
        </w:rPr>
        <w:t>dias</w:t>
      </w:r>
      <w:r w:rsidR="00C372D3" w:rsidRPr="00C372D3">
        <w:rPr>
          <w:rFonts w:ascii="Arial" w:hAnsi="Arial" w:cs="Arial"/>
          <w:sz w:val="23"/>
          <w:szCs w:val="23"/>
          <w:lang w:val="pt-BR"/>
        </w:rPr>
        <w:t xml:space="preserve"> do mês de </w:t>
      </w:r>
      <w:r w:rsidR="00BD0622">
        <w:rPr>
          <w:rFonts w:ascii="Arial" w:hAnsi="Arial" w:cs="Arial"/>
          <w:sz w:val="23"/>
          <w:szCs w:val="23"/>
          <w:lang w:val="pt-BR"/>
        </w:rPr>
        <w:t>outubro</w:t>
      </w:r>
      <w:r w:rsidR="00C372D3" w:rsidRPr="00C372D3">
        <w:rPr>
          <w:rFonts w:ascii="Arial" w:hAnsi="Arial" w:cs="Arial"/>
          <w:sz w:val="23"/>
          <w:szCs w:val="23"/>
          <w:lang w:val="pt-BR"/>
        </w:rPr>
        <w:t xml:space="preserve"> do ano de dois mil e vinte e cinco, às </w:t>
      </w:r>
      <w:r w:rsidR="00843CF8">
        <w:rPr>
          <w:rFonts w:ascii="Arial" w:hAnsi="Arial" w:cs="Arial"/>
          <w:sz w:val="23"/>
          <w:szCs w:val="23"/>
          <w:lang w:val="pt-BR"/>
        </w:rPr>
        <w:t>quatorze</w:t>
      </w:r>
      <w:r w:rsidR="002A403C">
        <w:rPr>
          <w:rFonts w:ascii="Arial" w:hAnsi="Arial" w:cs="Arial"/>
          <w:sz w:val="23"/>
          <w:szCs w:val="23"/>
          <w:lang w:val="pt-BR"/>
        </w:rPr>
        <w:t xml:space="preserve"> </w:t>
      </w:r>
      <w:r w:rsidR="00C372D3" w:rsidRPr="00C372D3">
        <w:rPr>
          <w:rFonts w:ascii="Arial" w:hAnsi="Arial" w:cs="Arial"/>
          <w:sz w:val="23"/>
          <w:szCs w:val="23"/>
          <w:lang w:val="pt-BR"/>
        </w:rPr>
        <w:t>h</w:t>
      </w:r>
      <w:r w:rsidR="002A403C">
        <w:rPr>
          <w:rFonts w:ascii="Arial" w:hAnsi="Arial" w:cs="Arial"/>
          <w:sz w:val="23"/>
          <w:szCs w:val="23"/>
          <w:lang w:val="pt-BR"/>
        </w:rPr>
        <w:t>oras</w:t>
      </w:r>
      <w:r w:rsidR="00C372D3" w:rsidRPr="00C372D3">
        <w:rPr>
          <w:rFonts w:ascii="Arial" w:hAnsi="Arial" w:cs="Arial"/>
          <w:sz w:val="23"/>
          <w:szCs w:val="23"/>
          <w:lang w:val="pt-BR"/>
        </w:rPr>
        <w:t>, teve início a 4</w:t>
      </w:r>
      <w:r w:rsidR="002A403C">
        <w:rPr>
          <w:rFonts w:ascii="Arial" w:hAnsi="Arial" w:cs="Arial"/>
          <w:sz w:val="23"/>
          <w:szCs w:val="23"/>
          <w:lang w:val="pt-BR"/>
        </w:rPr>
        <w:t>8</w:t>
      </w:r>
      <w:r w:rsidR="00C372D3" w:rsidRPr="00C372D3">
        <w:rPr>
          <w:rFonts w:ascii="Arial" w:hAnsi="Arial" w:cs="Arial"/>
          <w:sz w:val="23"/>
          <w:szCs w:val="23"/>
          <w:lang w:val="pt-BR"/>
        </w:rPr>
        <w:t>ª Reunião Extraordinária do Comitê da Bacia Hidrográfica do Rio Piracicaba, realizada de forma virtual.</w:t>
      </w:r>
      <w:r w:rsidR="00C372D3">
        <w:rPr>
          <w:rFonts w:ascii="Arial" w:hAnsi="Arial" w:cs="Arial"/>
          <w:sz w:val="23"/>
          <w:szCs w:val="23"/>
          <w:lang w:val="pt-BR"/>
        </w:rPr>
        <w:t xml:space="preserve"> </w:t>
      </w:r>
      <w:r w:rsidR="007C3322">
        <w:rPr>
          <w:rFonts w:ascii="Arial" w:hAnsi="Arial" w:cs="Arial"/>
          <w:sz w:val="23"/>
          <w:szCs w:val="23"/>
          <w:lang w:val="pt-BR"/>
        </w:rPr>
        <w:t>Dando abertura</w:t>
      </w:r>
      <w:r w:rsidR="00FD257F">
        <w:rPr>
          <w:rFonts w:ascii="Arial" w:hAnsi="Arial" w:cs="Arial"/>
          <w:sz w:val="23"/>
          <w:szCs w:val="23"/>
          <w:lang w:val="pt-BR"/>
        </w:rPr>
        <w:t xml:space="preserve"> </w:t>
      </w:r>
      <w:r w:rsidR="00EC58C3">
        <w:rPr>
          <w:rFonts w:ascii="Arial" w:hAnsi="Arial" w:cs="Arial"/>
          <w:sz w:val="23"/>
          <w:szCs w:val="23"/>
          <w:lang w:val="pt-BR"/>
        </w:rPr>
        <w:t>à</w:t>
      </w:r>
      <w:r w:rsidR="00FC5747">
        <w:rPr>
          <w:rFonts w:ascii="Arial" w:hAnsi="Arial" w:cs="Arial"/>
          <w:sz w:val="23"/>
          <w:szCs w:val="23"/>
          <w:lang w:val="pt-BR"/>
        </w:rPr>
        <w:t xml:space="preserve"> reunião</w:t>
      </w:r>
      <w:r w:rsidR="00FA2FA8">
        <w:rPr>
          <w:rFonts w:ascii="Arial" w:hAnsi="Arial" w:cs="Arial"/>
          <w:sz w:val="23"/>
          <w:szCs w:val="23"/>
          <w:lang w:val="pt-BR"/>
        </w:rPr>
        <w:t xml:space="preserve">, </w:t>
      </w:r>
      <w:r w:rsidR="00FD257F">
        <w:rPr>
          <w:rFonts w:ascii="Arial" w:hAnsi="Arial" w:cs="Arial"/>
          <w:sz w:val="23"/>
          <w:szCs w:val="23"/>
          <w:lang w:val="pt-BR"/>
        </w:rPr>
        <w:t>Julia</w:t>
      </w:r>
      <w:r w:rsidR="00D43E46">
        <w:rPr>
          <w:rFonts w:ascii="Arial" w:hAnsi="Arial" w:cs="Arial"/>
          <w:sz w:val="23"/>
          <w:szCs w:val="23"/>
          <w:lang w:val="pt-BR"/>
        </w:rPr>
        <w:t>na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</w:t>
      </w:r>
      <w:r w:rsidR="00831B0E">
        <w:rPr>
          <w:rFonts w:ascii="Arial" w:hAnsi="Arial" w:cs="Arial"/>
          <w:sz w:val="23"/>
          <w:szCs w:val="23"/>
          <w:lang w:val="pt-BR"/>
        </w:rPr>
        <w:t xml:space="preserve">verificou o quórum e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anunciou que</w:t>
      </w:r>
      <w:r w:rsidR="00FA2FA8">
        <w:rPr>
          <w:rFonts w:ascii="Arial" w:hAnsi="Arial" w:cs="Arial"/>
          <w:sz w:val="23"/>
          <w:szCs w:val="23"/>
          <w:lang w:val="pt-BR"/>
        </w:rPr>
        <w:t>,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</w:t>
      </w:r>
      <w:r w:rsidR="002B6CA7">
        <w:rPr>
          <w:rFonts w:ascii="Arial" w:hAnsi="Arial" w:cs="Arial"/>
          <w:sz w:val="23"/>
          <w:szCs w:val="23"/>
          <w:lang w:val="pt-BR"/>
        </w:rPr>
        <w:t>n</w:t>
      </w:r>
      <w:r w:rsidR="002B6CA7" w:rsidRPr="00E0408F">
        <w:rPr>
          <w:rFonts w:ascii="Arial" w:hAnsi="Arial" w:cs="Arial"/>
          <w:sz w:val="23"/>
          <w:szCs w:val="23"/>
          <w:lang w:val="pt-BR"/>
        </w:rPr>
        <w:t>a última reunião presencial</w:t>
      </w:r>
      <w:r w:rsidR="00EC58C3">
        <w:rPr>
          <w:rFonts w:ascii="Arial" w:hAnsi="Arial" w:cs="Arial"/>
          <w:sz w:val="23"/>
          <w:szCs w:val="23"/>
          <w:lang w:val="pt-BR"/>
        </w:rPr>
        <w:t>, realizada</w:t>
      </w:r>
      <w:r w:rsidR="002B6CA7" w:rsidRPr="00E0408F">
        <w:rPr>
          <w:rFonts w:ascii="Arial" w:hAnsi="Arial" w:cs="Arial"/>
          <w:sz w:val="23"/>
          <w:szCs w:val="23"/>
          <w:lang w:val="pt-BR"/>
        </w:rPr>
        <w:t xml:space="preserve"> em Itabira</w:t>
      </w:r>
      <w:r w:rsidR="00EC58C3">
        <w:rPr>
          <w:rFonts w:ascii="Arial" w:hAnsi="Arial" w:cs="Arial"/>
          <w:sz w:val="23"/>
          <w:szCs w:val="23"/>
          <w:lang w:val="pt-BR"/>
        </w:rPr>
        <w:t>,</w:t>
      </w:r>
      <w:r w:rsidR="002B6CA7" w:rsidRPr="00E0408F">
        <w:rPr>
          <w:rFonts w:ascii="Arial" w:hAnsi="Arial" w:cs="Arial"/>
          <w:sz w:val="23"/>
          <w:szCs w:val="23"/>
          <w:lang w:val="pt-BR"/>
        </w:rPr>
        <w:t xml:space="preserve"> </w:t>
      </w:r>
      <w:r w:rsidR="00FA2FA8">
        <w:rPr>
          <w:rFonts w:ascii="Arial" w:hAnsi="Arial" w:cs="Arial"/>
          <w:sz w:val="23"/>
          <w:szCs w:val="23"/>
          <w:lang w:val="pt-BR"/>
        </w:rPr>
        <w:t>foi eleita e empossada a nova diretoria do CBH Piracicaba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A nova diretoria, presidida pelo Professor José Augusto</w:t>
      </w:r>
      <w:r w:rsidR="00FB3B82">
        <w:rPr>
          <w:rFonts w:ascii="Arial" w:hAnsi="Arial" w:cs="Arial"/>
          <w:sz w:val="23"/>
          <w:szCs w:val="23"/>
          <w:lang w:val="pt-BR"/>
        </w:rPr>
        <w:t xml:space="preserve"> Costa Gonçalves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, </w:t>
      </w:r>
      <w:r w:rsidR="00EC58C3">
        <w:rPr>
          <w:rFonts w:ascii="Arial" w:hAnsi="Arial" w:cs="Arial"/>
          <w:sz w:val="23"/>
          <w:szCs w:val="23"/>
          <w:lang w:val="pt-BR"/>
        </w:rPr>
        <w:t xml:space="preserve">e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com</w:t>
      </w:r>
      <w:r w:rsidR="00EC58C3">
        <w:rPr>
          <w:rFonts w:ascii="Arial" w:hAnsi="Arial" w:cs="Arial"/>
          <w:sz w:val="23"/>
          <w:szCs w:val="23"/>
          <w:lang w:val="pt-BR"/>
        </w:rPr>
        <w:t>posta por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</w:t>
      </w:r>
      <w:r w:rsidR="00FB3B82">
        <w:rPr>
          <w:rFonts w:ascii="Arial" w:hAnsi="Arial" w:cs="Arial"/>
          <w:sz w:val="23"/>
          <w:szCs w:val="23"/>
          <w:lang w:val="pt-BR"/>
        </w:rPr>
        <w:t>Geraldo Magela Gonçalves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, </w:t>
      </w:r>
      <w:r w:rsidR="00FB3B82" w:rsidRPr="00E0408F">
        <w:rPr>
          <w:rFonts w:ascii="Arial" w:hAnsi="Arial" w:cs="Arial"/>
          <w:sz w:val="23"/>
          <w:szCs w:val="23"/>
          <w:lang w:val="pt-BR"/>
        </w:rPr>
        <w:t xml:space="preserve">Luiz Cláudio </w:t>
      </w:r>
      <w:r w:rsidR="00FB3B82">
        <w:rPr>
          <w:rFonts w:ascii="Arial" w:hAnsi="Arial" w:cs="Arial"/>
          <w:sz w:val="23"/>
          <w:szCs w:val="23"/>
          <w:lang w:val="pt-BR"/>
        </w:rPr>
        <w:t xml:space="preserve">de Castro </w:t>
      </w:r>
      <w:r w:rsidR="00FB3B82" w:rsidRPr="00E0408F">
        <w:rPr>
          <w:rFonts w:ascii="Arial" w:hAnsi="Arial" w:cs="Arial"/>
          <w:sz w:val="23"/>
          <w:szCs w:val="23"/>
          <w:lang w:val="pt-BR"/>
        </w:rPr>
        <w:t xml:space="preserve">Figueiredo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e Sandra</w:t>
      </w:r>
      <w:r w:rsidR="00FB3B82">
        <w:rPr>
          <w:rFonts w:ascii="Arial" w:hAnsi="Arial" w:cs="Arial"/>
          <w:sz w:val="23"/>
          <w:szCs w:val="23"/>
          <w:lang w:val="pt-BR"/>
        </w:rPr>
        <w:t xml:space="preserve"> </w:t>
      </w:r>
      <w:r w:rsidR="001B4BDB">
        <w:rPr>
          <w:rFonts w:ascii="Arial" w:hAnsi="Arial" w:cs="Arial"/>
          <w:sz w:val="23"/>
          <w:szCs w:val="23"/>
          <w:lang w:val="pt-BR"/>
        </w:rPr>
        <w:t>Alves Pereira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, assumiu </w:t>
      </w:r>
      <w:r w:rsidR="00EC58C3">
        <w:rPr>
          <w:rFonts w:ascii="Arial" w:hAnsi="Arial" w:cs="Arial"/>
          <w:sz w:val="23"/>
          <w:szCs w:val="23"/>
          <w:lang w:val="pt-BR"/>
        </w:rPr>
        <w:t>suas funções no dia</w:t>
      </w:r>
      <w:r w:rsidR="00843CF8">
        <w:rPr>
          <w:rFonts w:ascii="Arial" w:hAnsi="Arial" w:cs="Arial"/>
          <w:sz w:val="23"/>
          <w:szCs w:val="23"/>
          <w:lang w:val="pt-BR"/>
        </w:rPr>
        <w:t xml:space="preserve"> dezessete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de fevereiro. </w:t>
      </w:r>
      <w:r w:rsidR="00EC58C3">
        <w:rPr>
          <w:rFonts w:ascii="Arial" w:hAnsi="Arial" w:cs="Arial"/>
          <w:sz w:val="23"/>
          <w:szCs w:val="23"/>
          <w:lang w:val="pt-BR"/>
        </w:rPr>
        <w:t xml:space="preserve">Durante a reunião,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Luiz Cláudio</w:t>
      </w:r>
      <w:r w:rsidR="00274589">
        <w:rPr>
          <w:rFonts w:ascii="Arial" w:hAnsi="Arial" w:cs="Arial"/>
          <w:sz w:val="23"/>
          <w:szCs w:val="23"/>
          <w:lang w:val="pt-BR"/>
        </w:rPr>
        <w:t xml:space="preserve"> de </w:t>
      </w:r>
      <w:r w:rsidR="00197ADB">
        <w:rPr>
          <w:rFonts w:ascii="Arial" w:hAnsi="Arial" w:cs="Arial"/>
          <w:sz w:val="23"/>
          <w:szCs w:val="23"/>
          <w:lang w:val="pt-BR"/>
        </w:rPr>
        <w:t xml:space="preserve">Castro </w:t>
      </w:r>
      <w:r w:rsidR="00274589">
        <w:rPr>
          <w:rFonts w:ascii="Arial" w:hAnsi="Arial" w:cs="Arial"/>
          <w:sz w:val="23"/>
          <w:szCs w:val="23"/>
          <w:lang w:val="pt-BR"/>
        </w:rPr>
        <w:t>Figueiredo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, conhecido como </w:t>
      </w:r>
      <w:r w:rsidR="00AA7C03">
        <w:rPr>
          <w:rFonts w:ascii="Arial" w:hAnsi="Arial" w:cs="Arial"/>
          <w:sz w:val="23"/>
          <w:szCs w:val="23"/>
          <w:lang w:val="pt-BR"/>
        </w:rPr>
        <w:t>“</w:t>
      </w:r>
      <w:r w:rsidR="00E0408F" w:rsidRPr="00E0408F">
        <w:rPr>
          <w:rFonts w:ascii="Arial" w:hAnsi="Arial" w:cs="Arial"/>
          <w:sz w:val="23"/>
          <w:szCs w:val="23"/>
          <w:lang w:val="pt-BR"/>
        </w:rPr>
        <w:t>Cacau</w:t>
      </w:r>
      <w:r w:rsidR="00AA7C03">
        <w:rPr>
          <w:rFonts w:ascii="Arial" w:hAnsi="Arial" w:cs="Arial"/>
          <w:sz w:val="23"/>
          <w:szCs w:val="23"/>
          <w:lang w:val="pt-BR"/>
        </w:rPr>
        <w:t>”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, </w:t>
      </w:r>
      <w:r w:rsidR="00EC58C3">
        <w:rPr>
          <w:rFonts w:ascii="Arial" w:hAnsi="Arial" w:cs="Arial"/>
          <w:sz w:val="23"/>
          <w:szCs w:val="23"/>
          <w:lang w:val="pt-BR"/>
        </w:rPr>
        <w:t>manifestou suas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boas-vindas a todos</w:t>
      </w:r>
      <w:r w:rsidR="00EC58C3">
        <w:rPr>
          <w:rFonts w:ascii="Arial" w:hAnsi="Arial" w:cs="Arial"/>
          <w:sz w:val="23"/>
          <w:szCs w:val="23"/>
          <w:lang w:val="pt-BR"/>
        </w:rPr>
        <w:t>, destacando sua satisfação em integrar a nova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diretoria.</w:t>
      </w:r>
      <w:r w:rsidR="00621973">
        <w:rPr>
          <w:rFonts w:ascii="Arial" w:hAnsi="Arial" w:cs="Arial"/>
          <w:sz w:val="23"/>
          <w:szCs w:val="23"/>
          <w:lang w:val="pt-BR"/>
        </w:rPr>
        <w:t xml:space="preserve"> Juliana </w:t>
      </w:r>
      <w:r w:rsidR="00621973" w:rsidRPr="00E0408F">
        <w:rPr>
          <w:rFonts w:ascii="Arial" w:hAnsi="Arial" w:cs="Arial"/>
          <w:sz w:val="23"/>
          <w:szCs w:val="23"/>
          <w:lang w:val="pt-BR"/>
        </w:rPr>
        <w:t>reforçou a importância da verificação formal do quórum em ambiente virtual antes de prosseguir com a pauta.</w:t>
      </w:r>
      <w:r w:rsidR="00F476D6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Luiz Cláudio informou que a nova diretoria realizará sua primeira reunião presencial em Itabira na quinta-feira, visando iniciar os trabalhos e discutir o</w:t>
      </w:r>
      <w:r w:rsidR="001C38E4">
        <w:rPr>
          <w:rFonts w:ascii="Arial" w:hAnsi="Arial" w:cs="Arial"/>
          <w:sz w:val="23"/>
          <w:szCs w:val="23"/>
          <w:lang w:val="pt-BR"/>
        </w:rPr>
        <w:t>s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plano</w:t>
      </w:r>
      <w:r w:rsidR="001C38E4">
        <w:rPr>
          <w:rFonts w:ascii="Arial" w:hAnsi="Arial" w:cs="Arial"/>
          <w:sz w:val="23"/>
          <w:szCs w:val="23"/>
          <w:lang w:val="pt-BR"/>
        </w:rPr>
        <w:t>s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. </w:t>
      </w:r>
      <w:r w:rsidR="00F476D6">
        <w:rPr>
          <w:rFonts w:ascii="Arial" w:hAnsi="Arial" w:cs="Arial"/>
          <w:sz w:val="23"/>
          <w:szCs w:val="23"/>
          <w:lang w:val="pt-BR"/>
        </w:rPr>
        <w:t>Foi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realiz</w:t>
      </w:r>
      <w:r w:rsidR="00F476D6">
        <w:rPr>
          <w:rFonts w:ascii="Arial" w:hAnsi="Arial" w:cs="Arial"/>
          <w:sz w:val="23"/>
          <w:szCs w:val="23"/>
          <w:lang w:val="pt-BR"/>
        </w:rPr>
        <w:t>ada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a verificação formal do quórum, registrando a presença de </w:t>
      </w:r>
      <w:r w:rsidR="00843CF8">
        <w:rPr>
          <w:rFonts w:ascii="Arial" w:hAnsi="Arial" w:cs="Arial"/>
          <w:sz w:val="23"/>
          <w:szCs w:val="23"/>
          <w:lang w:val="pt-BR"/>
        </w:rPr>
        <w:t>vinte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instituições, o que estabeleceu o quórum em primeira chamada. O Professor José Augusto Costa Gonçalves, novo presidente, fez uma saudação inicial, expressando esperança e vontade de realizar um trabalho profícuo e duradouro para as águas da bacia do rio Piracicaba.</w:t>
      </w:r>
      <w:r w:rsidR="0060755E">
        <w:rPr>
          <w:rFonts w:ascii="Arial" w:hAnsi="Arial" w:cs="Arial"/>
          <w:sz w:val="23"/>
          <w:szCs w:val="23"/>
          <w:lang w:val="pt-BR"/>
        </w:rPr>
        <w:t xml:space="preserve"> </w:t>
      </w:r>
      <w:r w:rsidR="0060755E" w:rsidRPr="003E1FC9">
        <w:rPr>
          <w:rFonts w:ascii="Arial" w:hAnsi="Arial" w:cs="Arial"/>
          <w:sz w:val="23"/>
          <w:szCs w:val="23"/>
          <w:lang w:val="pt-BR"/>
        </w:rPr>
        <w:t>Em relação a a</w:t>
      </w:r>
      <w:r w:rsidR="00E0408F" w:rsidRPr="003E1FC9">
        <w:rPr>
          <w:rFonts w:ascii="Arial" w:hAnsi="Arial" w:cs="Arial"/>
          <w:sz w:val="23"/>
          <w:szCs w:val="23"/>
          <w:lang w:val="pt-BR"/>
        </w:rPr>
        <w:t xml:space="preserve">provação da </w:t>
      </w:r>
      <w:r w:rsidR="0060755E" w:rsidRPr="003E1FC9">
        <w:rPr>
          <w:rFonts w:ascii="Arial" w:hAnsi="Arial" w:cs="Arial"/>
          <w:sz w:val="23"/>
          <w:szCs w:val="23"/>
          <w:lang w:val="pt-BR"/>
        </w:rPr>
        <w:t>a</w:t>
      </w:r>
      <w:r w:rsidR="00E0408F" w:rsidRPr="003E1FC9">
        <w:rPr>
          <w:rFonts w:ascii="Arial" w:hAnsi="Arial" w:cs="Arial"/>
          <w:sz w:val="23"/>
          <w:szCs w:val="23"/>
          <w:lang w:val="pt-BR"/>
        </w:rPr>
        <w:t xml:space="preserve">ta da </w:t>
      </w:r>
      <w:r w:rsidR="0060755E" w:rsidRPr="003E1FC9">
        <w:rPr>
          <w:rFonts w:ascii="Arial" w:hAnsi="Arial" w:cs="Arial"/>
          <w:sz w:val="23"/>
          <w:szCs w:val="23"/>
          <w:lang w:val="pt-BR"/>
        </w:rPr>
        <w:t>r</w:t>
      </w:r>
      <w:r w:rsidR="00E0408F" w:rsidRPr="003E1FC9">
        <w:rPr>
          <w:rFonts w:ascii="Arial" w:hAnsi="Arial" w:cs="Arial"/>
          <w:sz w:val="23"/>
          <w:szCs w:val="23"/>
          <w:lang w:val="pt-BR"/>
        </w:rPr>
        <w:t xml:space="preserve">eunião </w:t>
      </w:r>
      <w:r w:rsidR="003E1FC9" w:rsidRPr="003E1FC9">
        <w:rPr>
          <w:rFonts w:ascii="Arial" w:hAnsi="Arial" w:cs="Arial"/>
          <w:sz w:val="23"/>
          <w:szCs w:val="23"/>
          <w:lang w:val="pt-BR"/>
        </w:rPr>
        <w:t xml:space="preserve">anterior </w:t>
      </w:r>
      <w:r w:rsidR="00BC7AB5">
        <w:rPr>
          <w:rFonts w:ascii="Arial" w:hAnsi="Arial" w:cs="Arial"/>
          <w:sz w:val="23"/>
          <w:szCs w:val="23"/>
          <w:lang w:val="pt-BR"/>
        </w:rPr>
        <w:t xml:space="preserve">juliana </w:t>
      </w:r>
      <w:r w:rsidR="003E1FC9" w:rsidRPr="003E1FC9">
        <w:rPr>
          <w:rFonts w:ascii="Arial" w:hAnsi="Arial" w:cs="Arial"/>
          <w:sz w:val="23"/>
          <w:szCs w:val="23"/>
          <w:lang w:val="pt-BR"/>
        </w:rPr>
        <w:t>explicou</w:t>
      </w:r>
      <w:r w:rsidR="00E0408F" w:rsidRPr="003E1FC9">
        <w:rPr>
          <w:rFonts w:ascii="Arial" w:hAnsi="Arial" w:cs="Arial"/>
          <w:sz w:val="23"/>
          <w:szCs w:val="23"/>
          <w:lang w:val="pt-BR"/>
        </w:rPr>
        <w:t xml:space="preserve"> que, devido à proximidade entre as reuniões, a ata da última reunião não pôde ser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enviada a tempo para leitura</w:t>
      </w:r>
      <w:r w:rsidR="00FE37DB">
        <w:rPr>
          <w:rFonts w:ascii="Arial" w:hAnsi="Arial" w:cs="Arial"/>
          <w:sz w:val="23"/>
          <w:szCs w:val="23"/>
          <w:lang w:val="pt-BR"/>
        </w:rPr>
        <w:t>, pedindo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 sua aprovação fosse adiada para a próxima reunião.</w:t>
      </w:r>
      <w:r w:rsidR="00DF7428">
        <w:rPr>
          <w:rFonts w:ascii="Arial" w:hAnsi="Arial" w:cs="Arial"/>
          <w:sz w:val="23"/>
          <w:szCs w:val="23"/>
          <w:lang w:val="pt-BR"/>
        </w:rPr>
        <w:t xml:space="preserve"> Segue</w:t>
      </w:r>
      <w:r w:rsidR="00CD0CCB">
        <w:rPr>
          <w:rFonts w:ascii="Arial" w:hAnsi="Arial" w:cs="Arial"/>
          <w:sz w:val="23"/>
          <w:szCs w:val="23"/>
          <w:lang w:val="pt-BR"/>
        </w:rPr>
        <w:t xml:space="preserve"> a pauta do dia como</w:t>
      </w:r>
      <w:r w:rsidR="00686497" w:rsidRPr="009E6861">
        <w:rPr>
          <w:rFonts w:ascii="Arial" w:hAnsi="Arial" w:cs="Arial"/>
          <w:sz w:val="23"/>
          <w:szCs w:val="23"/>
          <w:lang w:val="pt-BR"/>
        </w:rPr>
        <w:t xml:space="preserve">: </w:t>
      </w:r>
      <w:r w:rsidR="009E6861" w:rsidRPr="009E6861">
        <w:rPr>
          <w:rFonts w:ascii="Arial" w:hAnsi="Arial" w:cs="Arial"/>
          <w:sz w:val="23"/>
          <w:szCs w:val="23"/>
          <w:lang w:val="pt-BR"/>
        </w:rPr>
        <w:t>Abertura e verificação de quórum; Deliberação da ata da 47ª Reunião Extraordinária, realizada no dia 08/10/2025; Análise e deliberação do Processo de Outorga nº 59.519/2021 - VALE/</w:t>
      </w:r>
      <w:r w:rsidR="00C94317" w:rsidRPr="009E6861">
        <w:rPr>
          <w:rFonts w:ascii="Arial" w:hAnsi="Arial" w:cs="Arial"/>
          <w:sz w:val="23"/>
          <w:szCs w:val="23"/>
          <w:lang w:val="pt-BR"/>
        </w:rPr>
        <w:t>S. A</w:t>
      </w:r>
      <w:r w:rsidR="009E6861" w:rsidRPr="009E6861">
        <w:rPr>
          <w:rFonts w:ascii="Arial" w:hAnsi="Arial" w:cs="Arial"/>
          <w:sz w:val="23"/>
          <w:szCs w:val="23"/>
          <w:lang w:val="pt-BR"/>
        </w:rPr>
        <w:t xml:space="preserve">; Assuntos Gerais; Encerramento. </w:t>
      </w:r>
      <w:r w:rsidR="009E6861">
        <w:rPr>
          <w:rFonts w:ascii="Arial" w:hAnsi="Arial" w:cs="Arial"/>
          <w:sz w:val="23"/>
          <w:szCs w:val="23"/>
          <w:lang w:val="pt-BR"/>
        </w:rPr>
        <w:t>O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principal ponto da pauta foi a discussão do processo de outorga da Vale, com a apresentação dos representantes da empresa. Luiz Cláudio introduzi</w:t>
      </w:r>
      <w:r w:rsidR="00845DED">
        <w:rPr>
          <w:rFonts w:ascii="Arial" w:hAnsi="Arial" w:cs="Arial"/>
          <w:sz w:val="23"/>
          <w:szCs w:val="23"/>
          <w:lang w:val="pt-BR"/>
        </w:rPr>
        <w:t>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o processo </w:t>
      </w:r>
      <w:r w:rsidR="00007F78">
        <w:rPr>
          <w:rFonts w:ascii="Arial" w:hAnsi="Arial" w:cs="Arial"/>
          <w:sz w:val="23"/>
          <w:szCs w:val="23"/>
          <w:lang w:val="pt-BR"/>
        </w:rPr>
        <w:t xml:space="preserve">considerado de grande porte </w:t>
      </w:r>
      <w:r w:rsidR="00007F78" w:rsidRPr="00E0408F">
        <w:rPr>
          <w:rFonts w:ascii="Arial" w:hAnsi="Arial" w:cs="Arial"/>
          <w:sz w:val="23"/>
          <w:szCs w:val="23"/>
          <w:lang w:val="pt-BR"/>
        </w:rPr>
        <w:t>e já possui parecer técnico favorável do IGA</w:t>
      </w:r>
      <w:r w:rsidR="00007F78">
        <w:rPr>
          <w:rFonts w:ascii="Arial" w:hAnsi="Arial" w:cs="Arial"/>
          <w:sz w:val="23"/>
          <w:szCs w:val="23"/>
          <w:lang w:val="pt-BR"/>
        </w:rPr>
        <w:t>M</w:t>
      </w:r>
      <w:r w:rsidR="00007F78" w:rsidRPr="00E0408F">
        <w:rPr>
          <w:rFonts w:ascii="Arial" w:hAnsi="Arial" w:cs="Arial"/>
          <w:sz w:val="23"/>
          <w:szCs w:val="23"/>
          <w:lang w:val="pt-BR"/>
        </w:rPr>
        <w:t>.</w:t>
      </w:r>
      <w:r w:rsidR="00007F78">
        <w:rPr>
          <w:rFonts w:ascii="Arial" w:hAnsi="Arial" w:cs="Arial"/>
          <w:sz w:val="23"/>
          <w:szCs w:val="23"/>
          <w:lang w:val="pt-BR"/>
        </w:rPr>
        <w:t xml:space="preserve"> Sendo</w:t>
      </w:r>
      <w:r w:rsidR="002E6160">
        <w:rPr>
          <w:rFonts w:ascii="Arial" w:hAnsi="Arial" w:cs="Arial"/>
          <w:sz w:val="23"/>
          <w:szCs w:val="23"/>
          <w:lang w:val="pt-BR"/>
        </w:rPr>
        <w:t xml:space="preserve"> detalhado a seguir.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Lucas Martins </w:t>
      </w:r>
      <w:r w:rsidR="00576D3D">
        <w:rPr>
          <w:rFonts w:ascii="Arial" w:hAnsi="Arial" w:cs="Arial"/>
          <w:sz w:val="23"/>
          <w:szCs w:val="23"/>
          <w:lang w:val="pt-BR"/>
        </w:rPr>
        <w:t>infor</w:t>
      </w:r>
      <w:r w:rsidR="00FB20E7">
        <w:rPr>
          <w:rFonts w:ascii="Arial" w:hAnsi="Arial" w:cs="Arial"/>
          <w:sz w:val="23"/>
          <w:szCs w:val="23"/>
          <w:lang w:val="pt-BR"/>
        </w:rPr>
        <w:t xml:space="preserve">mou que </w:t>
      </w:r>
      <w:r w:rsidR="0019583B">
        <w:rPr>
          <w:rFonts w:ascii="Arial" w:hAnsi="Arial" w:cs="Arial"/>
          <w:sz w:val="23"/>
          <w:szCs w:val="23"/>
          <w:lang w:val="pt-BR"/>
        </w:rPr>
        <w:t>é um</w:t>
      </w:r>
      <w:r w:rsidR="00DC680C">
        <w:rPr>
          <w:rFonts w:ascii="Arial" w:hAnsi="Arial" w:cs="Arial"/>
          <w:sz w:val="23"/>
          <w:szCs w:val="23"/>
          <w:lang w:val="pt-BR"/>
        </w:rPr>
        <w:t xml:space="preserve"> processo de outorga de número </w:t>
      </w:r>
      <w:r w:rsidR="00452292">
        <w:rPr>
          <w:rFonts w:ascii="Arial" w:hAnsi="Arial" w:cs="Arial"/>
          <w:sz w:val="23"/>
          <w:szCs w:val="23"/>
          <w:lang w:val="pt-BR"/>
        </w:rPr>
        <w:t>59</w:t>
      </w:r>
      <w:r w:rsidR="001A2C1F">
        <w:rPr>
          <w:rFonts w:ascii="Arial" w:hAnsi="Arial" w:cs="Arial"/>
          <w:sz w:val="23"/>
          <w:szCs w:val="23"/>
          <w:lang w:val="pt-BR"/>
        </w:rPr>
        <w:t>519/2021</w:t>
      </w:r>
      <w:r w:rsidR="004814A4">
        <w:rPr>
          <w:rFonts w:ascii="Arial" w:hAnsi="Arial" w:cs="Arial"/>
          <w:sz w:val="23"/>
          <w:szCs w:val="23"/>
          <w:lang w:val="pt-BR"/>
        </w:rPr>
        <w:t xml:space="preserve">. </w:t>
      </w:r>
      <w:r w:rsidR="00C54CB1">
        <w:rPr>
          <w:rFonts w:ascii="Arial" w:hAnsi="Arial" w:cs="Arial"/>
          <w:sz w:val="23"/>
          <w:szCs w:val="23"/>
          <w:lang w:val="pt-BR"/>
        </w:rPr>
        <w:t>E</w:t>
      </w:r>
      <w:r w:rsidR="00007F78" w:rsidRPr="00E0408F">
        <w:rPr>
          <w:rFonts w:ascii="Arial" w:hAnsi="Arial" w:cs="Arial"/>
          <w:sz w:val="23"/>
          <w:szCs w:val="23"/>
          <w:lang w:val="pt-BR"/>
        </w:rPr>
        <w:t>stá associado à expansão da mina de Brucutu</w:t>
      </w:r>
      <w:r w:rsidR="00C54CB1">
        <w:rPr>
          <w:rFonts w:ascii="Arial" w:hAnsi="Arial" w:cs="Arial"/>
          <w:sz w:val="23"/>
          <w:szCs w:val="23"/>
          <w:lang w:val="pt-BR"/>
        </w:rPr>
        <w:t xml:space="preserve"> </w:t>
      </w:r>
      <w:r w:rsidR="00320695">
        <w:rPr>
          <w:rFonts w:ascii="Arial" w:hAnsi="Arial" w:cs="Arial"/>
          <w:sz w:val="23"/>
          <w:szCs w:val="23"/>
          <w:lang w:val="pt-BR"/>
        </w:rPr>
        <w:t>com interve</w:t>
      </w:r>
      <w:r w:rsidR="003D7CEF">
        <w:rPr>
          <w:rFonts w:ascii="Arial" w:hAnsi="Arial" w:cs="Arial"/>
          <w:sz w:val="23"/>
          <w:szCs w:val="23"/>
          <w:lang w:val="pt-BR"/>
        </w:rPr>
        <w:t>n</w:t>
      </w:r>
      <w:r w:rsidR="00320695">
        <w:rPr>
          <w:rFonts w:ascii="Arial" w:hAnsi="Arial" w:cs="Arial"/>
          <w:sz w:val="23"/>
          <w:szCs w:val="23"/>
          <w:lang w:val="pt-BR"/>
        </w:rPr>
        <w:t>ções na parte</w:t>
      </w:r>
      <w:r w:rsidR="003D7CEF">
        <w:rPr>
          <w:rFonts w:ascii="Arial" w:hAnsi="Arial" w:cs="Arial"/>
          <w:sz w:val="23"/>
          <w:szCs w:val="23"/>
          <w:lang w:val="pt-BR"/>
        </w:rPr>
        <w:t xml:space="preserve"> d</w:t>
      </w:r>
      <w:r w:rsidR="000F6876">
        <w:rPr>
          <w:rFonts w:ascii="Arial" w:hAnsi="Arial" w:cs="Arial"/>
          <w:sz w:val="23"/>
          <w:szCs w:val="23"/>
          <w:lang w:val="pt-BR"/>
        </w:rPr>
        <w:t>o município de São Gonçalo do Rio Abaixo</w:t>
      </w:r>
      <w:r w:rsidR="00647C57">
        <w:rPr>
          <w:rFonts w:ascii="Arial" w:hAnsi="Arial" w:cs="Arial"/>
          <w:sz w:val="23"/>
          <w:szCs w:val="23"/>
          <w:lang w:val="pt-BR"/>
        </w:rPr>
        <w:t xml:space="preserve">. </w:t>
      </w:r>
      <w:r w:rsidR="00202C5F">
        <w:rPr>
          <w:rFonts w:ascii="Arial" w:hAnsi="Arial" w:cs="Arial"/>
          <w:sz w:val="23"/>
          <w:szCs w:val="23"/>
          <w:lang w:val="pt-BR"/>
        </w:rPr>
        <w:t>A ampliação</w:t>
      </w:r>
      <w:r w:rsidR="007260B5">
        <w:rPr>
          <w:rFonts w:ascii="Arial" w:hAnsi="Arial" w:cs="Arial"/>
          <w:sz w:val="23"/>
          <w:szCs w:val="23"/>
          <w:lang w:val="pt-BR"/>
        </w:rPr>
        <w:t xml:space="preserve"> da cava </w:t>
      </w:r>
      <w:r w:rsidR="00202C5F">
        <w:rPr>
          <w:rFonts w:ascii="Arial" w:hAnsi="Arial" w:cs="Arial"/>
          <w:sz w:val="23"/>
          <w:szCs w:val="23"/>
          <w:lang w:val="pt-BR"/>
        </w:rPr>
        <w:t>e</w:t>
      </w:r>
      <w:r w:rsidR="004814A4">
        <w:rPr>
          <w:rFonts w:ascii="Arial" w:hAnsi="Arial" w:cs="Arial"/>
          <w:sz w:val="23"/>
          <w:szCs w:val="23"/>
          <w:lang w:val="pt-BR"/>
        </w:rPr>
        <w:t xml:space="preserve">nvolve </w:t>
      </w:r>
      <w:r w:rsidR="004814A4" w:rsidRPr="00E0408F">
        <w:rPr>
          <w:rFonts w:ascii="Arial" w:hAnsi="Arial" w:cs="Arial"/>
          <w:sz w:val="23"/>
          <w:szCs w:val="23"/>
          <w:lang w:val="pt-BR"/>
        </w:rPr>
        <w:t>rebaixamento</w:t>
      </w:r>
      <w:r w:rsidR="00647C57" w:rsidRPr="00E0408F">
        <w:rPr>
          <w:rFonts w:ascii="Arial" w:hAnsi="Arial" w:cs="Arial"/>
          <w:sz w:val="23"/>
          <w:szCs w:val="23"/>
          <w:lang w:val="pt-BR"/>
        </w:rPr>
        <w:t xml:space="preserve"> de nível d'água para mineração</w:t>
      </w:r>
      <w:r w:rsidR="007260B5">
        <w:rPr>
          <w:rFonts w:ascii="Arial" w:hAnsi="Arial" w:cs="Arial"/>
          <w:sz w:val="23"/>
          <w:szCs w:val="23"/>
          <w:lang w:val="pt-BR"/>
        </w:rPr>
        <w:t xml:space="preserve">, </w:t>
      </w:r>
      <w:r w:rsidR="00D645E2">
        <w:rPr>
          <w:rFonts w:ascii="Arial" w:hAnsi="Arial" w:cs="Arial"/>
          <w:sz w:val="23"/>
          <w:szCs w:val="23"/>
          <w:lang w:val="pt-BR"/>
        </w:rPr>
        <w:t xml:space="preserve">CMD sondagem geotécnica </w:t>
      </w:r>
      <w:r w:rsidR="007260B5">
        <w:rPr>
          <w:rFonts w:ascii="Arial" w:hAnsi="Arial" w:cs="Arial"/>
          <w:sz w:val="23"/>
          <w:szCs w:val="23"/>
          <w:lang w:val="pt-BR"/>
        </w:rPr>
        <w:t>expansão da PDE Sul</w:t>
      </w:r>
      <w:r w:rsidR="00C675DF">
        <w:rPr>
          <w:rFonts w:ascii="Arial" w:hAnsi="Arial" w:cs="Arial"/>
          <w:sz w:val="23"/>
          <w:szCs w:val="23"/>
          <w:lang w:val="pt-BR"/>
        </w:rPr>
        <w:t xml:space="preserve"> e da PDE 03 </w:t>
      </w:r>
      <w:r w:rsidR="001E4094">
        <w:rPr>
          <w:rFonts w:ascii="Arial" w:hAnsi="Arial" w:cs="Arial"/>
          <w:sz w:val="23"/>
          <w:szCs w:val="23"/>
          <w:lang w:val="pt-BR"/>
        </w:rPr>
        <w:t>extremo leste</w:t>
      </w:r>
      <w:r w:rsidR="007260B5">
        <w:rPr>
          <w:rFonts w:ascii="Arial" w:hAnsi="Arial" w:cs="Arial"/>
          <w:sz w:val="23"/>
          <w:szCs w:val="23"/>
          <w:lang w:val="pt-BR"/>
        </w:rPr>
        <w:t>, complemento do aterro do acesso</w:t>
      </w:r>
      <w:r w:rsidR="009A6E3C">
        <w:rPr>
          <w:rFonts w:ascii="Arial" w:hAnsi="Arial" w:cs="Arial"/>
          <w:sz w:val="23"/>
          <w:szCs w:val="23"/>
          <w:lang w:val="pt-BR"/>
        </w:rPr>
        <w:t xml:space="preserve"> a pilha CMD</w:t>
      </w:r>
      <w:r w:rsidR="001E4094">
        <w:rPr>
          <w:rFonts w:ascii="Arial" w:hAnsi="Arial" w:cs="Arial"/>
          <w:sz w:val="23"/>
          <w:szCs w:val="23"/>
          <w:lang w:val="pt-BR"/>
        </w:rPr>
        <w:t>.</w:t>
      </w:r>
      <w:r w:rsidR="009A6E3C">
        <w:rPr>
          <w:rFonts w:ascii="Arial" w:hAnsi="Arial" w:cs="Arial"/>
          <w:sz w:val="23"/>
          <w:szCs w:val="23"/>
          <w:lang w:val="pt-BR"/>
        </w:rPr>
        <w:t xml:space="preserve"> </w:t>
      </w:r>
      <w:r w:rsidR="00133D06">
        <w:rPr>
          <w:rFonts w:ascii="Arial" w:hAnsi="Arial" w:cs="Arial"/>
          <w:sz w:val="23"/>
          <w:szCs w:val="23"/>
          <w:lang w:val="pt-BR"/>
        </w:rPr>
        <w:t>Informou</w:t>
      </w:r>
      <w:r w:rsidR="00422B3E">
        <w:rPr>
          <w:rFonts w:ascii="Arial" w:hAnsi="Arial" w:cs="Arial"/>
          <w:sz w:val="23"/>
          <w:szCs w:val="23"/>
          <w:lang w:val="pt-BR"/>
        </w:rPr>
        <w:t xml:space="preserve"> que é uma mina operante desde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2006, que emprega 3162 pessoas e prevê 94 novos postos de trabalho com a ampliação. Ele destacou que a mina é uma das principais operações da Vale em Minas Gerais, contribuindo com 16% da produção da empresa no </w:t>
      </w:r>
      <w:r w:rsidR="00394303">
        <w:rPr>
          <w:rFonts w:ascii="Arial" w:hAnsi="Arial" w:cs="Arial"/>
          <w:sz w:val="23"/>
          <w:szCs w:val="23"/>
          <w:lang w:val="pt-BR"/>
        </w:rPr>
        <w:t>E</w:t>
      </w:r>
      <w:r w:rsidR="00E0408F" w:rsidRPr="00E0408F">
        <w:rPr>
          <w:rFonts w:ascii="Arial" w:hAnsi="Arial" w:cs="Arial"/>
          <w:sz w:val="23"/>
          <w:szCs w:val="23"/>
          <w:lang w:val="pt-BR"/>
        </w:rPr>
        <w:t>stado, e que o projeto visa otimizar intervenções em áreas já existentes, como a expansão de cavas e pilhas.</w:t>
      </w:r>
      <w:r w:rsidR="007B4AE2">
        <w:rPr>
          <w:rFonts w:ascii="Arial" w:hAnsi="Arial" w:cs="Arial"/>
          <w:sz w:val="23"/>
          <w:szCs w:val="23"/>
          <w:lang w:val="pt-BR"/>
        </w:rPr>
        <w:t xml:space="preserve"> </w:t>
      </w:r>
      <w:r w:rsidR="00CF74A7" w:rsidRPr="00CF74A7">
        <w:rPr>
          <w:rFonts w:ascii="Arial" w:hAnsi="Arial" w:cs="Arial"/>
          <w:sz w:val="23"/>
          <w:szCs w:val="23"/>
          <w:lang w:val="pt-BR"/>
        </w:rPr>
        <w:t>Em relação à p</w:t>
      </w:r>
      <w:r w:rsidR="00E0408F" w:rsidRPr="00CF74A7">
        <w:rPr>
          <w:rFonts w:ascii="Arial" w:hAnsi="Arial" w:cs="Arial"/>
          <w:sz w:val="23"/>
          <w:szCs w:val="23"/>
          <w:lang w:val="pt-BR"/>
        </w:rPr>
        <w:t xml:space="preserve">esquisa </w:t>
      </w:r>
      <w:r w:rsidR="00CF74A7" w:rsidRPr="00CF74A7">
        <w:rPr>
          <w:rFonts w:ascii="Arial" w:hAnsi="Arial" w:cs="Arial"/>
          <w:sz w:val="23"/>
          <w:szCs w:val="23"/>
          <w:lang w:val="pt-BR"/>
        </w:rPr>
        <w:t>h</w:t>
      </w:r>
      <w:r w:rsidR="00E0408F" w:rsidRPr="00CF74A7">
        <w:rPr>
          <w:rFonts w:ascii="Arial" w:hAnsi="Arial" w:cs="Arial"/>
          <w:sz w:val="23"/>
          <w:szCs w:val="23"/>
          <w:lang w:val="pt-BR"/>
        </w:rPr>
        <w:t xml:space="preserve">idrogeológica e </w:t>
      </w:r>
      <w:r w:rsidR="00CF74A7" w:rsidRPr="00CF74A7">
        <w:rPr>
          <w:rFonts w:ascii="Arial" w:hAnsi="Arial" w:cs="Arial"/>
          <w:sz w:val="23"/>
          <w:szCs w:val="23"/>
          <w:lang w:val="pt-BR"/>
        </w:rPr>
        <w:t>m</w:t>
      </w:r>
      <w:r w:rsidR="00E0408F" w:rsidRPr="00CF74A7">
        <w:rPr>
          <w:rFonts w:ascii="Arial" w:hAnsi="Arial" w:cs="Arial"/>
          <w:sz w:val="23"/>
          <w:szCs w:val="23"/>
          <w:lang w:val="pt-BR"/>
        </w:rPr>
        <w:t>onitoramento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Lucas Martins contextualizou </w:t>
      </w:r>
      <w:r w:rsidR="00451388">
        <w:rPr>
          <w:rFonts w:ascii="Arial" w:hAnsi="Arial" w:cs="Arial"/>
          <w:sz w:val="23"/>
          <w:szCs w:val="23"/>
          <w:lang w:val="pt-BR"/>
        </w:rPr>
        <w:t xml:space="preserve">que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tem uma portaria de outorga desde 2020 e subsidiou o pleito de rebaixamento. Ele mencionou que a Vale monitora a água subterrânea na mina de Brucutu e que, em um momento, uma redução de vazão em um curso d'água foi detectada, levando à </w:t>
      </w:r>
      <w:r w:rsidR="00E0408F" w:rsidRPr="00E0408F">
        <w:rPr>
          <w:rFonts w:ascii="Arial" w:hAnsi="Arial" w:cs="Arial"/>
          <w:sz w:val="23"/>
          <w:szCs w:val="23"/>
          <w:lang w:val="pt-BR"/>
        </w:rPr>
        <w:lastRenderedPageBreak/>
        <w:t xml:space="preserve">paralisação de um poço e à instalação de uma adutora para reposição da vazão. A empresa possui uma rede de monitoramento abrangente, incluindo vertedores, pluviômetros, </w:t>
      </w:r>
      <w:r w:rsidR="008E1CAB">
        <w:rPr>
          <w:rFonts w:ascii="Arial" w:hAnsi="Arial" w:cs="Arial"/>
          <w:sz w:val="23"/>
          <w:szCs w:val="23"/>
          <w:lang w:val="pt-BR"/>
        </w:rPr>
        <w:t xml:space="preserve">pluviógrafo,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piezômetros e medidores de vazão.</w:t>
      </w:r>
      <w:r w:rsidR="00570BBB">
        <w:rPr>
          <w:rFonts w:ascii="Arial" w:hAnsi="Arial" w:cs="Arial"/>
          <w:sz w:val="23"/>
          <w:szCs w:val="23"/>
          <w:lang w:val="pt-BR"/>
        </w:rPr>
        <w:t xml:space="preserve"> </w:t>
      </w:r>
      <w:r w:rsidR="00E84A34" w:rsidRPr="008A5ECC">
        <w:rPr>
          <w:rFonts w:ascii="Arial" w:hAnsi="Arial" w:cs="Arial"/>
          <w:sz w:val="23"/>
          <w:szCs w:val="23"/>
          <w:lang w:val="pt-BR"/>
        </w:rPr>
        <w:t xml:space="preserve">Dando continuidade às apresentações, </w:t>
      </w:r>
      <w:r w:rsidR="00E0408F" w:rsidRPr="008A5ECC">
        <w:rPr>
          <w:rFonts w:ascii="Arial" w:hAnsi="Arial" w:cs="Arial"/>
          <w:sz w:val="23"/>
          <w:szCs w:val="23"/>
          <w:lang w:val="pt-BR"/>
        </w:rPr>
        <w:t>Flávio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Nunes, </w:t>
      </w:r>
      <w:proofErr w:type="spellStart"/>
      <w:r w:rsidR="00E0408F" w:rsidRPr="00E0408F">
        <w:rPr>
          <w:rFonts w:ascii="Arial" w:hAnsi="Arial" w:cs="Arial"/>
          <w:sz w:val="23"/>
          <w:szCs w:val="23"/>
          <w:lang w:val="pt-BR"/>
        </w:rPr>
        <w:t>hidrogeólogo</w:t>
      </w:r>
      <w:proofErr w:type="spellEnd"/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da mina de Brucutu, apresentou o modelo hidrogeológico, que incluiu inventários de nascentes e pontos de água na região. Ele explicou que a principal característica é a presença de dois aquíferos sobrepostos na formação ferrífera e que a simulação do modelo indicou a necessidade de bombear até 2450 m³/h para atender ao plano de lavra. </w:t>
      </w:r>
      <w:r w:rsidR="008A0F53" w:rsidRPr="00E0408F">
        <w:rPr>
          <w:rFonts w:ascii="Arial" w:hAnsi="Arial" w:cs="Arial"/>
          <w:sz w:val="23"/>
          <w:szCs w:val="23"/>
          <w:lang w:val="pt-BR"/>
        </w:rPr>
        <w:t>Flávio detalhou que o rebaixamento é essencial para a segurança operacional da lavra, que atingiu o limite da cota de 770 metros. Ele mostrou que, após o desligamento dos poços, a recuperação do nível d'água seria rápida nos primeiros 10 anos.</w:t>
      </w:r>
      <w:r w:rsidR="00AF1B7F">
        <w:rPr>
          <w:rFonts w:ascii="Arial" w:hAnsi="Arial" w:cs="Arial"/>
          <w:sz w:val="23"/>
          <w:szCs w:val="23"/>
          <w:lang w:val="pt-BR"/>
        </w:rPr>
        <w:t xml:space="preserve"> </w:t>
      </w:r>
      <w:r w:rsidR="003267D2" w:rsidRPr="00AF1B7F">
        <w:rPr>
          <w:rFonts w:ascii="Arial" w:hAnsi="Arial" w:cs="Arial"/>
          <w:sz w:val="23"/>
          <w:szCs w:val="23"/>
          <w:lang w:val="pt-BR"/>
        </w:rPr>
        <w:t>Durante o processo de calibração e simulação</w:t>
      </w:r>
      <w:r w:rsidR="00AF1B7F" w:rsidRPr="00AF1B7F">
        <w:rPr>
          <w:rFonts w:ascii="Arial" w:hAnsi="Arial" w:cs="Arial"/>
          <w:sz w:val="23"/>
          <w:szCs w:val="23"/>
          <w:lang w:val="pt-BR"/>
        </w:rPr>
        <w:t xml:space="preserve"> do modelo Flavio</w:t>
      </w:r>
      <w:r w:rsidR="00E0408F" w:rsidRPr="00AF1B7F">
        <w:rPr>
          <w:rFonts w:ascii="Arial" w:hAnsi="Arial" w:cs="Arial"/>
          <w:sz w:val="23"/>
          <w:szCs w:val="23"/>
          <w:lang w:val="pt-BR"/>
        </w:rPr>
        <w:t xml:space="preserve"> explicou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</w:t>
      </w:r>
      <w:r w:rsidR="005F4F3E">
        <w:rPr>
          <w:rFonts w:ascii="Arial" w:hAnsi="Arial" w:cs="Arial"/>
          <w:sz w:val="23"/>
          <w:szCs w:val="23"/>
          <w:lang w:val="pt-BR"/>
        </w:rPr>
        <w:t>,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o modelo calcula um balanço hídrico para cada bacia e que o monitoramento sistemático é crucial para identificar impactos</w:t>
      </w:r>
      <w:r w:rsidR="00AF1B7F">
        <w:rPr>
          <w:rFonts w:ascii="Arial" w:hAnsi="Arial" w:cs="Arial"/>
          <w:sz w:val="23"/>
          <w:szCs w:val="23"/>
          <w:lang w:val="pt-BR"/>
        </w:rPr>
        <w:t>. Afirmou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que, mesmo com o bombeamento necessário, a empresa manterá um superávit de água para reposição, caso necessário. A prioridade de uso da água bombeada é a reposição de vazão, seguida pelo consumo interno das operações e, por último, o uso industrial e aspersão.</w:t>
      </w:r>
      <w:r w:rsidR="005F17EB">
        <w:rPr>
          <w:rFonts w:ascii="Arial" w:hAnsi="Arial" w:cs="Arial"/>
          <w:sz w:val="23"/>
          <w:szCs w:val="23"/>
          <w:lang w:val="pt-BR"/>
        </w:rPr>
        <w:t xml:space="preserve"> </w:t>
      </w:r>
      <w:r w:rsidR="005F17EB" w:rsidRPr="00E0408F">
        <w:rPr>
          <w:rFonts w:ascii="Arial" w:hAnsi="Arial" w:cs="Arial"/>
          <w:sz w:val="23"/>
          <w:szCs w:val="23"/>
          <w:lang w:val="pt-BR"/>
        </w:rPr>
        <w:t>A solicitação de outorga é para essa vazão máxima.</w:t>
      </w:r>
      <w:r w:rsidR="00B778A1">
        <w:rPr>
          <w:rFonts w:ascii="Arial" w:hAnsi="Arial" w:cs="Arial"/>
          <w:sz w:val="23"/>
          <w:szCs w:val="23"/>
          <w:lang w:val="pt-BR"/>
        </w:rPr>
        <w:t xml:space="preserve"> </w:t>
      </w:r>
      <w:r w:rsidR="003350A5" w:rsidRPr="00B778A1">
        <w:rPr>
          <w:rFonts w:ascii="Arial" w:hAnsi="Arial" w:cs="Arial"/>
          <w:sz w:val="23"/>
          <w:szCs w:val="23"/>
          <w:lang w:val="pt-BR"/>
        </w:rPr>
        <w:t>No que se refere</w:t>
      </w:r>
      <w:r w:rsidR="00287F59" w:rsidRPr="00B778A1">
        <w:rPr>
          <w:rFonts w:ascii="Arial" w:hAnsi="Arial" w:cs="Arial"/>
          <w:sz w:val="23"/>
          <w:szCs w:val="23"/>
          <w:lang w:val="pt-BR"/>
        </w:rPr>
        <w:t xml:space="preserve"> a r</w:t>
      </w:r>
      <w:r w:rsidR="00E0408F" w:rsidRPr="00B778A1">
        <w:rPr>
          <w:rFonts w:ascii="Arial" w:hAnsi="Arial" w:cs="Arial"/>
          <w:sz w:val="23"/>
          <w:szCs w:val="23"/>
          <w:lang w:val="pt-BR"/>
        </w:rPr>
        <w:t xml:space="preserve">eposição de </w:t>
      </w:r>
      <w:r w:rsidR="00287F59" w:rsidRPr="00B778A1">
        <w:rPr>
          <w:rFonts w:ascii="Arial" w:hAnsi="Arial" w:cs="Arial"/>
          <w:sz w:val="23"/>
          <w:szCs w:val="23"/>
          <w:lang w:val="pt-BR"/>
        </w:rPr>
        <w:t>ág</w:t>
      </w:r>
      <w:r w:rsidR="00E0408F" w:rsidRPr="00B778A1">
        <w:rPr>
          <w:rFonts w:ascii="Arial" w:hAnsi="Arial" w:cs="Arial"/>
          <w:sz w:val="23"/>
          <w:szCs w:val="23"/>
          <w:lang w:val="pt-BR"/>
        </w:rPr>
        <w:t>ua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</w:t>
      </w:r>
      <w:r w:rsidR="003D7CFB">
        <w:rPr>
          <w:rFonts w:ascii="Arial" w:hAnsi="Arial" w:cs="Arial"/>
          <w:sz w:val="23"/>
          <w:szCs w:val="23"/>
          <w:lang w:val="pt-BR"/>
        </w:rPr>
        <w:t xml:space="preserve">Geraldo </w:t>
      </w:r>
      <w:r w:rsidR="00DD1A07">
        <w:rPr>
          <w:rFonts w:ascii="Arial" w:hAnsi="Arial" w:cs="Arial"/>
          <w:sz w:val="23"/>
          <w:szCs w:val="23"/>
          <w:lang w:val="pt-BR"/>
        </w:rPr>
        <w:t>Ma</w:t>
      </w:r>
      <w:r w:rsidR="00E7517A">
        <w:rPr>
          <w:rFonts w:ascii="Arial" w:hAnsi="Arial" w:cs="Arial"/>
          <w:sz w:val="23"/>
          <w:szCs w:val="23"/>
          <w:lang w:val="pt-BR"/>
        </w:rPr>
        <w:t>gela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Gonçalves questionou de onde viria a água para reposição</w:t>
      </w:r>
      <w:r w:rsidR="00ED5756">
        <w:rPr>
          <w:rFonts w:ascii="Arial" w:hAnsi="Arial" w:cs="Arial"/>
          <w:sz w:val="23"/>
          <w:szCs w:val="23"/>
          <w:lang w:val="pt-BR"/>
        </w:rPr>
        <w:t>. Flávio responde</w:t>
      </w:r>
      <w:r w:rsidR="0090013B">
        <w:rPr>
          <w:rFonts w:ascii="Arial" w:hAnsi="Arial" w:cs="Arial"/>
          <w:sz w:val="23"/>
          <w:szCs w:val="23"/>
          <w:lang w:val="pt-BR"/>
        </w:rPr>
        <w:t>u</w:t>
      </w:r>
      <w:r w:rsidR="00ED5756">
        <w:rPr>
          <w:rFonts w:ascii="Arial" w:hAnsi="Arial" w:cs="Arial"/>
          <w:sz w:val="23"/>
          <w:szCs w:val="23"/>
          <w:lang w:val="pt-BR"/>
        </w:rPr>
        <w:t xml:space="preserve"> </w:t>
      </w:r>
      <w:r w:rsidR="00EA0094">
        <w:rPr>
          <w:rFonts w:ascii="Arial" w:hAnsi="Arial" w:cs="Arial"/>
          <w:sz w:val="23"/>
          <w:szCs w:val="23"/>
          <w:lang w:val="pt-BR"/>
        </w:rPr>
        <w:t xml:space="preserve">que </w:t>
      </w:r>
      <w:r w:rsidR="00EA0094" w:rsidRPr="00E0408F">
        <w:rPr>
          <w:rFonts w:ascii="Arial" w:hAnsi="Arial" w:cs="Arial"/>
          <w:sz w:val="23"/>
          <w:szCs w:val="23"/>
          <w:lang w:val="pt-BR"/>
        </w:rPr>
        <w:t>a</w:t>
      </w:r>
      <w:r w:rsidR="00BF3333" w:rsidRPr="00E0408F">
        <w:rPr>
          <w:rFonts w:ascii="Arial" w:hAnsi="Arial" w:cs="Arial"/>
          <w:sz w:val="23"/>
          <w:szCs w:val="23"/>
          <w:lang w:val="pt-BR"/>
        </w:rPr>
        <w:t xml:space="preserve"> água viria do mesmo aquífero</w:t>
      </w:r>
      <w:r w:rsidR="00EA0094">
        <w:rPr>
          <w:rFonts w:ascii="Arial" w:hAnsi="Arial" w:cs="Arial"/>
          <w:sz w:val="23"/>
          <w:szCs w:val="23"/>
          <w:lang w:val="pt-BR"/>
        </w:rPr>
        <w:t>.</w:t>
      </w:r>
      <w:r w:rsidR="0090013B">
        <w:rPr>
          <w:rFonts w:ascii="Arial" w:hAnsi="Arial" w:cs="Arial"/>
          <w:sz w:val="23"/>
          <w:szCs w:val="23"/>
          <w:lang w:val="pt-BR"/>
        </w:rPr>
        <w:t xml:space="preserve"> Geraldo rebate</w:t>
      </w:r>
      <w:r w:rsidR="00BF3333" w:rsidRPr="00E0408F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criticando que, na linguagem popular, seria "despir um santo para vestir outro"</w:t>
      </w:r>
      <w:r w:rsidR="00B778A1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já que, </w:t>
      </w:r>
      <w:r w:rsidR="00EA0094">
        <w:rPr>
          <w:rFonts w:ascii="Arial" w:hAnsi="Arial" w:cs="Arial"/>
          <w:sz w:val="23"/>
          <w:szCs w:val="23"/>
          <w:lang w:val="pt-BR"/>
        </w:rPr>
        <w:t>a água sairá d</w:t>
      </w:r>
      <w:r w:rsidR="003B04A4">
        <w:rPr>
          <w:rFonts w:ascii="Arial" w:hAnsi="Arial" w:cs="Arial"/>
          <w:sz w:val="23"/>
          <w:szCs w:val="23"/>
          <w:lang w:val="pt-BR"/>
        </w:rPr>
        <w:t xml:space="preserve">o mesmo lugar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apenas de compartimentos distintos. </w:t>
      </w:r>
      <w:r w:rsidR="00B778A1">
        <w:rPr>
          <w:rFonts w:ascii="Arial" w:hAnsi="Arial" w:cs="Arial"/>
          <w:sz w:val="23"/>
          <w:szCs w:val="23"/>
          <w:lang w:val="pt-BR"/>
        </w:rPr>
        <w:t>Qu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estionou a idade da água na formação aquífera, ressaltando a importância de conhecer a idade para relacioná-la com a recarga do aquífero. </w:t>
      </w:r>
      <w:r w:rsidR="00BB404F" w:rsidRPr="00E0408F">
        <w:rPr>
          <w:rFonts w:ascii="Arial" w:hAnsi="Arial" w:cs="Arial"/>
          <w:sz w:val="23"/>
          <w:szCs w:val="23"/>
          <w:lang w:val="pt-BR"/>
        </w:rPr>
        <w:t>Flávio explicou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que, embora não haja estudos de datação específicos para essa porção da formação ferrífera, o modelo de fluxo de água é conhecido, distinguindo entre fluxos mais profundos (água mais antiga) e superficiais (água mais recente</w:t>
      </w:r>
      <w:r w:rsidR="00F304FB">
        <w:rPr>
          <w:rFonts w:ascii="Arial" w:hAnsi="Arial" w:cs="Arial"/>
          <w:sz w:val="23"/>
          <w:szCs w:val="23"/>
          <w:lang w:val="pt-BR"/>
        </w:rPr>
        <w:t>)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. </w:t>
      </w:r>
      <w:r w:rsidR="00480F9E">
        <w:rPr>
          <w:rFonts w:ascii="Arial" w:hAnsi="Arial" w:cs="Arial"/>
          <w:sz w:val="23"/>
          <w:szCs w:val="23"/>
          <w:lang w:val="pt-BR"/>
        </w:rPr>
        <w:t xml:space="preserve">Geraldo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enfatizou que a idade da água é crucial para entender a dinâmica de armazenamento e reposição, especialmente considerando a situação climática alarmante e a outorga de longo prazo até 2040.</w:t>
      </w:r>
      <w:r w:rsidR="001610E8">
        <w:rPr>
          <w:rFonts w:ascii="Arial" w:hAnsi="Arial" w:cs="Arial"/>
          <w:sz w:val="23"/>
          <w:szCs w:val="23"/>
          <w:lang w:val="pt-BR"/>
        </w:rPr>
        <w:t xml:space="preserve"> Ele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destacou a complexidade da legislação brasileira e a necessidade de aprofundar o debate para evitar diferentes entendimentos entre setores.</w:t>
      </w:r>
      <w:r w:rsidR="00AA1B1D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Eles observaram que, apesar de pareceres divergentes, a outorga precede o licenciamento, indicando que o Comitê tem um papel fundamental na avaliação de impactos hídricos e compensações antes da conclusão do licenciamento.</w:t>
      </w:r>
      <w:r w:rsidR="00AA1B1D">
        <w:rPr>
          <w:rFonts w:ascii="Arial" w:hAnsi="Arial" w:cs="Arial"/>
          <w:sz w:val="23"/>
          <w:szCs w:val="23"/>
          <w:lang w:val="pt-BR"/>
        </w:rPr>
        <w:t xml:space="preserve"> </w:t>
      </w:r>
      <w:r w:rsidR="00F276F4" w:rsidRPr="001F1730">
        <w:rPr>
          <w:rFonts w:ascii="Arial" w:hAnsi="Arial" w:cs="Arial"/>
          <w:sz w:val="23"/>
          <w:szCs w:val="23"/>
          <w:lang w:val="pt-BR"/>
        </w:rPr>
        <w:t>Geraldo argumentou que a n</w:t>
      </w:r>
      <w:r w:rsidR="00E0408F" w:rsidRPr="001F1730">
        <w:rPr>
          <w:rFonts w:ascii="Arial" w:hAnsi="Arial" w:cs="Arial"/>
          <w:sz w:val="23"/>
          <w:szCs w:val="23"/>
          <w:lang w:val="pt-BR"/>
        </w:rPr>
        <w:t xml:space="preserve">ecessidade de </w:t>
      </w:r>
      <w:r w:rsidR="00F276F4" w:rsidRPr="001F1730">
        <w:rPr>
          <w:rFonts w:ascii="Arial" w:hAnsi="Arial" w:cs="Arial"/>
          <w:sz w:val="23"/>
          <w:szCs w:val="23"/>
          <w:lang w:val="pt-BR"/>
        </w:rPr>
        <w:t>r</w:t>
      </w:r>
      <w:r w:rsidR="00E0408F" w:rsidRPr="001F1730">
        <w:rPr>
          <w:rFonts w:ascii="Arial" w:hAnsi="Arial" w:cs="Arial"/>
          <w:sz w:val="23"/>
          <w:szCs w:val="23"/>
          <w:lang w:val="pt-BR"/>
        </w:rPr>
        <w:t xml:space="preserve">eposição da </w:t>
      </w:r>
      <w:r w:rsidR="00F276F4" w:rsidRPr="001F1730">
        <w:rPr>
          <w:rFonts w:ascii="Arial" w:hAnsi="Arial" w:cs="Arial"/>
          <w:sz w:val="23"/>
          <w:szCs w:val="23"/>
          <w:lang w:val="pt-BR"/>
        </w:rPr>
        <w:t>á</w:t>
      </w:r>
      <w:r w:rsidR="00E0408F" w:rsidRPr="001F1730">
        <w:rPr>
          <w:rFonts w:ascii="Arial" w:hAnsi="Arial" w:cs="Arial"/>
          <w:sz w:val="23"/>
          <w:szCs w:val="23"/>
          <w:lang w:val="pt-BR"/>
        </w:rPr>
        <w:t>gua retirada (2.457.000 L/h)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deve ser real, investindo em recarga, recuperação de nascentes ou </w:t>
      </w:r>
      <w:r w:rsidR="00703F05" w:rsidRPr="00E0408F">
        <w:rPr>
          <w:rFonts w:ascii="Arial" w:hAnsi="Arial" w:cs="Arial"/>
          <w:sz w:val="23"/>
          <w:szCs w:val="23"/>
          <w:lang w:val="pt-BR"/>
        </w:rPr>
        <w:t>micro barragens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, em vez de apenas recircular a água no mesmo lugar. </w:t>
      </w:r>
      <w:r w:rsidR="005C47CE">
        <w:rPr>
          <w:rFonts w:ascii="Arial" w:hAnsi="Arial" w:cs="Arial"/>
          <w:sz w:val="23"/>
          <w:szCs w:val="23"/>
          <w:lang w:val="pt-BR"/>
        </w:rPr>
        <w:t>E</w:t>
      </w:r>
      <w:r w:rsidR="00E0408F" w:rsidRPr="00E0408F">
        <w:rPr>
          <w:rFonts w:ascii="Arial" w:hAnsi="Arial" w:cs="Arial"/>
          <w:sz w:val="23"/>
          <w:szCs w:val="23"/>
          <w:lang w:val="pt-BR"/>
        </w:rPr>
        <w:t>nfatiz</w:t>
      </w:r>
      <w:r w:rsidR="005C47CE">
        <w:rPr>
          <w:rFonts w:ascii="Arial" w:hAnsi="Arial" w:cs="Arial"/>
          <w:sz w:val="23"/>
          <w:szCs w:val="23"/>
          <w:lang w:val="pt-BR"/>
        </w:rPr>
        <w:t>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que, sem uma reposição efetiva, a vazão dos rios continuará a diminuir, tornando as outorgas insustentáveis a longo prazo.</w:t>
      </w:r>
      <w:r w:rsidR="00F32C28">
        <w:rPr>
          <w:rFonts w:ascii="Arial" w:hAnsi="Arial" w:cs="Arial"/>
          <w:sz w:val="23"/>
          <w:szCs w:val="23"/>
          <w:lang w:val="pt-BR"/>
        </w:rPr>
        <w:t xml:space="preserve"> Lucas complementou que a vazão pleiteada é gradativa.</w:t>
      </w:r>
      <w:r w:rsidR="00C94317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Luiz Cláudio esclareceu que a água do rebaixamento é essencial para permitir a lavra segura da mina e que a maior parte dessa água é usada para mitigar os impactos ambientais. Ele também ressalt</w:t>
      </w:r>
      <w:r w:rsidR="00F32C28">
        <w:rPr>
          <w:rFonts w:ascii="Arial" w:hAnsi="Arial" w:cs="Arial"/>
          <w:sz w:val="23"/>
          <w:szCs w:val="23"/>
          <w:lang w:val="pt-BR"/>
        </w:rPr>
        <w:t>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 o uso da água não é consuntivo, ou seja, a </w:t>
      </w:r>
      <w:r w:rsidR="00E0408F" w:rsidRPr="00E0408F">
        <w:rPr>
          <w:rFonts w:ascii="Arial" w:hAnsi="Arial" w:cs="Arial"/>
          <w:sz w:val="23"/>
          <w:szCs w:val="23"/>
          <w:lang w:val="pt-BR"/>
        </w:rPr>
        <w:lastRenderedPageBreak/>
        <w:t>água não é levada embora da bacia, mas sim retornada ao meio ambiente após o uso.</w:t>
      </w:r>
      <w:r w:rsidR="00706E6C">
        <w:rPr>
          <w:rFonts w:ascii="Arial" w:hAnsi="Arial" w:cs="Arial"/>
          <w:sz w:val="23"/>
          <w:szCs w:val="23"/>
          <w:lang w:val="pt-BR"/>
        </w:rPr>
        <w:t xml:space="preserve"> </w:t>
      </w:r>
      <w:r w:rsidR="00DF2426" w:rsidRPr="00E622BF">
        <w:rPr>
          <w:rFonts w:ascii="Arial" w:hAnsi="Arial" w:cs="Arial"/>
          <w:sz w:val="23"/>
          <w:szCs w:val="23"/>
          <w:lang w:val="pt-BR"/>
        </w:rPr>
        <w:t>Quanto a v</w:t>
      </w:r>
      <w:r w:rsidR="00E0408F" w:rsidRPr="00E622BF">
        <w:rPr>
          <w:rFonts w:ascii="Arial" w:hAnsi="Arial" w:cs="Arial"/>
          <w:sz w:val="23"/>
          <w:szCs w:val="23"/>
          <w:lang w:val="pt-BR"/>
        </w:rPr>
        <w:t>alidade da Outorga e Licenciamento Luiz Cláudio afirmou que a validade da outorga de rebaixamento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está vinculada à validade da licença ambiental, o que considera coerente, já que a outorga é um ato acessório ao processo de licenciamento. </w:t>
      </w:r>
      <w:r w:rsidR="001D0AFA">
        <w:rPr>
          <w:rFonts w:ascii="Arial" w:hAnsi="Arial" w:cs="Arial"/>
          <w:sz w:val="23"/>
          <w:szCs w:val="23"/>
          <w:lang w:val="pt-BR"/>
        </w:rPr>
        <w:t>T</w:t>
      </w:r>
      <w:r w:rsidR="00E0408F" w:rsidRPr="00E0408F">
        <w:rPr>
          <w:rFonts w:ascii="Arial" w:hAnsi="Arial" w:cs="Arial"/>
          <w:sz w:val="23"/>
          <w:szCs w:val="23"/>
          <w:lang w:val="pt-BR"/>
        </w:rPr>
        <w:t>ambém mencion</w:t>
      </w:r>
      <w:r w:rsidR="0051141D">
        <w:rPr>
          <w:rFonts w:ascii="Arial" w:hAnsi="Arial" w:cs="Arial"/>
          <w:sz w:val="23"/>
          <w:szCs w:val="23"/>
          <w:lang w:val="pt-BR"/>
        </w:rPr>
        <w:t>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a cobrança pelo uso da água como uma forma de precificação de um bem público, diferenciando-a do sistema de compensação por supressão de vegetação.</w:t>
      </w:r>
      <w:r w:rsidR="00461A46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Wallace Carvalho Costa </w:t>
      </w:r>
      <w:r w:rsidR="00431AA9">
        <w:rPr>
          <w:rFonts w:ascii="Arial" w:hAnsi="Arial" w:cs="Arial"/>
          <w:sz w:val="23"/>
          <w:szCs w:val="23"/>
          <w:lang w:val="pt-BR"/>
        </w:rPr>
        <w:t xml:space="preserve">agradeceu a oportunidade e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apontou que 40% da água produzida é destinada à aspersão de vias e uso industrial, o que ele considera uma perda significativa. Ele ressalt</w:t>
      </w:r>
      <w:r w:rsidR="00461A46">
        <w:rPr>
          <w:rFonts w:ascii="Arial" w:hAnsi="Arial" w:cs="Arial"/>
          <w:sz w:val="23"/>
          <w:szCs w:val="23"/>
          <w:lang w:val="pt-BR"/>
        </w:rPr>
        <w:t>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que, embora a outorga esteja dentro do processo de licenciamento, os conselheiros devem estar cientes de que mais de 50% da água captada é "perdida" no processo de viabilidade econômica da empresa.</w:t>
      </w:r>
      <w:r w:rsidR="0044462B">
        <w:rPr>
          <w:rFonts w:ascii="Arial" w:hAnsi="Arial" w:cs="Arial"/>
          <w:sz w:val="23"/>
          <w:szCs w:val="23"/>
          <w:lang w:val="pt-BR"/>
        </w:rPr>
        <w:t xml:space="preserve"> </w:t>
      </w:r>
      <w:r w:rsidR="00CE73CE">
        <w:rPr>
          <w:rFonts w:ascii="Arial" w:hAnsi="Arial" w:cs="Arial"/>
          <w:sz w:val="23"/>
          <w:szCs w:val="23"/>
          <w:lang w:val="pt-BR"/>
        </w:rPr>
        <w:t>Wallace questionou o monitoramento</w:t>
      </w:r>
      <w:r w:rsidR="00555FF9">
        <w:rPr>
          <w:rFonts w:ascii="Arial" w:hAnsi="Arial" w:cs="Arial"/>
          <w:sz w:val="23"/>
          <w:szCs w:val="23"/>
          <w:lang w:val="pt-BR"/>
        </w:rPr>
        <w:t xml:space="preserve"> atual das águas em todo o complexo de Brucutu</w:t>
      </w:r>
      <w:r w:rsidR="0063479D">
        <w:rPr>
          <w:rFonts w:ascii="Arial" w:hAnsi="Arial" w:cs="Arial"/>
          <w:sz w:val="23"/>
          <w:szCs w:val="23"/>
          <w:lang w:val="pt-BR"/>
        </w:rPr>
        <w:t>.</w:t>
      </w:r>
      <w:r w:rsidR="00E32FA7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Luiz Cláudio explicou que o percentual de uso da água é dinâmico e pode variar, com a prioridade sempre sendo a mitigação dos impactos. </w:t>
      </w:r>
      <w:r w:rsidR="0045713D">
        <w:rPr>
          <w:rFonts w:ascii="Arial" w:hAnsi="Arial" w:cs="Arial"/>
          <w:sz w:val="23"/>
          <w:szCs w:val="23"/>
          <w:lang w:val="pt-BR"/>
        </w:rPr>
        <w:t>E</w:t>
      </w:r>
      <w:r w:rsidR="00E0408F" w:rsidRPr="00E0408F">
        <w:rPr>
          <w:rFonts w:ascii="Arial" w:hAnsi="Arial" w:cs="Arial"/>
          <w:sz w:val="23"/>
          <w:szCs w:val="23"/>
          <w:lang w:val="pt-BR"/>
        </w:rPr>
        <w:t>sclarece</w:t>
      </w:r>
      <w:r w:rsidR="0045713D">
        <w:rPr>
          <w:rFonts w:ascii="Arial" w:hAnsi="Arial" w:cs="Arial"/>
          <w:sz w:val="23"/>
          <w:szCs w:val="23"/>
          <w:lang w:val="pt-BR"/>
        </w:rPr>
        <w:t>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que, em períodos de chuva, a necessidade de água para aspersão diminui drasticamente, e que o retorno ao meio ambiente também é uma forma de mitigação</w:t>
      </w:r>
      <w:r w:rsidR="00037EDB">
        <w:rPr>
          <w:rFonts w:ascii="Arial" w:hAnsi="Arial" w:cs="Arial"/>
          <w:sz w:val="23"/>
          <w:szCs w:val="23"/>
          <w:lang w:val="pt-BR"/>
        </w:rPr>
        <w:t>.</w:t>
      </w:r>
      <w:r w:rsidR="00D41181">
        <w:rPr>
          <w:rFonts w:ascii="Arial" w:hAnsi="Arial" w:cs="Arial"/>
          <w:sz w:val="23"/>
          <w:szCs w:val="23"/>
          <w:lang w:val="pt-BR"/>
        </w:rPr>
        <w:t xml:space="preserve"> Lucas </w:t>
      </w:r>
      <w:r w:rsidR="00D15B68">
        <w:rPr>
          <w:rFonts w:ascii="Arial" w:hAnsi="Arial" w:cs="Arial"/>
          <w:sz w:val="23"/>
          <w:szCs w:val="23"/>
          <w:lang w:val="pt-BR"/>
        </w:rPr>
        <w:t>reafirmou o plano de utilização da água e que o empreendedor segue o termo de referência do IGAM.</w:t>
      </w:r>
      <w:r w:rsidR="00E60FD3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Flávio Nunes detalhou que a empresa possui uma rede de monitoramento de vazão e nível d'água desde antes do início da pesquisa hidrogeológica, </w:t>
      </w:r>
      <w:r w:rsidR="006A5A1E">
        <w:rPr>
          <w:rFonts w:ascii="Arial" w:hAnsi="Arial" w:cs="Arial"/>
          <w:sz w:val="23"/>
          <w:szCs w:val="23"/>
          <w:lang w:val="pt-BR"/>
        </w:rPr>
        <w:t xml:space="preserve">frequência mensal,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com dados coletados há mais de 20 anos, o que permite que os efeitos das mudanças climáticas já estejam embutidos nos modelos. </w:t>
      </w:r>
      <w:r w:rsidR="0087489C">
        <w:rPr>
          <w:rFonts w:ascii="Arial" w:hAnsi="Arial" w:cs="Arial"/>
          <w:sz w:val="23"/>
          <w:szCs w:val="23"/>
          <w:lang w:val="pt-BR"/>
        </w:rPr>
        <w:t>Paulo Henrique Paiva de Almeida</w:t>
      </w:r>
      <w:r w:rsidR="009F0C71">
        <w:rPr>
          <w:rFonts w:ascii="Arial" w:hAnsi="Arial" w:cs="Arial"/>
          <w:sz w:val="23"/>
          <w:szCs w:val="23"/>
          <w:lang w:val="pt-BR"/>
        </w:rPr>
        <w:t xml:space="preserve"> </w:t>
      </w:r>
      <w:r w:rsidR="00DA75DF">
        <w:rPr>
          <w:rFonts w:ascii="Arial" w:hAnsi="Arial" w:cs="Arial"/>
          <w:sz w:val="23"/>
          <w:szCs w:val="23"/>
          <w:lang w:val="pt-BR"/>
        </w:rPr>
        <w:t>indagou se o bombeamento é de 306</w:t>
      </w:r>
      <w:r w:rsidR="008F1D78">
        <w:rPr>
          <w:rFonts w:ascii="Arial" w:hAnsi="Arial" w:cs="Arial"/>
          <w:sz w:val="23"/>
          <w:szCs w:val="23"/>
          <w:lang w:val="pt-BR"/>
        </w:rPr>
        <w:t xml:space="preserve"> m</w:t>
      </w:r>
      <w:r w:rsidR="00FE507E">
        <w:rPr>
          <w:rFonts w:ascii="Arial" w:hAnsi="Arial" w:cs="Arial"/>
          <w:sz w:val="23"/>
          <w:szCs w:val="23"/>
          <w:lang w:val="pt-BR"/>
        </w:rPr>
        <w:t>³</w:t>
      </w:r>
      <w:r w:rsidR="008F1D78">
        <w:rPr>
          <w:rFonts w:ascii="Arial" w:hAnsi="Arial" w:cs="Arial"/>
          <w:sz w:val="23"/>
          <w:szCs w:val="23"/>
          <w:lang w:val="pt-BR"/>
        </w:rPr>
        <w:t xml:space="preserve"> por hora</w:t>
      </w:r>
      <w:r w:rsidR="00215653">
        <w:rPr>
          <w:rFonts w:ascii="Arial" w:hAnsi="Arial" w:cs="Arial"/>
          <w:sz w:val="23"/>
          <w:szCs w:val="23"/>
          <w:lang w:val="pt-BR"/>
        </w:rPr>
        <w:t>,</w:t>
      </w:r>
      <w:r w:rsidR="002829A1">
        <w:rPr>
          <w:rFonts w:ascii="Arial" w:hAnsi="Arial" w:cs="Arial"/>
          <w:sz w:val="23"/>
          <w:szCs w:val="23"/>
          <w:lang w:val="pt-BR"/>
        </w:rPr>
        <w:t xml:space="preserve"> e Flavio </w:t>
      </w:r>
      <w:r w:rsidR="00215653">
        <w:rPr>
          <w:rFonts w:ascii="Arial" w:hAnsi="Arial" w:cs="Arial"/>
          <w:sz w:val="23"/>
          <w:szCs w:val="23"/>
          <w:lang w:val="pt-BR"/>
        </w:rPr>
        <w:t>corrigiu</w:t>
      </w:r>
      <w:r w:rsidR="00713B54">
        <w:rPr>
          <w:rFonts w:ascii="Arial" w:hAnsi="Arial" w:cs="Arial"/>
          <w:sz w:val="23"/>
          <w:szCs w:val="23"/>
          <w:lang w:val="pt-BR"/>
        </w:rPr>
        <w:t>, afirmando que o correto é</w:t>
      </w:r>
      <w:r w:rsidR="002829A1">
        <w:rPr>
          <w:rFonts w:ascii="Arial" w:hAnsi="Arial" w:cs="Arial"/>
          <w:sz w:val="23"/>
          <w:szCs w:val="23"/>
          <w:lang w:val="pt-BR"/>
        </w:rPr>
        <w:t xml:space="preserve"> 360 m</w:t>
      </w:r>
      <w:r w:rsidR="00FE507E">
        <w:rPr>
          <w:rFonts w:ascii="Arial" w:hAnsi="Arial" w:cs="Arial"/>
          <w:sz w:val="23"/>
          <w:szCs w:val="23"/>
          <w:lang w:val="pt-BR"/>
        </w:rPr>
        <w:t>³</w:t>
      </w:r>
      <w:r w:rsidR="00713B54">
        <w:rPr>
          <w:rFonts w:ascii="Arial" w:hAnsi="Arial" w:cs="Arial"/>
          <w:sz w:val="23"/>
          <w:szCs w:val="23"/>
          <w:lang w:val="pt-BR"/>
        </w:rPr>
        <w:t>, sendo</w:t>
      </w:r>
      <w:r w:rsidR="00306184">
        <w:rPr>
          <w:rFonts w:ascii="Arial" w:hAnsi="Arial" w:cs="Arial"/>
          <w:sz w:val="23"/>
          <w:szCs w:val="23"/>
          <w:lang w:val="pt-BR"/>
        </w:rPr>
        <w:t xml:space="preserve"> 2</w:t>
      </w:r>
      <w:r w:rsidR="002E0CF8">
        <w:rPr>
          <w:rFonts w:ascii="Arial" w:hAnsi="Arial" w:cs="Arial"/>
          <w:sz w:val="23"/>
          <w:szCs w:val="23"/>
          <w:lang w:val="pt-BR"/>
        </w:rPr>
        <w:t>6</w:t>
      </w:r>
      <w:r w:rsidR="00306184">
        <w:rPr>
          <w:rFonts w:ascii="Arial" w:hAnsi="Arial" w:cs="Arial"/>
          <w:sz w:val="23"/>
          <w:szCs w:val="23"/>
          <w:lang w:val="pt-BR"/>
        </w:rPr>
        <w:t xml:space="preserve">% </w:t>
      </w:r>
      <w:r w:rsidR="00713B54">
        <w:rPr>
          <w:rFonts w:ascii="Arial" w:hAnsi="Arial" w:cs="Arial"/>
          <w:sz w:val="23"/>
          <w:szCs w:val="23"/>
          <w:lang w:val="pt-BR"/>
        </w:rPr>
        <w:t>destinados à recarga</w:t>
      </w:r>
      <w:r w:rsidR="003B0EE3">
        <w:rPr>
          <w:rFonts w:ascii="Arial" w:hAnsi="Arial" w:cs="Arial"/>
          <w:sz w:val="23"/>
          <w:szCs w:val="23"/>
          <w:lang w:val="pt-BR"/>
        </w:rPr>
        <w:t xml:space="preserve"> dos rios.</w:t>
      </w:r>
      <w:r w:rsidR="00C25C07">
        <w:rPr>
          <w:rFonts w:ascii="Arial" w:hAnsi="Arial" w:cs="Arial"/>
          <w:sz w:val="23"/>
          <w:szCs w:val="23"/>
          <w:lang w:val="pt-BR"/>
        </w:rPr>
        <w:t xml:space="preserve"> </w:t>
      </w:r>
      <w:r w:rsidR="000C3672">
        <w:rPr>
          <w:rFonts w:ascii="Arial" w:hAnsi="Arial" w:cs="Arial"/>
          <w:sz w:val="23"/>
          <w:szCs w:val="23"/>
          <w:lang w:val="pt-BR"/>
        </w:rPr>
        <w:t>confirma</w:t>
      </w:r>
      <w:r w:rsidR="004D6819">
        <w:rPr>
          <w:rFonts w:ascii="Arial" w:hAnsi="Arial" w:cs="Arial"/>
          <w:sz w:val="23"/>
          <w:szCs w:val="23"/>
          <w:lang w:val="pt-BR"/>
        </w:rPr>
        <w:t xml:space="preserve"> que esse percentual é um relato atual porque é modificado com o tempo. A reposição </w:t>
      </w:r>
      <w:r w:rsidR="000C3672">
        <w:rPr>
          <w:rFonts w:ascii="Arial" w:hAnsi="Arial" w:cs="Arial"/>
          <w:sz w:val="23"/>
          <w:szCs w:val="23"/>
          <w:lang w:val="pt-BR"/>
        </w:rPr>
        <w:t xml:space="preserve">é </w:t>
      </w:r>
      <w:r w:rsidR="001B6A77">
        <w:rPr>
          <w:rFonts w:ascii="Arial" w:hAnsi="Arial" w:cs="Arial"/>
          <w:sz w:val="23"/>
          <w:szCs w:val="23"/>
          <w:lang w:val="pt-BR"/>
        </w:rPr>
        <w:t>variável conforme o impacto.</w:t>
      </w:r>
      <w:r w:rsidR="0039389C">
        <w:rPr>
          <w:rFonts w:ascii="Arial" w:hAnsi="Arial" w:cs="Arial"/>
          <w:sz w:val="23"/>
          <w:szCs w:val="23"/>
          <w:lang w:val="pt-BR"/>
        </w:rPr>
        <w:t xml:space="preserve"> </w:t>
      </w:r>
      <w:r w:rsidR="00133EC2" w:rsidRPr="00E0408F">
        <w:rPr>
          <w:rFonts w:ascii="Arial" w:hAnsi="Arial" w:cs="Arial"/>
          <w:sz w:val="23"/>
          <w:szCs w:val="23"/>
          <w:lang w:val="pt-BR"/>
        </w:rPr>
        <w:t xml:space="preserve">Paulo Henrique questionou sobre o plano de encerramento da lavra em 2040, especificamente como será a transição quando o bombeamento for interrompido, temendo um período de escassez de água. Flávio </w:t>
      </w:r>
      <w:r w:rsidR="00DF6F36">
        <w:rPr>
          <w:rFonts w:ascii="Arial" w:hAnsi="Arial" w:cs="Arial"/>
          <w:sz w:val="23"/>
          <w:szCs w:val="23"/>
          <w:lang w:val="pt-BR"/>
        </w:rPr>
        <w:t>responde</w:t>
      </w:r>
      <w:r w:rsidR="00424095">
        <w:rPr>
          <w:rFonts w:ascii="Arial" w:hAnsi="Arial" w:cs="Arial"/>
          <w:sz w:val="23"/>
          <w:szCs w:val="23"/>
          <w:lang w:val="pt-BR"/>
        </w:rPr>
        <w:t xml:space="preserve">u </w:t>
      </w:r>
      <w:r w:rsidR="00DF6F36">
        <w:rPr>
          <w:rFonts w:ascii="Arial" w:hAnsi="Arial" w:cs="Arial"/>
          <w:sz w:val="23"/>
          <w:szCs w:val="23"/>
          <w:lang w:val="pt-BR"/>
        </w:rPr>
        <w:t>que</w:t>
      </w:r>
      <w:r w:rsidR="00133EC2" w:rsidRPr="00E0408F">
        <w:rPr>
          <w:rFonts w:ascii="Arial" w:hAnsi="Arial" w:cs="Arial"/>
          <w:sz w:val="23"/>
          <w:szCs w:val="23"/>
          <w:lang w:val="pt-BR"/>
        </w:rPr>
        <w:t xml:space="preserve"> </w:t>
      </w:r>
      <w:r w:rsidR="00DE57C0">
        <w:rPr>
          <w:rFonts w:ascii="Arial" w:hAnsi="Arial" w:cs="Arial"/>
          <w:sz w:val="23"/>
          <w:szCs w:val="23"/>
          <w:lang w:val="pt-BR"/>
        </w:rPr>
        <w:t>se pode</w:t>
      </w:r>
      <w:r w:rsidR="00BE136F">
        <w:rPr>
          <w:rFonts w:ascii="Arial" w:hAnsi="Arial" w:cs="Arial"/>
          <w:sz w:val="23"/>
          <w:szCs w:val="23"/>
          <w:lang w:val="pt-BR"/>
        </w:rPr>
        <w:t xml:space="preserve"> desligar paulati</w:t>
      </w:r>
      <w:r w:rsidR="00F6547F">
        <w:rPr>
          <w:rFonts w:ascii="Arial" w:hAnsi="Arial" w:cs="Arial"/>
          <w:sz w:val="23"/>
          <w:szCs w:val="23"/>
          <w:lang w:val="pt-BR"/>
        </w:rPr>
        <w:t>n</w:t>
      </w:r>
      <w:r w:rsidR="00BE136F">
        <w:rPr>
          <w:rFonts w:ascii="Arial" w:hAnsi="Arial" w:cs="Arial"/>
          <w:sz w:val="23"/>
          <w:szCs w:val="23"/>
          <w:lang w:val="pt-BR"/>
        </w:rPr>
        <w:t xml:space="preserve">amente para haver </w:t>
      </w:r>
      <w:r w:rsidR="00F6547F">
        <w:rPr>
          <w:rFonts w:ascii="Arial" w:hAnsi="Arial" w:cs="Arial"/>
          <w:sz w:val="23"/>
          <w:szCs w:val="23"/>
          <w:lang w:val="pt-BR"/>
        </w:rPr>
        <w:t>recuperação e</w:t>
      </w:r>
      <w:r w:rsidR="00E93F1A">
        <w:rPr>
          <w:rFonts w:ascii="Arial" w:hAnsi="Arial" w:cs="Arial"/>
          <w:sz w:val="23"/>
          <w:szCs w:val="23"/>
          <w:lang w:val="pt-BR"/>
        </w:rPr>
        <w:t xml:space="preserve"> </w:t>
      </w:r>
      <w:r w:rsidR="005B0754">
        <w:rPr>
          <w:rFonts w:ascii="Arial" w:hAnsi="Arial" w:cs="Arial"/>
          <w:sz w:val="23"/>
          <w:szCs w:val="23"/>
          <w:lang w:val="pt-BR"/>
        </w:rPr>
        <w:t>Lucas complement</w:t>
      </w:r>
      <w:r w:rsidR="00F6547F">
        <w:rPr>
          <w:rFonts w:ascii="Arial" w:hAnsi="Arial" w:cs="Arial"/>
          <w:sz w:val="23"/>
          <w:szCs w:val="23"/>
          <w:lang w:val="pt-BR"/>
        </w:rPr>
        <w:t>ou</w:t>
      </w:r>
      <w:r w:rsidR="005B0754">
        <w:rPr>
          <w:rFonts w:ascii="Arial" w:hAnsi="Arial" w:cs="Arial"/>
          <w:sz w:val="23"/>
          <w:szCs w:val="23"/>
          <w:lang w:val="pt-BR"/>
        </w:rPr>
        <w:t xml:space="preserve"> que </w:t>
      </w:r>
      <w:r w:rsidR="00133EC2" w:rsidRPr="00E0408F">
        <w:rPr>
          <w:rFonts w:ascii="Arial" w:hAnsi="Arial" w:cs="Arial"/>
          <w:sz w:val="23"/>
          <w:szCs w:val="23"/>
          <w:lang w:val="pt-BR"/>
        </w:rPr>
        <w:t>o empreendedor é obrigado a seguir um plano de fechamento de mina, que inclui o monitoramento contínuo e a garantia da mitigação de impactos, mesmo após o término das operações</w:t>
      </w:r>
      <w:r w:rsidR="0039389C">
        <w:rPr>
          <w:rFonts w:ascii="Arial" w:hAnsi="Arial" w:cs="Arial"/>
          <w:sz w:val="23"/>
          <w:szCs w:val="23"/>
          <w:lang w:val="pt-BR"/>
        </w:rPr>
        <w:t>.</w:t>
      </w:r>
      <w:r w:rsidR="00CB51EC">
        <w:rPr>
          <w:rFonts w:ascii="Arial" w:hAnsi="Arial" w:cs="Arial"/>
          <w:sz w:val="23"/>
          <w:szCs w:val="23"/>
          <w:lang w:val="pt-BR"/>
        </w:rPr>
        <w:t xml:space="preserve"> </w:t>
      </w:r>
      <w:r w:rsidR="0064008A">
        <w:rPr>
          <w:rFonts w:ascii="Arial" w:hAnsi="Arial" w:cs="Arial"/>
          <w:sz w:val="23"/>
          <w:szCs w:val="23"/>
          <w:lang w:val="pt-BR"/>
        </w:rPr>
        <w:t>Prosseguindo, Juliana</w:t>
      </w:r>
      <w:r w:rsidR="00474858">
        <w:rPr>
          <w:rFonts w:ascii="Arial" w:hAnsi="Arial" w:cs="Arial"/>
          <w:sz w:val="23"/>
          <w:szCs w:val="23"/>
          <w:lang w:val="pt-BR"/>
        </w:rPr>
        <w:t xml:space="preserve"> passou a palavra para o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Jorge Borges </w:t>
      </w:r>
      <w:r w:rsidR="00474858">
        <w:rPr>
          <w:rFonts w:ascii="Arial" w:hAnsi="Arial" w:cs="Arial"/>
          <w:sz w:val="23"/>
          <w:szCs w:val="23"/>
          <w:lang w:val="pt-BR"/>
        </w:rPr>
        <w:t xml:space="preserve">que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reforçou a necessidade de o empreendedor apresentar o modelo hidrológico atualizado a cada dois anos ao comitê, dada a dinâmica das águas subterrâneas e as variáveis que podem alterar o modelo.</w:t>
      </w:r>
      <w:r w:rsidR="0056087E">
        <w:rPr>
          <w:rFonts w:ascii="Arial" w:hAnsi="Arial" w:cs="Arial"/>
          <w:sz w:val="23"/>
          <w:szCs w:val="23"/>
          <w:lang w:val="pt-BR"/>
        </w:rPr>
        <w:t xml:space="preserve"> </w:t>
      </w:r>
      <w:r w:rsidR="00BB404F">
        <w:rPr>
          <w:rFonts w:ascii="Arial" w:hAnsi="Arial" w:cs="Arial"/>
          <w:sz w:val="23"/>
          <w:szCs w:val="23"/>
          <w:lang w:val="pt-BR"/>
        </w:rPr>
        <w:t>Geraldo</w:t>
      </w:r>
      <w:r w:rsidR="00BB404F" w:rsidRPr="00E0408F">
        <w:rPr>
          <w:rFonts w:ascii="Arial" w:hAnsi="Arial" w:cs="Arial"/>
          <w:sz w:val="23"/>
          <w:szCs w:val="23"/>
          <w:lang w:val="pt-BR"/>
        </w:rPr>
        <w:t xml:space="preserve"> apresentou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mapas</w:t>
      </w:r>
      <w:r w:rsidR="00D10F82">
        <w:rPr>
          <w:rFonts w:ascii="Arial" w:hAnsi="Arial" w:cs="Arial"/>
          <w:sz w:val="23"/>
          <w:szCs w:val="23"/>
          <w:lang w:val="pt-BR"/>
        </w:rPr>
        <w:t xml:space="preserve">, ano </w:t>
      </w:r>
      <w:r w:rsidR="00930CB9">
        <w:rPr>
          <w:rFonts w:ascii="Arial" w:hAnsi="Arial" w:cs="Arial"/>
          <w:sz w:val="23"/>
          <w:szCs w:val="23"/>
          <w:lang w:val="pt-BR"/>
        </w:rPr>
        <w:t xml:space="preserve">de </w:t>
      </w:r>
      <w:r w:rsidR="00D10F82">
        <w:rPr>
          <w:rFonts w:ascii="Arial" w:hAnsi="Arial" w:cs="Arial"/>
          <w:sz w:val="23"/>
          <w:szCs w:val="23"/>
          <w:lang w:val="pt-BR"/>
        </w:rPr>
        <w:t>referência 2015</w:t>
      </w:r>
      <w:r w:rsidR="00C94F9F">
        <w:rPr>
          <w:rFonts w:ascii="Arial" w:hAnsi="Arial" w:cs="Arial"/>
          <w:sz w:val="23"/>
          <w:szCs w:val="23"/>
          <w:lang w:val="pt-BR"/>
        </w:rPr>
        <w:t xml:space="preserve"> e 3035</w:t>
      </w:r>
      <w:r w:rsidR="00D10F82">
        <w:rPr>
          <w:rFonts w:ascii="Arial" w:hAnsi="Arial" w:cs="Arial"/>
          <w:sz w:val="23"/>
          <w:szCs w:val="23"/>
          <w:lang w:val="pt-BR"/>
        </w:rPr>
        <w:t xml:space="preserve">, </w:t>
      </w:r>
      <w:r w:rsidR="007E47FA">
        <w:rPr>
          <w:rFonts w:ascii="Arial" w:hAnsi="Arial" w:cs="Arial"/>
          <w:sz w:val="23"/>
          <w:szCs w:val="23"/>
          <w:lang w:val="pt-BR"/>
        </w:rPr>
        <w:t xml:space="preserve">referentes </w:t>
      </w:r>
      <w:r w:rsidR="00743005">
        <w:rPr>
          <w:rFonts w:ascii="Arial" w:hAnsi="Arial" w:cs="Arial"/>
          <w:sz w:val="23"/>
          <w:szCs w:val="23"/>
          <w:lang w:val="pt-BR"/>
        </w:rPr>
        <w:t>à</w:t>
      </w:r>
      <w:r w:rsidR="0056087E">
        <w:rPr>
          <w:rFonts w:ascii="Arial" w:hAnsi="Arial" w:cs="Arial"/>
          <w:sz w:val="23"/>
          <w:szCs w:val="23"/>
          <w:lang w:val="pt-BR"/>
        </w:rPr>
        <w:t>s</w:t>
      </w:r>
      <w:r w:rsidR="00743005">
        <w:rPr>
          <w:rFonts w:ascii="Arial" w:hAnsi="Arial" w:cs="Arial"/>
          <w:sz w:val="23"/>
          <w:szCs w:val="23"/>
          <w:lang w:val="pt-BR"/>
        </w:rPr>
        <w:t xml:space="preserve"> </w:t>
      </w:r>
      <w:r w:rsidR="009B34DE">
        <w:rPr>
          <w:rFonts w:ascii="Arial" w:hAnsi="Arial" w:cs="Arial"/>
          <w:sz w:val="23"/>
          <w:szCs w:val="23"/>
          <w:lang w:val="pt-BR"/>
        </w:rPr>
        <w:t>análises</w:t>
      </w:r>
      <w:r w:rsidR="00743005">
        <w:rPr>
          <w:rFonts w:ascii="Arial" w:hAnsi="Arial" w:cs="Arial"/>
          <w:sz w:val="23"/>
          <w:szCs w:val="23"/>
          <w:lang w:val="pt-BR"/>
        </w:rPr>
        <w:t xml:space="preserve"> geoespaciais</w:t>
      </w:r>
      <w:r w:rsidR="004B3239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do índice de segurança hídrica que mostram uma situação preocupante para 2035, cinco anos antes do fim da outorga, indicando um risco hídrico gigantesco. Ele enfatiz</w:t>
      </w:r>
      <w:r w:rsidR="00EA169E">
        <w:rPr>
          <w:rFonts w:ascii="Arial" w:hAnsi="Arial" w:cs="Arial"/>
          <w:sz w:val="23"/>
          <w:szCs w:val="23"/>
          <w:lang w:val="pt-BR"/>
        </w:rPr>
        <w:t>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 o comitê, cujo objetivo é manter a água em quantidade e qualidade para usos </w:t>
      </w:r>
      <w:r w:rsidR="00E0408F" w:rsidRPr="00E0408F">
        <w:rPr>
          <w:rFonts w:ascii="Arial" w:hAnsi="Arial" w:cs="Arial"/>
          <w:sz w:val="23"/>
          <w:szCs w:val="23"/>
          <w:lang w:val="pt-BR"/>
        </w:rPr>
        <w:lastRenderedPageBreak/>
        <w:t>múltiplos, precisa aprofundar a discussão e fazer uma gestão integrada dos recursos hídricos com a gestão ambiental, o que atualmente não está acontecendo.</w:t>
      </w:r>
      <w:r w:rsidR="001D4DF0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Luiz Cláudio concordou com </w:t>
      </w:r>
      <w:r w:rsidR="001D4DF0">
        <w:rPr>
          <w:rFonts w:ascii="Arial" w:hAnsi="Arial" w:cs="Arial"/>
          <w:sz w:val="23"/>
          <w:szCs w:val="23"/>
          <w:lang w:val="pt-BR"/>
        </w:rPr>
        <w:t>Geraldo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sobre a necessidade de aprimorar o sistema de gestão de recursos hídricos e tornar os atores</w:t>
      </w:r>
      <w:r w:rsidR="00186B2F">
        <w:rPr>
          <w:rFonts w:ascii="Arial" w:hAnsi="Arial" w:cs="Arial"/>
          <w:sz w:val="23"/>
          <w:szCs w:val="23"/>
          <w:lang w:val="pt-BR"/>
        </w:rPr>
        <w:t>, como comitê de bacias,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mais eficientes, reconhecendo que a conta da bacia não fecha por várias questões, incluindo a ocupação humana. Flávio Nunes reafirmou que a atualização dos modelos é rotineira e que </w:t>
      </w:r>
      <w:r w:rsidR="00AE2209">
        <w:rPr>
          <w:rFonts w:ascii="Arial" w:hAnsi="Arial" w:cs="Arial"/>
          <w:sz w:val="23"/>
          <w:szCs w:val="23"/>
          <w:lang w:val="pt-BR"/>
        </w:rPr>
        <w:t xml:space="preserve">os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relatórios </w:t>
      </w:r>
      <w:r w:rsidR="00AE2209">
        <w:rPr>
          <w:rFonts w:ascii="Arial" w:hAnsi="Arial" w:cs="Arial"/>
          <w:sz w:val="23"/>
          <w:szCs w:val="23"/>
          <w:lang w:val="pt-BR"/>
        </w:rPr>
        <w:t xml:space="preserve">são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anuais, detalhando os dados e a efetividade do rebaixamento e recuperação, serão apresentados ao comitê.</w:t>
      </w:r>
      <w:r w:rsidR="004C25AC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Luiz </w:t>
      </w:r>
      <w:r w:rsidR="00BB404F" w:rsidRPr="00E0408F">
        <w:rPr>
          <w:rFonts w:ascii="Arial" w:hAnsi="Arial" w:cs="Arial"/>
          <w:sz w:val="23"/>
          <w:szCs w:val="23"/>
          <w:lang w:val="pt-BR"/>
        </w:rPr>
        <w:t>Cláudio complementou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 os relatórios e solicitações de outorga são baseados em um modelo hidrogeológico computacional, alimentado por dados de pesquisa. Ele esclareceu que a outorga é solicitada para a vazão mais crítica indicada pelo modelo, garantindo a permissão para a lavra na pior condição, evitando retificações constantes. Ele também destacou que a água será retirada apenas para permitir a operação e segurança da cava.</w:t>
      </w:r>
      <w:r w:rsidR="00CB4A09" w:rsidRPr="00CB4A09">
        <w:rPr>
          <w:rFonts w:ascii="Arial" w:hAnsi="Arial" w:cs="Arial"/>
          <w:b/>
          <w:bCs/>
          <w:sz w:val="23"/>
          <w:szCs w:val="23"/>
          <w:lang w:val="pt-BR"/>
        </w:rPr>
        <w:t xml:space="preserve"> </w:t>
      </w:r>
      <w:r w:rsidR="00CB4A09">
        <w:rPr>
          <w:rFonts w:ascii="Arial" w:hAnsi="Arial" w:cs="Arial"/>
          <w:sz w:val="23"/>
          <w:szCs w:val="23"/>
          <w:lang w:val="pt-BR"/>
        </w:rPr>
        <w:t xml:space="preserve">Prosseguindo, </w:t>
      </w:r>
      <w:r w:rsidR="00765FAB">
        <w:rPr>
          <w:rFonts w:ascii="Arial" w:hAnsi="Arial" w:cs="Arial"/>
          <w:sz w:val="23"/>
          <w:szCs w:val="23"/>
          <w:lang w:val="pt-BR"/>
        </w:rPr>
        <w:t xml:space="preserve">Francisco de </w:t>
      </w:r>
      <w:r w:rsidR="00765FAB">
        <w:rPr>
          <w:rFonts w:ascii="Arial" w:hAnsi="Arial" w:cs="Arial"/>
          <w:caps/>
          <w:sz w:val="23"/>
          <w:szCs w:val="23"/>
          <w:lang w:val="pt-BR"/>
        </w:rPr>
        <w:t>a</w:t>
      </w:r>
      <w:r w:rsidR="00765FAB">
        <w:rPr>
          <w:rFonts w:ascii="Arial" w:hAnsi="Arial" w:cs="Arial"/>
          <w:sz w:val="23"/>
          <w:szCs w:val="23"/>
        </w:rPr>
        <w:t xml:space="preserve">ssis Gonzada da Silva, </w:t>
      </w:r>
      <w:r w:rsidR="00997BE6">
        <w:rPr>
          <w:rFonts w:ascii="Arial" w:hAnsi="Arial" w:cs="Arial"/>
          <w:sz w:val="23"/>
          <w:szCs w:val="23"/>
          <w:lang w:val="pt-BR"/>
        </w:rPr>
        <w:t xml:space="preserve">parabenizou a </w:t>
      </w:r>
      <w:r w:rsidR="00903C4C">
        <w:rPr>
          <w:rFonts w:ascii="Arial" w:hAnsi="Arial" w:cs="Arial"/>
          <w:sz w:val="23"/>
          <w:szCs w:val="23"/>
          <w:lang w:val="pt-BR"/>
        </w:rPr>
        <w:t xml:space="preserve">disposição da </w:t>
      </w:r>
      <w:r w:rsidR="00997BE6">
        <w:rPr>
          <w:rFonts w:ascii="Arial" w:hAnsi="Arial" w:cs="Arial"/>
          <w:sz w:val="23"/>
          <w:szCs w:val="23"/>
          <w:lang w:val="pt-BR"/>
        </w:rPr>
        <w:t>empresa</w:t>
      </w:r>
      <w:r w:rsidR="00903C4C">
        <w:rPr>
          <w:rFonts w:ascii="Arial" w:hAnsi="Arial" w:cs="Arial"/>
          <w:sz w:val="23"/>
          <w:szCs w:val="23"/>
          <w:lang w:val="pt-BR"/>
        </w:rPr>
        <w:t xml:space="preserve"> para </w:t>
      </w:r>
      <w:r w:rsidR="00550B54">
        <w:rPr>
          <w:rFonts w:ascii="Arial" w:hAnsi="Arial" w:cs="Arial"/>
          <w:sz w:val="23"/>
          <w:szCs w:val="23"/>
          <w:lang w:val="pt-BR"/>
        </w:rPr>
        <w:t>ouvir e discutir o assunto</w:t>
      </w:r>
      <w:r w:rsidR="00903C4C">
        <w:rPr>
          <w:rFonts w:ascii="Arial" w:hAnsi="Arial" w:cs="Arial"/>
          <w:sz w:val="23"/>
          <w:szCs w:val="23"/>
          <w:lang w:val="pt-BR"/>
        </w:rPr>
        <w:t xml:space="preserve">,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expressou a preocupação geral com o rebaixamento do lençol freático e a produção de água. Ele propôs que o parecer da empresa contemplasse o apoio aos programas produtores de água do comitê, ressaltando a importância de uma ação parceira nesse sentido. Luiz Cláudio, em resposta, afirmou que a empresa está aberta à discussão e é participante ativa do comitê, mencionando também a cobrança pelo uso da água como uma forma de reposição.</w:t>
      </w:r>
      <w:r w:rsidR="001D6D4D">
        <w:rPr>
          <w:rFonts w:ascii="Arial" w:hAnsi="Arial" w:cs="Arial"/>
          <w:sz w:val="23"/>
          <w:szCs w:val="23"/>
          <w:lang w:val="pt-BR"/>
        </w:rPr>
        <w:t xml:space="preserve"> Geraldo </w:t>
      </w:r>
      <w:r w:rsidR="001D6D4D" w:rsidRPr="00E0408F">
        <w:rPr>
          <w:rFonts w:ascii="Arial" w:hAnsi="Arial" w:cs="Arial"/>
          <w:sz w:val="23"/>
          <w:szCs w:val="23"/>
          <w:lang w:val="pt-BR"/>
        </w:rPr>
        <w:t>enfatizou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a necessidade de debater o sistema como um todo, destacando a falta de controle em diversas situações. Ele ressaltou que as ações do poder público e dos atores da bacia precisam ser conjuntas para alcançar resultados, defendendo a evolução e o amadurecimento do comitê para efetivar melhorias na situação da bacia com base na ciência e em experiências bem-sucedidas.</w:t>
      </w:r>
      <w:r w:rsidR="00BC1844">
        <w:rPr>
          <w:rFonts w:ascii="Arial" w:hAnsi="Arial" w:cs="Arial"/>
          <w:sz w:val="23"/>
          <w:szCs w:val="23"/>
          <w:lang w:val="pt-BR"/>
        </w:rPr>
        <w:t xml:space="preserve"> </w:t>
      </w:r>
      <w:r w:rsidR="00B521D4" w:rsidRPr="001A0A09">
        <w:rPr>
          <w:rFonts w:ascii="Arial" w:hAnsi="Arial" w:cs="Arial"/>
          <w:sz w:val="23"/>
          <w:szCs w:val="23"/>
          <w:lang w:val="pt-BR"/>
        </w:rPr>
        <w:t xml:space="preserve">Em relação a </w:t>
      </w:r>
      <w:r w:rsidR="00E0408F" w:rsidRPr="001A0A09">
        <w:rPr>
          <w:rFonts w:ascii="Arial" w:hAnsi="Arial" w:cs="Arial"/>
          <w:sz w:val="23"/>
          <w:szCs w:val="23"/>
          <w:lang w:val="pt-BR"/>
        </w:rPr>
        <w:t>Revisão da Resolução de Outorga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José Augusto </w:t>
      </w:r>
      <w:r w:rsidR="001D6D4D">
        <w:rPr>
          <w:rFonts w:ascii="Arial" w:hAnsi="Arial" w:cs="Arial"/>
          <w:sz w:val="23"/>
          <w:szCs w:val="23"/>
          <w:lang w:val="pt-BR"/>
        </w:rPr>
        <w:t>parabenizou a todos</w:t>
      </w:r>
      <w:r w:rsidR="00C36FAC">
        <w:rPr>
          <w:rFonts w:ascii="Arial" w:hAnsi="Arial" w:cs="Arial"/>
          <w:sz w:val="23"/>
          <w:szCs w:val="23"/>
          <w:lang w:val="pt-BR"/>
        </w:rPr>
        <w:t xml:space="preserve"> que participam da sessão. I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nformou sobre a revisão da resolução nacional de outorga, mencionando a complexidade do processo e os múltiplos interesses envolvidos. Ele antecipou que uma nova resolução deve surgir no próximo ano e direcionou perguntas a </w:t>
      </w:r>
      <w:r w:rsidR="00FF26AC" w:rsidRPr="00E0408F">
        <w:rPr>
          <w:rFonts w:ascii="Arial" w:hAnsi="Arial" w:cs="Arial"/>
          <w:sz w:val="23"/>
          <w:szCs w:val="23"/>
          <w:lang w:val="pt-BR"/>
        </w:rPr>
        <w:t>Flávio sobre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a operação dos poços, em relação à vazão </w:t>
      </w:r>
      <w:r w:rsidR="001A0A09">
        <w:rPr>
          <w:rFonts w:ascii="Arial" w:hAnsi="Arial" w:cs="Arial"/>
          <w:sz w:val="23"/>
          <w:szCs w:val="23"/>
          <w:lang w:val="pt-BR"/>
        </w:rPr>
        <w:t xml:space="preserve">se o bombeamento está no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máxim</w:t>
      </w:r>
      <w:r w:rsidR="001A0A09">
        <w:rPr>
          <w:rFonts w:ascii="Arial" w:hAnsi="Arial" w:cs="Arial"/>
          <w:sz w:val="23"/>
          <w:szCs w:val="23"/>
          <w:lang w:val="pt-BR"/>
        </w:rPr>
        <w:t>o</w:t>
      </w:r>
      <w:r w:rsidR="00E0408F" w:rsidRPr="00E0408F">
        <w:rPr>
          <w:rFonts w:ascii="Arial" w:hAnsi="Arial" w:cs="Arial"/>
          <w:sz w:val="23"/>
          <w:szCs w:val="23"/>
          <w:lang w:val="pt-BR"/>
        </w:rPr>
        <w:t>, e a interferência entre eles.</w:t>
      </w:r>
      <w:r w:rsidR="00C94317">
        <w:rPr>
          <w:rFonts w:ascii="Arial" w:hAnsi="Arial" w:cs="Arial"/>
          <w:sz w:val="23"/>
          <w:szCs w:val="23"/>
          <w:lang w:val="pt-BR"/>
        </w:rPr>
        <w:t xml:space="preserve"> </w:t>
      </w:r>
      <w:r w:rsidR="00A74609" w:rsidRPr="00FF26AC">
        <w:rPr>
          <w:rFonts w:ascii="Arial" w:hAnsi="Arial" w:cs="Arial"/>
          <w:sz w:val="23"/>
          <w:szCs w:val="23"/>
          <w:lang w:val="pt-BR"/>
        </w:rPr>
        <w:t>Mediante ao questionamento sobre a o</w:t>
      </w:r>
      <w:r w:rsidR="00E0408F" w:rsidRPr="00FF26AC">
        <w:rPr>
          <w:rFonts w:ascii="Arial" w:hAnsi="Arial" w:cs="Arial"/>
          <w:sz w:val="23"/>
          <w:szCs w:val="23"/>
          <w:lang w:val="pt-BR"/>
        </w:rPr>
        <w:t xml:space="preserve">peração e </w:t>
      </w:r>
      <w:r w:rsidR="006F335B">
        <w:rPr>
          <w:rFonts w:ascii="Arial" w:hAnsi="Arial" w:cs="Arial"/>
          <w:sz w:val="23"/>
          <w:szCs w:val="23"/>
          <w:lang w:val="pt-BR"/>
        </w:rPr>
        <w:t>i</w:t>
      </w:r>
      <w:r w:rsidR="00E0408F" w:rsidRPr="00FF26AC">
        <w:rPr>
          <w:rFonts w:ascii="Arial" w:hAnsi="Arial" w:cs="Arial"/>
          <w:sz w:val="23"/>
          <w:szCs w:val="23"/>
          <w:lang w:val="pt-BR"/>
        </w:rPr>
        <w:t xml:space="preserve">nterferência dos </w:t>
      </w:r>
      <w:r w:rsidR="006F335B">
        <w:rPr>
          <w:rFonts w:ascii="Arial" w:hAnsi="Arial" w:cs="Arial"/>
          <w:sz w:val="23"/>
          <w:szCs w:val="23"/>
          <w:lang w:val="pt-BR"/>
        </w:rPr>
        <w:t>p</w:t>
      </w:r>
      <w:r w:rsidR="00E0408F" w:rsidRPr="00FF26AC">
        <w:rPr>
          <w:rFonts w:ascii="Arial" w:hAnsi="Arial" w:cs="Arial"/>
          <w:sz w:val="23"/>
          <w:szCs w:val="23"/>
          <w:lang w:val="pt-BR"/>
        </w:rPr>
        <w:t>oços</w:t>
      </w:r>
      <w:r w:rsidR="00A74609" w:rsidRPr="00FF26AC">
        <w:rPr>
          <w:rFonts w:ascii="Arial" w:hAnsi="Arial" w:cs="Arial"/>
          <w:sz w:val="23"/>
          <w:szCs w:val="23"/>
          <w:lang w:val="pt-BR"/>
        </w:rPr>
        <w:t>,</w:t>
      </w:r>
      <w:r w:rsidR="00E0408F" w:rsidRPr="00FF26AC">
        <w:rPr>
          <w:rFonts w:ascii="Arial" w:hAnsi="Arial" w:cs="Arial"/>
          <w:sz w:val="23"/>
          <w:szCs w:val="23"/>
          <w:lang w:val="pt-BR"/>
        </w:rPr>
        <w:t xml:space="preserve"> </w:t>
      </w:r>
      <w:r w:rsidR="00FF26AC" w:rsidRPr="00FF26AC">
        <w:rPr>
          <w:rFonts w:ascii="Arial" w:hAnsi="Arial" w:cs="Arial"/>
          <w:sz w:val="23"/>
          <w:szCs w:val="23"/>
          <w:lang w:val="pt-BR"/>
        </w:rPr>
        <w:t>Flávio explicou</w:t>
      </w:r>
      <w:r w:rsidR="00E0408F" w:rsidRPr="00FF26AC">
        <w:rPr>
          <w:rFonts w:ascii="Arial" w:hAnsi="Arial" w:cs="Arial"/>
          <w:sz w:val="23"/>
          <w:szCs w:val="23"/>
          <w:lang w:val="pt-BR"/>
        </w:rPr>
        <w:t xml:space="preserve"> que a maioria dos poços não consegue operar na vazão máxima devido à interferê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ncia com a lavra e às complexas manobras necessárias, como o desligamento e reposicionamento de tubulações. </w:t>
      </w:r>
      <w:r w:rsidR="00B25234" w:rsidRPr="00E0408F">
        <w:rPr>
          <w:rFonts w:ascii="Arial" w:hAnsi="Arial" w:cs="Arial"/>
          <w:sz w:val="23"/>
          <w:szCs w:val="23"/>
          <w:lang w:val="pt-BR"/>
        </w:rPr>
        <w:t>José Augusto</w:t>
      </w:r>
      <w:r w:rsidR="00B25234">
        <w:rPr>
          <w:rFonts w:ascii="Arial" w:hAnsi="Arial" w:cs="Arial"/>
          <w:sz w:val="23"/>
          <w:szCs w:val="23"/>
          <w:lang w:val="pt-BR"/>
        </w:rPr>
        <w:t xml:space="preserve"> questionou</w:t>
      </w:r>
      <w:r w:rsidR="003B11BB">
        <w:rPr>
          <w:rFonts w:ascii="Arial" w:hAnsi="Arial" w:cs="Arial"/>
          <w:sz w:val="23"/>
          <w:szCs w:val="23"/>
          <w:lang w:val="pt-BR"/>
        </w:rPr>
        <w:t xml:space="preserve"> se teve interferência entre poços.</w:t>
      </w:r>
      <w:r w:rsidR="00CE4595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Ele também esclareceu que testes de interferência entre poços são desejáveis, pois o modelo considera que a interferência conjunta dos poços é necessária para o rebaixamento efetivo do aquífero.</w:t>
      </w:r>
      <w:r w:rsidR="00B715C2">
        <w:rPr>
          <w:rFonts w:ascii="Arial" w:hAnsi="Arial" w:cs="Arial"/>
          <w:sz w:val="23"/>
          <w:szCs w:val="23"/>
          <w:lang w:val="pt-BR"/>
        </w:rPr>
        <w:t xml:space="preserve"> </w:t>
      </w:r>
      <w:r w:rsidR="007F304C">
        <w:rPr>
          <w:rFonts w:ascii="Arial" w:hAnsi="Arial" w:cs="Arial"/>
          <w:sz w:val="23"/>
          <w:szCs w:val="23"/>
          <w:lang w:val="pt-BR"/>
        </w:rPr>
        <w:t xml:space="preserve">José Augusto </w:t>
      </w:r>
      <w:r w:rsidR="0055692B">
        <w:rPr>
          <w:rFonts w:ascii="Arial" w:hAnsi="Arial" w:cs="Arial"/>
          <w:sz w:val="23"/>
          <w:szCs w:val="23"/>
          <w:lang w:val="pt-BR"/>
        </w:rPr>
        <w:t>pediu confirmação sobre a profundidade do poço nove</w:t>
      </w:r>
      <w:r w:rsidR="00632D57">
        <w:rPr>
          <w:rFonts w:ascii="Arial" w:hAnsi="Arial" w:cs="Arial"/>
          <w:sz w:val="23"/>
          <w:szCs w:val="23"/>
          <w:lang w:val="pt-BR"/>
        </w:rPr>
        <w:t xml:space="preserve">. </w:t>
      </w:r>
      <w:r w:rsidR="003B63CA" w:rsidRPr="00E0408F">
        <w:rPr>
          <w:rFonts w:ascii="Arial" w:hAnsi="Arial" w:cs="Arial"/>
          <w:sz w:val="23"/>
          <w:szCs w:val="23"/>
          <w:lang w:val="pt-BR"/>
        </w:rPr>
        <w:t>Flávio confirmou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 o poço no</w:t>
      </w:r>
      <w:r w:rsidR="00F63017">
        <w:rPr>
          <w:rFonts w:ascii="Arial" w:hAnsi="Arial" w:cs="Arial"/>
          <w:sz w:val="23"/>
          <w:szCs w:val="23"/>
          <w:lang w:val="pt-BR"/>
        </w:rPr>
        <w:t xml:space="preserve">ve </w:t>
      </w:r>
      <w:r w:rsidR="00C94317">
        <w:rPr>
          <w:rFonts w:ascii="Arial" w:hAnsi="Arial" w:cs="Arial"/>
          <w:sz w:val="23"/>
          <w:szCs w:val="23"/>
          <w:lang w:val="pt-BR"/>
        </w:rPr>
        <w:t xml:space="preserve">tem </w:t>
      </w:r>
      <w:r w:rsidR="00C94317" w:rsidRPr="00E0408F">
        <w:rPr>
          <w:rFonts w:ascii="Arial" w:hAnsi="Arial" w:cs="Arial"/>
          <w:sz w:val="23"/>
          <w:szCs w:val="23"/>
          <w:lang w:val="pt-BR"/>
        </w:rPr>
        <w:t>300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metros de profundidade e vazão de 170 m³/h, foi paralisado e só voltou a operar após a comunicação ao órgão </w:t>
      </w:r>
      <w:r w:rsidR="0069205D">
        <w:rPr>
          <w:rFonts w:ascii="Arial" w:hAnsi="Arial" w:cs="Arial"/>
          <w:sz w:val="23"/>
          <w:szCs w:val="23"/>
          <w:lang w:val="pt-BR"/>
        </w:rPr>
        <w:t xml:space="preserve">IGAM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e a construção de uma adutora para reposição. </w:t>
      </w:r>
      <w:r w:rsidR="00E0408F" w:rsidRPr="00E0408F">
        <w:rPr>
          <w:rFonts w:ascii="Arial" w:hAnsi="Arial" w:cs="Arial"/>
          <w:sz w:val="23"/>
          <w:szCs w:val="23"/>
          <w:lang w:val="pt-BR"/>
        </w:rPr>
        <w:lastRenderedPageBreak/>
        <w:t xml:space="preserve">Ele também detalhou que a área de recarga principal do Aquífero Cauê está na borda norte da mina, onde a formação ferrífera encontra os quartzitos, e que a própria cava contribui para a </w:t>
      </w:r>
      <w:r w:rsidR="00E0408F" w:rsidRPr="00746EB0">
        <w:rPr>
          <w:rFonts w:ascii="Arial" w:hAnsi="Arial" w:cs="Arial"/>
          <w:sz w:val="23"/>
          <w:szCs w:val="23"/>
          <w:lang w:val="pt-BR"/>
        </w:rPr>
        <w:t xml:space="preserve">recarga através de </w:t>
      </w:r>
      <w:proofErr w:type="spellStart"/>
      <w:r w:rsidR="00E0408F" w:rsidRPr="00746EB0">
        <w:rPr>
          <w:rFonts w:ascii="Arial" w:hAnsi="Arial" w:cs="Arial"/>
          <w:sz w:val="23"/>
          <w:szCs w:val="23"/>
          <w:lang w:val="pt-BR"/>
        </w:rPr>
        <w:t>samps</w:t>
      </w:r>
      <w:proofErr w:type="spellEnd"/>
      <w:r w:rsidR="00E0408F" w:rsidRPr="00746EB0">
        <w:rPr>
          <w:rFonts w:ascii="Arial" w:hAnsi="Arial" w:cs="Arial"/>
          <w:sz w:val="23"/>
          <w:szCs w:val="23"/>
          <w:lang w:val="pt-BR"/>
        </w:rPr>
        <w:t xml:space="preserve"> intermediários que direcionam a água da chuva para </w:t>
      </w:r>
      <w:r w:rsidR="003B63CA" w:rsidRPr="00746EB0">
        <w:rPr>
          <w:rFonts w:ascii="Arial" w:hAnsi="Arial" w:cs="Arial"/>
          <w:sz w:val="23"/>
          <w:szCs w:val="23"/>
          <w:lang w:val="pt-BR"/>
        </w:rPr>
        <w:t>virar recarga</w:t>
      </w:r>
      <w:r w:rsidR="00E0408F" w:rsidRPr="00746EB0">
        <w:rPr>
          <w:rFonts w:ascii="Arial" w:hAnsi="Arial" w:cs="Arial"/>
          <w:sz w:val="23"/>
          <w:szCs w:val="23"/>
          <w:lang w:val="pt-BR"/>
        </w:rPr>
        <w:t>.</w:t>
      </w:r>
      <w:r w:rsidR="00746EB0" w:rsidRPr="00746EB0">
        <w:rPr>
          <w:rFonts w:ascii="Arial" w:hAnsi="Arial" w:cs="Arial"/>
          <w:sz w:val="23"/>
          <w:szCs w:val="23"/>
          <w:lang w:val="pt-BR"/>
        </w:rPr>
        <w:t xml:space="preserve"> </w:t>
      </w:r>
      <w:r w:rsidR="003B63CA" w:rsidRPr="00746EB0">
        <w:rPr>
          <w:rFonts w:ascii="Arial" w:hAnsi="Arial" w:cs="Arial"/>
          <w:sz w:val="23"/>
          <w:szCs w:val="23"/>
          <w:lang w:val="pt-BR"/>
        </w:rPr>
        <w:t>Em relação a s</w:t>
      </w:r>
      <w:r w:rsidR="00E0408F" w:rsidRPr="00746EB0">
        <w:rPr>
          <w:rFonts w:ascii="Arial" w:hAnsi="Arial" w:cs="Arial"/>
          <w:sz w:val="23"/>
          <w:szCs w:val="23"/>
          <w:lang w:val="pt-BR"/>
        </w:rPr>
        <w:t xml:space="preserve">ugestões para </w:t>
      </w:r>
      <w:r w:rsidR="00CE45E0" w:rsidRPr="00746EB0">
        <w:rPr>
          <w:rFonts w:ascii="Arial" w:hAnsi="Arial" w:cs="Arial"/>
          <w:sz w:val="23"/>
          <w:szCs w:val="23"/>
          <w:lang w:val="pt-BR"/>
        </w:rPr>
        <w:t>a</w:t>
      </w:r>
      <w:r w:rsidR="00E0408F" w:rsidRPr="00746EB0">
        <w:rPr>
          <w:rFonts w:ascii="Arial" w:hAnsi="Arial" w:cs="Arial"/>
          <w:sz w:val="23"/>
          <w:szCs w:val="23"/>
          <w:lang w:val="pt-BR"/>
        </w:rPr>
        <w:t xml:space="preserve">nálise de </w:t>
      </w:r>
      <w:r w:rsidR="00CE45E0" w:rsidRPr="00746EB0">
        <w:rPr>
          <w:rFonts w:ascii="Arial" w:hAnsi="Arial" w:cs="Arial"/>
          <w:sz w:val="23"/>
          <w:szCs w:val="23"/>
          <w:lang w:val="pt-BR"/>
        </w:rPr>
        <w:t>o</w:t>
      </w:r>
      <w:r w:rsidR="00E0408F" w:rsidRPr="00746EB0">
        <w:rPr>
          <w:rFonts w:ascii="Arial" w:hAnsi="Arial" w:cs="Arial"/>
          <w:sz w:val="23"/>
          <w:szCs w:val="23"/>
          <w:lang w:val="pt-BR"/>
        </w:rPr>
        <w:t>utorga José Augusto sugeriu a inclusão de um balanço hídrico que mostre o quanto de água será retirada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e quanto irá entrar, pois isso sanaria muitas dúvidas. Ele também recomendou a apresentação da avaliação das reservas do aquífero, argumentando que a Vale possui capacidade técnica para estimar esses valores, o que facilitaria a compreensão por parte de todos os envolvidos.</w:t>
      </w:r>
      <w:r w:rsidR="00186186">
        <w:rPr>
          <w:rFonts w:ascii="Arial" w:hAnsi="Arial" w:cs="Arial"/>
          <w:sz w:val="23"/>
          <w:szCs w:val="23"/>
          <w:lang w:val="pt-BR"/>
        </w:rPr>
        <w:t xml:space="preserve"> </w:t>
      </w:r>
      <w:r w:rsidR="00EF421D">
        <w:rPr>
          <w:rFonts w:ascii="Arial" w:hAnsi="Arial" w:cs="Arial"/>
          <w:sz w:val="23"/>
          <w:szCs w:val="23"/>
          <w:lang w:val="pt-BR"/>
        </w:rPr>
        <w:t xml:space="preserve">Dando continuidade à reunião, </w:t>
      </w:r>
      <w:r w:rsidR="00746EB0">
        <w:rPr>
          <w:rFonts w:ascii="Arial" w:hAnsi="Arial" w:cs="Arial"/>
          <w:sz w:val="23"/>
          <w:szCs w:val="23"/>
          <w:lang w:val="pt-BR"/>
        </w:rPr>
        <w:t xml:space="preserve">Juliana convidou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Alisson Duarte, analista ambiental do IGA</w:t>
      </w:r>
      <w:r w:rsidR="00543AE9">
        <w:rPr>
          <w:rFonts w:ascii="Arial" w:hAnsi="Arial" w:cs="Arial"/>
          <w:sz w:val="23"/>
          <w:szCs w:val="23"/>
          <w:lang w:val="pt-BR"/>
        </w:rPr>
        <w:t>M</w:t>
      </w:r>
      <w:r w:rsidR="00671112">
        <w:rPr>
          <w:rFonts w:ascii="Arial" w:hAnsi="Arial" w:cs="Arial"/>
          <w:sz w:val="23"/>
          <w:szCs w:val="23"/>
          <w:lang w:val="pt-BR"/>
        </w:rPr>
        <w:t xml:space="preserve">. Ele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apresentou o parecer técnico,</w:t>
      </w:r>
      <w:r w:rsidR="00171286">
        <w:rPr>
          <w:rFonts w:ascii="Arial" w:hAnsi="Arial" w:cs="Arial"/>
          <w:sz w:val="23"/>
          <w:szCs w:val="23"/>
          <w:lang w:val="pt-BR"/>
        </w:rPr>
        <w:t xml:space="preserve"> </w:t>
      </w:r>
      <w:r w:rsidR="00797464">
        <w:rPr>
          <w:rFonts w:ascii="Arial" w:hAnsi="Arial" w:cs="Arial"/>
          <w:sz w:val="23"/>
          <w:szCs w:val="23"/>
          <w:lang w:val="pt-BR"/>
        </w:rPr>
        <w:t>f</w:t>
      </w:r>
      <w:r w:rsidR="007D2951">
        <w:rPr>
          <w:rFonts w:ascii="Arial" w:hAnsi="Arial" w:cs="Arial"/>
          <w:sz w:val="23"/>
          <w:szCs w:val="23"/>
          <w:lang w:val="pt-BR"/>
        </w:rPr>
        <w:t>ormulado</w:t>
      </w:r>
      <w:r w:rsidR="00797464">
        <w:rPr>
          <w:rFonts w:ascii="Arial" w:hAnsi="Arial" w:cs="Arial"/>
          <w:sz w:val="23"/>
          <w:szCs w:val="23"/>
          <w:lang w:val="pt-BR"/>
        </w:rPr>
        <w:t xml:space="preserve"> em conjunto com Duílio,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enfatizando que o rebaixamento é estratégico e necessário para a lavra do minério em zona saturada, mas deve mitigar possíveis impactos ambientais. Ele explicou que a análise segue o termo de referência do IGA</w:t>
      </w:r>
      <w:r w:rsidR="00543AE9">
        <w:rPr>
          <w:rFonts w:ascii="Arial" w:hAnsi="Arial" w:cs="Arial"/>
          <w:sz w:val="23"/>
          <w:szCs w:val="23"/>
          <w:lang w:val="pt-BR"/>
        </w:rPr>
        <w:t>M</w:t>
      </w:r>
      <w:r w:rsidR="00E0408F" w:rsidRPr="00E0408F">
        <w:rPr>
          <w:rFonts w:ascii="Arial" w:hAnsi="Arial" w:cs="Arial"/>
          <w:sz w:val="23"/>
          <w:szCs w:val="23"/>
          <w:lang w:val="pt-BR"/>
        </w:rPr>
        <w:t>, focando em tópicos como o monitoramento pluviométrico, dos níveis de água subterrânea e superficial, e da qualidade da água.</w:t>
      </w:r>
      <w:r w:rsidR="0053427F">
        <w:rPr>
          <w:rFonts w:ascii="Arial" w:hAnsi="Arial" w:cs="Arial"/>
          <w:sz w:val="23"/>
          <w:szCs w:val="23"/>
          <w:lang w:val="pt-BR"/>
        </w:rPr>
        <w:t xml:space="preserve"> </w:t>
      </w:r>
      <w:r w:rsidR="003828BE">
        <w:rPr>
          <w:rFonts w:ascii="Arial" w:hAnsi="Arial" w:cs="Arial"/>
          <w:sz w:val="23"/>
          <w:szCs w:val="23"/>
          <w:lang w:val="pt-BR"/>
        </w:rPr>
        <w:t>Pelo exposto, a conclusão é pelo deferimento</w:t>
      </w:r>
      <w:r w:rsidR="00B36981">
        <w:rPr>
          <w:rFonts w:ascii="Arial" w:hAnsi="Arial" w:cs="Arial"/>
          <w:sz w:val="23"/>
          <w:szCs w:val="23"/>
          <w:lang w:val="pt-BR"/>
        </w:rPr>
        <w:t>.</w:t>
      </w:r>
      <w:r w:rsidR="00367CD6">
        <w:rPr>
          <w:rFonts w:ascii="Arial" w:hAnsi="Arial" w:cs="Arial"/>
          <w:sz w:val="23"/>
          <w:szCs w:val="23"/>
          <w:lang w:val="pt-BR"/>
        </w:rPr>
        <w:t xml:space="preserve"> Sobre as </w:t>
      </w:r>
      <w:r w:rsidR="00367CD6" w:rsidRPr="00C31674">
        <w:rPr>
          <w:rFonts w:ascii="Arial" w:hAnsi="Arial" w:cs="Arial"/>
          <w:sz w:val="23"/>
          <w:szCs w:val="23"/>
          <w:lang w:val="pt-BR"/>
        </w:rPr>
        <w:t>c</w:t>
      </w:r>
      <w:r w:rsidR="00E0408F" w:rsidRPr="00C31674">
        <w:rPr>
          <w:rFonts w:ascii="Arial" w:hAnsi="Arial" w:cs="Arial"/>
          <w:sz w:val="23"/>
          <w:szCs w:val="23"/>
          <w:lang w:val="pt-BR"/>
        </w:rPr>
        <w:t xml:space="preserve">ondicionantes e </w:t>
      </w:r>
      <w:r w:rsidR="00367CD6" w:rsidRPr="00C31674">
        <w:rPr>
          <w:rFonts w:ascii="Arial" w:hAnsi="Arial" w:cs="Arial"/>
          <w:sz w:val="23"/>
          <w:szCs w:val="23"/>
          <w:lang w:val="pt-BR"/>
        </w:rPr>
        <w:t>f</w:t>
      </w:r>
      <w:r w:rsidR="00E0408F" w:rsidRPr="00C31674">
        <w:rPr>
          <w:rFonts w:ascii="Arial" w:hAnsi="Arial" w:cs="Arial"/>
          <w:sz w:val="23"/>
          <w:szCs w:val="23"/>
          <w:lang w:val="pt-BR"/>
        </w:rPr>
        <w:t xml:space="preserve">lexibilidade da </w:t>
      </w:r>
      <w:r w:rsidR="00367CD6" w:rsidRPr="00C31674">
        <w:rPr>
          <w:rFonts w:ascii="Arial" w:hAnsi="Arial" w:cs="Arial"/>
          <w:sz w:val="23"/>
          <w:szCs w:val="23"/>
          <w:lang w:val="pt-BR"/>
        </w:rPr>
        <w:t>l</w:t>
      </w:r>
      <w:r w:rsidR="00E0408F" w:rsidRPr="00C31674">
        <w:rPr>
          <w:rFonts w:ascii="Arial" w:hAnsi="Arial" w:cs="Arial"/>
          <w:sz w:val="23"/>
          <w:szCs w:val="23"/>
          <w:lang w:val="pt-BR"/>
        </w:rPr>
        <w:t xml:space="preserve">egislação </w:t>
      </w:r>
      <w:r w:rsidR="00C31674" w:rsidRPr="00C31674">
        <w:rPr>
          <w:rFonts w:ascii="Arial" w:hAnsi="Arial" w:cs="Arial"/>
          <w:sz w:val="23"/>
          <w:szCs w:val="23"/>
          <w:lang w:val="pt-BR"/>
        </w:rPr>
        <w:t>Alisson detalhou</w:t>
      </w:r>
      <w:r w:rsidR="00E0408F" w:rsidRPr="00C31674">
        <w:rPr>
          <w:rFonts w:ascii="Arial" w:hAnsi="Arial" w:cs="Arial"/>
          <w:sz w:val="23"/>
          <w:szCs w:val="23"/>
          <w:lang w:val="pt-BR"/>
        </w:rPr>
        <w:t xml:space="preserve"> as condicionantes padronizadas do IGA</w:t>
      </w:r>
      <w:r w:rsidR="000B1061" w:rsidRPr="00C31674">
        <w:rPr>
          <w:rFonts w:ascii="Arial" w:hAnsi="Arial" w:cs="Arial"/>
          <w:sz w:val="23"/>
          <w:szCs w:val="23"/>
          <w:lang w:val="pt-BR"/>
        </w:rPr>
        <w:t>M</w:t>
      </w:r>
      <w:r w:rsidR="00E0408F" w:rsidRPr="00C31674">
        <w:rPr>
          <w:rFonts w:ascii="Arial" w:hAnsi="Arial" w:cs="Arial"/>
          <w:sz w:val="23"/>
          <w:szCs w:val="23"/>
          <w:lang w:val="pt-BR"/>
        </w:rPr>
        <w:t xml:space="preserve"> para o rebaixamento, que incluem reposição de vazões, garantia da qualidade da água, monitoramento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diário da operação, e apresentação de relatórios anuais. </w:t>
      </w:r>
      <w:r w:rsidR="002A10A2" w:rsidRPr="006A6BD2">
        <w:rPr>
          <w:rFonts w:ascii="Arial" w:hAnsi="Arial" w:cs="Arial"/>
          <w:sz w:val="23"/>
          <w:szCs w:val="23"/>
          <w:lang w:val="pt-BR"/>
        </w:rPr>
        <w:t xml:space="preserve">Juliana agradeceu a apresentação e passou-se </w:t>
      </w:r>
      <w:r w:rsidR="006A6BD2" w:rsidRPr="006A6BD2">
        <w:rPr>
          <w:rFonts w:ascii="Arial" w:hAnsi="Arial" w:cs="Arial"/>
          <w:sz w:val="23"/>
          <w:szCs w:val="23"/>
          <w:lang w:val="pt-BR"/>
        </w:rPr>
        <w:t>às</w:t>
      </w:r>
      <w:r w:rsidR="00EA3ACD" w:rsidRPr="006A6BD2">
        <w:rPr>
          <w:rFonts w:ascii="Arial" w:hAnsi="Arial" w:cs="Arial"/>
          <w:sz w:val="23"/>
          <w:szCs w:val="23"/>
          <w:lang w:val="pt-BR"/>
        </w:rPr>
        <w:t xml:space="preserve"> colocações pertinentes. </w:t>
      </w:r>
      <w:r w:rsidR="00543AE9">
        <w:rPr>
          <w:rFonts w:ascii="Arial" w:hAnsi="Arial" w:cs="Arial"/>
          <w:sz w:val="23"/>
          <w:szCs w:val="23"/>
          <w:lang w:val="pt-BR"/>
        </w:rPr>
        <w:t>Geraldo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questionou as condicionantes do IGA</w:t>
      </w:r>
      <w:r w:rsidR="000B1061">
        <w:rPr>
          <w:rFonts w:ascii="Arial" w:hAnsi="Arial" w:cs="Arial"/>
          <w:sz w:val="23"/>
          <w:szCs w:val="23"/>
          <w:lang w:val="pt-BR"/>
        </w:rPr>
        <w:t xml:space="preserve">M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classificando-as como genéricas e baseadas na legislação atual, o que, em sua opinião, limita a atuação do comitê. Ele argumentou que, apesar dos estudos e modelos, a prática pode divergir, e o comitê precisa avançar na inclusão de compensações que minimizem impactos, para não ficar engessado e sem protagonismo.</w:t>
      </w:r>
      <w:r w:rsidR="00BC6D46">
        <w:rPr>
          <w:rFonts w:ascii="Arial" w:hAnsi="Arial" w:cs="Arial"/>
          <w:sz w:val="23"/>
          <w:szCs w:val="23"/>
          <w:lang w:val="pt-BR"/>
        </w:rPr>
        <w:t xml:space="preserve"> Alisson </w:t>
      </w:r>
      <w:r w:rsidR="00BC6D46" w:rsidRPr="00E0408F">
        <w:rPr>
          <w:rFonts w:ascii="Arial" w:hAnsi="Arial" w:cs="Arial"/>
          <w:sz w:val="23"/>
          <w:szCs w:val="23"/>
          <w:lang w:val="pt-BR"/>
        </w:rPr>
        <w:t>afirmou que, embora as condicionantes sejam padronizadas, a legislação permite a inserção de novas, e o IGA</w:t>
      </w:r>
      <w:r w:rsidR="00BC6D46">
        <w:rPr>
          <w:rFonts w:ascii="Arial" w:hAnsi="Arial" w:cs="Arial"/>
          <w:sz w:val="23"/>
          <w:szCs w:val="23"/>
          <w:lang w:val="pt-BR"/>
        </w:rPr>
        <w:t>M</w:t>
      </w:r>
      <w:r w:rsidR="00BC6D46" w:rsidRPr="00E0408F">
        <w:rPr>
          <w:rFonts w:ascii="Arial" w:hAnsi="Arial" w:cs="Arial"/>
          <w:sz w:val="23"/>
          <w:szCs w:val="23"/>
          <w:lang w:val="pt-BR"/>
        </w:rPr>
        <w:t xml:space="preserve"> está avaliando como incorporar as sugestões do Comitê de Bacia Hidrográfica (CBH), como as de qualidade a montante e a jusante.</w:t>
      </w:r>
      <w:r w:rsidR="000B541B">
        <w:rPr>
          <w:rFonts w:ascii="Arial" w:hAnsi="Arial" w:cs="Arial"/>
          <w:sz w:val="23"/>
          <w:szCs w:val="23"/>
          <w:lang w:val="pt-BR"/>
        </w:rPr>
        <w:t xml:space="preserve"> </w:t>
      </w:r>
      <w:r w:rsidR="00C151E0" w:rsidRPr="000B541B">
        <w:rPr>
          <w:rFonts w:ascii="Arial" w:hAnsi="Arial" w:cs="Arial"/>
          <w:sz w:val="23"/>
          <w:szCs w:val="23"/>
          <w:lang w:val="pt-BR"/>
        </w:rPr>
        <w:t>Geraldo abordou sobre a q</w:t>
      </w:r>
      <w:r w:rsidR="00E0408F" w:rsidRPr="000B541B">
        <w:rPr>
          <w:rFonts w:ascii="Arial" w:hAnsi="Arial" w:cs="Arial"/>
          <w:sz w:val="23"/>
          <w:szCs w:val="23"/>
          <w:lang w:val="pt-BR"/>
        </w:rPr>
        <w:t xml:space="preserve">ualidade da Água na Bacia do Rio Doce </w:t>
      </w:r>
      <w:r w:rsidR="000B541B" w:rsidRPr="000B541B">
        <w:rPr>
          <w:rFonts w:ascii="Arial" w:hAnsi="Arial" w:cs="Arial"/>
          <w:sz w:val="23"/>
          <w:szCs w:val="23"/>
          <w:lang w:val="pt-BR"/>
        </w:rPr>
        <w:t>questionando</w:t>
      </w:r>
      <w:r w:rsidR="000B541B">
        <w:rPr>
          <w:rFonts w:ascii="Arial" w:hAnsi="Arial" w:cs="Arial"/>
          <w:sz w:val="23"/>
          <w:szCs w:val="23"/>
          <w:lang w:val="pt-BR"/>
        </w:rPr>
        <w:t xml:space="preserve"> a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presença de ferro e manganês, </w:t>
      </w:r>
      <w:r w:rsidR="000B541B" w:rsidRPr="00E0408F">
        <w:rPr>
          <w:rFonts w:ascii="Arial" w:hAnsi="Arial" w:cs="Arial"/>
          <w:sz w:val="23"/>
          <w:szCs w:val="23"/>
          <w:lang w:val="pt-BR"/>
        </w:rPr>
        <w:t xml:space="preserve">Luiz Cláudio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explic</w:t>
      </w:r>
      <w:r w:rsidR="000B541B">
        <w:rPr>
          <w:rFonts w:ascii="Arial" w:hAnsi="Arial" w:cs="Arial"/>
          <w:sz w:val="23"/>
          <w:szCs w:val="23"/>
          <w:lang w:val="pt-BR"/>
        </w:rPr>
        <w:t>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 essa é uma característica natural da região devido ao Quadrilátero Ferrífero</w:t>
      </w:r>
      <w:r w:rsidR="00B4114F">
        <w:rPr>
          <w:rFonts w:ascii="Arial" w:hAnsi="Arial" w:cs="Arial"/>
          <w:sz w:val="23"/>
          <w:szCs w:val="23"/>
          <w:lang w:val="pt-BR"/>
        </w:rPr>
        <w:t>.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Ele mencionou que, em discussões anteriores sobre o enquadramento, optou-se por desconsiderar esses parâmetros no diagnóstico para evitar que toda a bacia fosse classificada como classe três ou quatro, o que dificultaria o avanço dos instrumentos de enquadramento.</w:t>
      </w:r>
      <w:r w:rsidR="0058777E">
        <w:rPr>
          <w:rFonts w:ascii="Arial" w:hAnsi="Arial" w:cs="Arial"/>
          <w:sz w:val="23"/>
          <w:szCs w:val="23"/>
          <w:lang w:val="pt-BR"/>
        </w:rPr>
        <w:t xml:space="preserve"> </w:t>
      </w:r>
      <w:r w:rsidR="00555FBC" w:rsidRPr="006036F9">
        <w:rPr>
          <w:rFonts w:ascii="Arial" w:hAnsi="Arial" w:cs="Arial"/>
          <w:sz w:val="23"/>
          <w:szCs w:val="23"/>
          <w:lang w:val="pt-BR"/>
        </w:rPr>
        <w:t>Juliana direcionou a palavra a</w:t>
      </w:r>
      <w:r w:rsidR="005A47C4" w:rsidRPr="006036F9">
        <w:rPr>
          <w:rFonts w:ascii="Arial" w:hAnsi="Arial" w:cs="Arial"/>
          <w:sz w:val="23"/>
          <w:szCs w:val="23"/>
          <w:lang w:val="pt-BR"/>
        </w:rPr>
        <w:t>o técnico da AGEDOCE</w:t>
      </w:r>
      <w:r w:rsidR="00E0408F" w:rsidRPr="006036F9">
        <w:rPr>
          <w:rFonts w:ascii="Arial" w:hAnsi="Arial" w:cs="Arial"/>
          <w:sz w:val="23"/>
          <w:szCs w:val="23"/>
          <w:lang w:val="pt-BR"/>
        </w:rPr>
        <w:t xml:space="preserve"> Arthur Jose Mendes Pamponet</w:t>
      </w:r>
      <w:r w:rsidR="005A47C4" w:rsidRPr="006036F9">
        <w:rPr>
          <w:rFonts w:ascii="Arial" w:hAnsi="Arial" w:cs="Arial"/>
          <w:sz w:val="23"/>
          <w:szCs w:val="23"/>
          <w:lang w:val="pt-BR"/>
        </w:rPr>
        <w:t>. Ele</w:t>
      </w:r>
      <w:r w:rsidR="00E0408F" w:rsidRPr="006036F9">
        <w:rPr>
          <w:rFonts w:ascii="Arial" w:hAnsi="Arial" w:cs="Arial"/>
          <w:sz w:val="23"/>
          <w:szCs w:val="23"/>
          <w:lang w:val="pt-BR"/>
        </w:rPr>
        <w:t xml:space="preserve"> apresentou o histórico da análise</w:t>
      </w:r>
      <w:r w:rsidR="00027219">
        <w:rPr>
          <w:rFonts w:ascii="Arial" w:hAnsi="Arial" w:cs="Arial"/>
          <w:sz w:val="23"/>
          <w:szCs w:val="23"/>
          <w:lang w:val="pt-BR"/>
        </w:rPr>
        <w:t xml:space="preserve"> nº 005/2025,</w:t>
      </w:r>
      <w:r w:rsidR="00E0408F" w:rsidRPr="006036F9">
        <w:rPr>
          <w:rFonts w:ascii="Arial" w:hAnsi="Arial" w:cs="Arial"/>
          <w:sz w:val="23"/>
          <w:szCs w:val="23"/>
          <w:lang w:val="pt-BR"/>
        </w:rPr>
        <w:t xml:space="preserve"> do processo </w:t>
      </w:r>
      <w:r w:rsidR="00027219">
        <w:rPr>
          <w:rFonts w:ascii="Arial" w:hAnsi="Arial" w:cs="Arial"/>
          <w:sz w:val="23"/>
          <w:szCs w:val="23"/>
          <w:lang w:val="pt-BR"/>
        </w:rPr>
        <w:t xml:space="preserve">de outorga </w:t>
      </w:r>
      <w:r w:rsidR="00E0408F" w:rsidRPr="006036F9">
        <w:rPr>
          <w:rFonts w:ascii="Arial" w:hAnsi="Arial" w:cs="Arial"/>
          <w:sz w:val="23"/>
          <w:szCs w:val="23"/>
          <w:lang w:val="pt-BR"/>
        </w:rPr>
        <w:t>59519/2021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, que envolveu o recebimento de ofício </w:t>
      </w:r>
      <w:r w:rsidR="00DB4A95">
        <w:rPr>
          <w:rFonts w:ascii="Arial" w:hAnsi="Arial" w:cs="Arial"/>
          <w:sz w:val="23"/>
          <w:szCs w:val="23"/>
          <w:lang w:val="pt-BR"/>
        </w:rPr>
        <w:t>nº 40/2025</w:t>
      </w:r>
      <w:r w:rsidR="00DF01DA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em </w:t>
      </w:r>
      <w:r w:rsidR="00403320">
        <w:rPr>
          <w:rFonts w:ascii="Arial" w:hAnsi="Arial" w:cs="Arial"/>
          <w:sz w:val="23"/>
          <w:szCs w:val="23"/>
          <w:lang w:val="pt-BR"/>
        </w:rPr>
        <w:t>vinte e oito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de </w:t>
      </w:r>
      <w:r w:rsidR="00C73ED9">
        <w:rPr>
          <w:rFonts w:ascii="Arial" w:hAnsi="Arial" w:cs="Arial"/>
          <w:sz w:val="23"/>
          <w:szCs w:val="23"/>
          <w:lang w:val="pt-BR"/>
        </w:rPr>
        <w:t>agosto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, a emissão de parecer pela equipe </w:t>
      </w:r>
      <w:r w:rsidR="005A47C4">
        <w:rPr>
          <w:rFonts w:ascii="Arial" w:hAnsi="Arial" w:cs="Arial"/>
          <w:sz w:val="23"/>
          <w:szCs w:val="23"/>
          <w:lang w:val="pt-BR"/>
        </w:rPr>
        <w:t>AGEDOCE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em </w:t>
      </w:r>
      <w:r w:rsidR="00403320">
        <w:rPr>
          <w:rFonts w:ascii="Arial" w:hAnsi="Arial" w:cs="Arial"/>
          <w:sz w:val="23"/>
          <w:szCs w:val="23"/>
          <w:lang w:val="pt-BR"/>
        </w:rPr>
        <w:t>três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de </w:t>
      </w:r>
      <w:r w:rsidR="00F5217E" w:rsidRPr="00E0408F">
        <w:rPr>
          <w:rFonts w:ascii="Arial" w:hAnsi="Arial" w:cs="Arial"/>
          <w:sz w:val="23"/>
          <w:szCs w:val="23"/>
          <w:lang w:val="pt-BR"/>
        </w:rPr>
        <w:t>outubro, discussões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e recomendações pelas Câmaras Técnicas de Outorga e Cobrança (CTOC) e Institucional e Legal (CTIL)</w:t>
      </w:r>
      <w:r w:rsidR="00933959">
        <w:rPr>
          <w:rFonts w:ascii="Arial" w:hAnsi="Arial" w:cs="Arial"/>
          <w:sz w:val="23"/>
          <w:szCs w:val="23"/>
          <w:lang w:val="pt-BR"/>
        </w:rPr>
        <w:t>.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</w:t>
      </w:r>
      <w:r w:rsidR="00D278A2">
        <w:rPr>
          <w:rFonts w:ascii="Arial" w:hAnsi="Arial" w:cs="Arial"/>
          <w:sz w:val="23"/>
          <w:szCs w:val="23"/>
          <w:lang w:val="pt-BR"/>
        </w:rPr>
        <w:t>Explicou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 a reunião extraordinária atual visa avaliar a solicitação, focando em quatro quesitos da deliberação normativa 31/2009 do CERH, </w:t>
      </w:r>
      <w:r w:rsidR="00E0408F" w:rsidRPr="00E0408F">
        <w:rPr>
          <w:rFonts w:ascii="Arial" w:hAnsi="Arial" w:cs="Arial"/>
          <w:sz w:val="23"/>
          <w:szCs w:val="23"/>
          <w:lang w:val="pt-BR"/>
        </w:rPr>
        <w:lastRenderedPageBreak/>
        <w:t>sendo</w:t>
      </w:r>
      <w:r w:rsidR="00DE5D07" w:rsidRPr="0014728D">
        <w:rPr>
          <w:rFonts w:ascii="Arial" w:hAnsi="Arial" w:cs="Arial"/>
          <w:sz w:val="23"/>
          <w:szCs w:val="23"/>
          <w:lang w:val="pt-BR"/>
        </w:rPr>
        <w:t xml:space="preserve">: </w:t>
      </w:r>
      <w:r w:rsidR="003B0825" w:rsidRPr="0014728D">
        <w:rPr>
          <w:rFonts w:ascii="Arial" w:hAnsi="Arial" w:cs="Arial"/>
          <w:sz w:val="23"/>
          <w:szCs w:val="23"/>
        </w:rPr>
        <w:t xml:space="preserve">quesito 1 – prioridades dos usos estabelecidos nos planos diretores de recursos hídricos ou deliberações dos comitês. </w:t>
      </w:r>
      <w:r w:rsidR="0035035E">
        <w:rPr>
          <w:rFonts w:ascii="Arial" w:hAnsi="Arial" w:cs="Arial"/>
          <w:sz w:val="23"/>
          <w:szCs w:val="23"/>
        </w:rPr>
        <w:t>Q</w:t>
      </w:r>
      <w:r w:rsidR="003B0825" w:rsidRPr="0025537A">
        <w:rPr>
          <w:rFonts w:ascii="Arial" w:hAnsi="Arial" w:cs="Arial"/>
          <w:sz w:val="23"/>
          <w:szCs w:val="23"/>
        </w:rPr>
        <w:t>uesito 2 – classe de enquadramento dos corpos d’água</w:t>
      </w:r>
      <w:r w:rsidR="0058777E">
        <w:rPr>
          <w:rFonts w:ascii="Arial" w:hAnsi="Arial" w:cs="Arial"/>
          <w:sz w:val="23"/>
          <w:szCs w:val="23"/>
        </w:rPr>
        <w:t>. Q</w:t>
      </w:r>
      <w:r w:rsidR="003B0825" w:rsidRPr="00A77BA0">
        <w:rPr>
          <w:rFonts w:ascii="Arial" w:hAnsi="Arial" w:cs="Arial"/>
          <w:sz w:val="23"/>
          <w:szCs w:val="23"/>
        </w:rPr>
        <w:t>uesito 3</w:t>
      </w:r>
      <w:r w:rsidR="003B0825" w:rsidRPr="0025537A">
        <w:rPr>
          <w:rFonts w:ascii="Arial" w:hAnsi="Arial" w:cs="Arial"/>
          <w:sz w:val="23"/>
          <w:szCs w:val="23"/>
        </w:rPr>
        <w:t xml:space="preserve"> – condições adequadas ao transporte </w:t>
      </w:r>
      <w:r w:rsidR="00AB21D9">
        <w:rPr>
          <w:rFonts w:ascii="Arial" w:hAnsi="Arial" w:cs="Arial"/>
          <w:sz w:val="23"/>
          <w:szCs w:val="23"/>
        </w:rPr>
        <w:t>aquaviário</w:t>
      </w:r>
      <w:r w:rsidR="003B0825" w:rsidRPr="0025537A">
        <w:rPr>
          <w:rFonts w:ascii="Arial" w:hAnsi="Arial" w:cs="Arial"/>
          <w:sz w:val="23"/>
          <w:szCs w:val="23"/>
        </w:rPr>
        <w:t xml:space="preserve"> quando for o caso</w:t>
      </w:r>
      <w:r w:rsidR="003B0825" w:rsidRPr="00DD335B">
        <w:rPr>
          <w:rFonts w:ascii="Arial" w:hAnsi="Arial" w:cs="Arial"/>
          <w:sz w:val="23"/>
          <w:szCs w:val="23"/>
        </w:rPr>
        <w:t xml:space="preserve">, não se aplica. </w:t>
      </w:r>
      <w:r w:rsidR="003B0825" w:rsidRPr="00AB21D9">
        <w:rPr>
          <w:rFonts w:ascii="Arial" w:hAnsi="Arial" w:cs="Arial"/>
          <w:sz w:val="23"/>
          <w:szCs w:val="23"/>
        </w:rPr>
        <w:t>Quesito 4 – Necessidade de preservação dos usos múltiplos explicitada em deliberaç</w:t>
      </w:r>
      <w:r w:rsidR="00565008">
        <w:rPr>
          <w:rFonts w:ascii="Arial" w:hAnsi="Arial" w:cs="Arial"/>
          <w:sz w:val="23"/>
          <w:szCs w:val="23"/>
        </w:rPr>
        <w:t>ão</w:t>
      </w:r>
      <w:r w:rsidR="003B0825" w:rsidRPr="00AB21D9">
        <w:rPr>
          <w:rFonts w:ascii="Arial" w:hAnsi="Arial" w:cs="Arial"/>
          <w:sz w:val="23"/>
          <w:szCs w:val="23"/>
        </w:rPr>
        <w:t xml:space="preserve"> </w:t>
      </w:r>
      <w:r w:rsidR="00565008">
        <w:rPr>
          <w:rFonts w:ascii="Arial" w:hAnsi="Arial" w:cs="Arial"/>
          <w:sz w:val="23"/>
          <w:szCs w:val="23"/>
        </w:rPr>
        <w:t>d</w:t>
      </w:r>
      <w:r w:rsidR="003B0825" w:rsidRPr="00AB21D9">
        <w:rPr>
          <w:rFonts w:ascii="Arial" w:hAnsi="Arial" w:cs="Arial"/>
          <w:sz w:val="23"/>
          <w:szCs w:val="23"/>
        </w:rPr>
        <w:t>os respectivos comitês.</w:t>
      </w:r>
      <w:r w:rsidR="003B0825" w:rsidRPr="00F026CE">
        <w:rPr>
          <w:rFonts w:ascii="Arial" w:hAnsi="Arial" w:cs="Arial"/>
          <w:sz w:val="23"/>
          <w:szCs w:val="23"/>
        </w:rPr>
        <w:t xml:space="preserve"> </w:t>
      </w:r>
      <w:r w:rsidR="00531951">
        <w:rPr>
          <w:rFonts w:ascii="Arial" w:hAnsi="Arial" w:cs="Arial"/>
          <w:sz w:val="23"/>
          <w:szCs w:val="23"/>
        </w:rPr>
        <w:t xml:space="preserve">Sobre a prioridade de uso e análise da qualidade da água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Arthur Jose detalhou a análise dos quesitos 1</w:t>
      </w:r>
      <w:r w:rsidR="00DE5707">
        <w:rPr>
          <w:rFonts w:ascii="Arial" w:hAnsi="Arial" w:cs="Arial"/>
          <w:sz w:val="23"/>
          <w:szCs w:val="23"/>
          <w:lang w:val="pt-BR"/>
        </w:rPr>
        <w:t xml:space="preserve">,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2</w:t>
      </w:r>
      <w:r w:rsidR="0060469A">
        <w:rPr>
          <w:rFonts w:ascii="Arial" w:hAnsi="Arial" w:cs="Arial"/>
          <w:sz w:val="23"/>
          <w:szCs w:val="23"/>
          <w:lang w:val="pt-BR"/>
        </w:rPr>
        <w:t xml:space="preserve"> e 4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baseando-se </w:t>
      </w:r>
      <w:r w:rsidR="001E2CD9">
        <w:rPr>
          <w:rFonts w:ascii="Arial" w:hAnsi="Arial" w:cs="Arial"/>
          <w:sz w:val="23"/>
          <w:szCs w:val="23"/>
          <w:lang w:val="pt-BR"/>
        </w:rPr>
        <w:t xml:space="preserve">na consideração do parecer </w:t>
      </w:r>
      <w:r w:rsidR="00AB0946">
        <w:rPr>
          <w:rFonts w:ascii="Arial" w:hAnsi="Arial" w:cs="Arial"/>
          <w:sz w:val="23"/>
          <w:szCs w:val="23"/>
          <w:lang w:val="pt-BR"/>
        </w:rPr>
        <w:t xml:space="preserve">184/2025 emitido pelo IGAM, </w:t>
      </w:r>
      <w:r w:rsidR="00875CF5">
        <w:rPr>
          <w:rFonts w:ascii="Arial" w:hAnsi="Arial" w:cs="Arial"/>
          <w:sz w:val="23"/>
          <w:szCs w:val="23"/>
          <w:lang w:val="pt-BR"/>
        </w:rPr>
        <w:t>observando os documentos inseridos em todo o processo</w:t>
      </w:r>
      <w:r w:rsidR="00B46E59">
        <w:rPr>
          <w:rFonts w:ascii="Arial" w:hAnsi="Arial" w:cs="Arial"/>
          <w:sz w:val="23"/>
          <w:szCs w:val="23"/>
          <w:lang w:val="pt-BR"/>
        </w:rPr>
        <w:t xml:space="preserve"> juntamente com o PIR</w:t>
      </w:r>
      <w:r w:rsidR="00C47BFE">
        <w:rPr>
          <w:rFonts w:ascii="Arial" w:hAnsi="Arial" w:cs="Arial"/>
          <w:sz w:val="23"/>
          <w:szCs w:val="23"/>
          <w:lang w:val="pt-BR"/>
        </w:rPr>
        <w:t xml:space="preserve">H-Doce, </w:t>
      </w:r>
      <w:r w:rsidR="003B2622">
        <w:rPr>
          <w:rFonts w:ascii="Arial" w:hAnsi="Arial" w:cs="Arial"/>
          <w:sz w:val="23"/>
          <w:szCs w:val="23"/>
          <w:lang w:val="pt-BR"/>
        </w:rPr>
        <w:t>o PDRH-Piracicaba</w:t>
      </w:r>
      <w:r w:rsidR="00833324">
        <w:rPr>
          <w:rFonts w:ascii="Arial" w:hAnsi="Arial" w:cs="Arial"/>
          <w:sz w:val="23"/>
          <w:szCs w:val="23"/>
          <w:lang w:val="pt-BR"/>
        </w:rPr>
        <w:t xml:space="preserve"> e a DN CERH 89/2023</w:t>
      </w:r>
      <w:r w:rsidR="005A60C2">
        <w:rPr>
          <w:rFonts w:ascii="Arial" w:hAnsi="Arial" w:cs="Arial"/>
          <w:sz w:val="23"/>
          <w:szCs w:val="23"/>
          <w:lang w:val="pt-BR"/>
        </w:rPr>
        <w:t>.</w:t>
      </w:r>
      <w:r w:rsidR="00D90ED5">
        <w:rPr>
          <w:rFonts w:ascii="Arial" w:hAnsi="Arial" w:cs="Arial"/>
          <w:sz w:val="23"/>
          <w:szCs w:val="23"/>
          <w:lang w:val="pt-BR"/>
        </w:rPr>
        <w:t xml:space="preserve"> No que se refere ao quesito 1</w:t>
      </w:r>
      <w:r w:rsidR="0083722E" w:rsidRPr="0083722E">
        <w:rPr>
          <w:rFonts w:ascii="Arial" w:hAnsi="Arial" w:cs="Arial"/>
          <w:sz w:val="23"/>
          <w:szCs w:val="23"/>
        </w:rPr>
        <w:t xml:space="preserve">, foi tomado como premissa a Lei </w:t>
      </w:r>
      <w:r w:rsidR="00486073">
        <w:rPr>
          <w:rFonts w:ascii="Arial" w:hAnsi="Arial" w:cs="Arial"/>
          <w:sz w:val="23"/>
          <w:szCs w:val="23"/>
        </w:rPr>
        <w:t xml:space="preserve">Federal </w:t>
      </w:r>
      <w:r w:rsidR="0083722E" w:rsidRPr="0083722E">
        <w:rPr>
          <w:rFonts w:ascii="Arial" w:hAnsi="Arial" w:cs="Arial"/>
          <w:sz w:val="23"/>
          <w:szCs w:val="23"/>
        </w:rPr>
        <w:t>nº 943/1997</w:t>
      </w:r>
      <w:r w:rsidR="00875CF5">
        <w:rPr>
          <w:rFonts w:ascii="Arial" w:hAnsi="Arial" w:cs="Arial"/>
          <w:sz w:val="23"/>
          <w:szCs w:val="23"/>
          <w:lang w:val="pt-BR"/>
        </w:rPr>
        <w:t xml:space="preserve"> </w:t>
      </w:r>
      <w:r w:rsidR="00F21C8D">
        <w:rPr>
          <w:rFonts w:ascii="Arial" w:hAnsi="Arial" w:cs="Arial"/>
          <w:sz w:val="23"/>
          <w:szCs w:val="23"/>
          <w:lang w:val="pt-BR"/>
        </w:rPr>
        <w:t>e</w:t>
      </w:r>
      <w:r w:rsidR="0035035E">
        <w:rPr>
          <w:rFonts w:ascii="Arial" w:hAnsi="Arial" w:cs="Arial"/>
          <w:sz w:val="23"/>
          <w:szCs w:val="23"/>
          <w:lang w:val="pt-BR"/>
        </w:rPr>
        <w:t xml:space="preserve"> </w:t>
      </w:r>
      <w:r w:rsidR="00322F2D">
        <w:rPr>
          <w:rFonts w:ascii="Arial" w:hAnsi="Arial" w:cs="Arial"/>
          <w:sz w:val="23"/>
          <w:szCs w:val="23"/>
          <w:lang w:val="pt-BR"/>
        </w:rPr>
        <w:t xml:space="preserve">Lei </w:t>
      </w:r>
      <w:r w:rsidR="00486073">
        <w:rPr>
          <w:rFonts w:ascii="Arial" w:hAnsi="Arial" w:cs="Arial"/>
          <w:sz w:val="23"/>
          <w:szCs w:val="23"/>
          <w:lang w:val="pt-BR"/>
        </w:rPr>
        <w:t xml:space="preserve">Estadual nº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13199/1999</w:t>
      </w:r>
      <w:r w:rsidR="00486073">
        <w:rPr>
          <w:rFonts w:ascii="Arial" w:hAnsi="Arial" w:cs="Arial"/>
          <w:sz w:val="23"/>
          <w:szCs w:val="23"/>
          <w:lang w:val="pt-BR"/>
        </w:rPr>
        <w:t>.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</w:t>
      </w:r>
      <w:r w:rsidR="0029058C">
        <w:rPr>
          <w:rFonts w:ascii="Arial" w:hAnsi="Arial" w:cs="Arial"/>
          <w:sz w:val="23"/>
          <w:szCs w:val="23"/>
          <w:lang w:val="pt-BR"/>
        </w:rPr>
        <w:t xml:space="preserve">Apontou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para prioridades de uso, que são consumo humano e dessedentação animal no âmbito federal e abastecimento público e manutenção de ecossistemas no estadual. </w:t>
      </w:r>
      <w:r w:rsidR="00BE4DA1">
        <w:rPr>
          <w:rFonts w:ascii="Arial" w:hAnsi="Arial" w:cs="Arial"/>
          <w:sz w:val="23"/>
          <w:szCs w:val="23"/>
          <w:lang w:val="pt-BR"/>
        </w:rPr>
        <w:t>Não se identificou nenhum tipo de definição mais específica sobre</w:t>
      </w:r>
      <w:r w:rsidR="001F5C08">
        <w:rPr>
          <w:rFonts w:ascii="Arial" w:hAnsi="Arial" w:cs="Arial"/>
          <w:sz w:val="23"/>
          <w:szCs w:val="23"/>
          <w:lang w:val="pt-BR"/>
        </w:rPr>
        <w:t xml:space="preserve"> a prioridade de uso d’água da bacia</w:t>
      </w:r>
      <w:r w:rsidR="000A4CBB">
        <w:rPr>
          <w:rFonts w:ascii="Arial" w:hAnsi="Arial" w:cs="Arial"/>
          <w:sz w:val="23"/>
          <w:szCs w:val="23"/>
          <w:lang w:val="pt-BR"/>
        </w:rPr>
        <w:t xml:space="preserve"> do Rio Piracicaba</w:t>
      </w:r>
      <w:r w:rsidR="00720542">
        <w:rPr>
          <w:rFonts w:ascii="Arial" w:hAnsi="Arial" w:cs="Arial"/>
          <w:sz w:val="23"/>
          <w:szCs w:val="23"/>
          <w:lang w:val="pt-BR"/>
        </w:rPr>
        <w:t xml:space="preserve">. </w:t>
      </w:r>
      <w:r w:rsidR="00B94DC0">
        <w:rPr>
          <w:rFonts w:ascii="Arial" w:hAnsi="Arial" w:cs="Arial"/>
          <w:sz w:val="23"/>
          <w:szCs w:val="23"/>
          <w:lang w:val="pt-BR"/>
        </w:rPr>
        <w:t>Fo</w:t>
      </w:r>
      <w:r w:rsidR="00114646">
        <w:rPr>
          <w:rFonts w:ascii="Arial" w:hAnsi="Arial" w:cs="Arial"/>
          <w:sz w:val="23"/>
          <w:szCs w:val="23"/>
          <w:lang w:val="pt-BR"/>
        </w:rPr>
        <w:t>ram</w:t>
      </w:r>
      <w:r w:rsidR="00B94DC0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identifica</w:t>
      </w:r>
      <w:r w:rsidR="00114646">
        <w:rPr>
          <w:rFonts w:ascii="Arial" w:hAnsi="Arial" w:cs="Arial"/>
          <w:sz w:val="23"/>
          <w:szCs w:val="23"/>
          <w:lang w:val="pt-BR"/>
        </w:rPr>
        <w:t>das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captações para abastecimento e consumo humano nos rios Una e Santa Bárbara, observando a necessidade de adequação no manejo d</w:t>
      </w:r>
      <w:r w:rsidR="000E3D49">
        <w:rPr>
          <w:rFonts w:ascii="Arial" w:hAnsi="Arial" w:cs="Arial"/>
          <w:sz w:val="23"/>
          <w:szCs w:val="23"/>
          <w:lang w:val="pt-BR"/>
        </w:rPr>
        <w:t>e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outorga </w:t>
      </w:r>
      <w:r w:rsidR="00D1763E">
        <w:rPr>
          <w:rFonts w:ascii="Arial" w:hAnsi="Arial" w:cs="Arial"/>
          <w:sz w:val="23"/>
          <w:szCs w:val="23"/>
          <w:lang w:val="pt-BR"/>
        </w:rPr>
        <w:t>de acordo com o monitoramento dos resultados da condicionante nº 2 do parecer do IGAM,</w:t>
      </w:r>
      <w:r w:rsidR="004A3D41">
        <w:rPr>
          <w:rFonts w:ascii="Arial" w:hAnsi="Arial" w:cs="Arial"/>
          <w:sz w:val="23"/>
          <w:szCs w:val="23"/>
          <w:lang w:val="pt-BR"/>
        </w:rPr>
        <w:t xml:space="preserve"> visto que os </w:t>
      </w:r>
      <w:r w:rsidR="008910DB">
        <w:rPr>
          <w:rFonts w:ascii="Arial" w:hAnsi="Arial" w:cs="Arial"/>
          <w:sz w:val="23"/>
          <w:szCs w:val="23"/>
          <w:lang w:val="pt-BR"/>
        </w:rPr>
        <w:t xml:space="preserve">usos </w:t>
      </w:r>
      <w:r w:rsidR="008910DB" w:rsidRPr="00E0408F">
        <w:rPr>
          <w:rFonts w:ascii="Arial" w:hAnsi="Arial" w:cs="Arial"/>
          <w:sz w:val="23"/>
          <w:szCs w:val="23"/>
          <w:lang w:val="pt-BR"/>
        </w:rPr>
        <w:t>prioritários</w:t>
      </w:r>
      <w:r w:rsidR="004A3D41">
        <w:rPr>
          <w:rFonts w:ascii="Arial" w:hAnsi="Arial" w:cs="Arial"/>
          <w:sz w:val="23"/>
          <w:szCs w:val="23"/>
          <w:lang w:val="pt-BR"/>
        </w:rPr>
        <w:t xml:space="preserve"> </w:t>
      </w:r>
      <w:r w:rsidR="00C75C55">
        <w:rPr>
          <w:rFonts w:ascii="Arial" w:hAnsi="Arial" w:cs="Arial"/>
          <w:sz w:val="23"/>
          <w:szCs w:val="23"/>
          <w:lang w:val="pt-BR"/>
        </w:rPr>
        <w:t>a jusante no Rio Uma somará 97,8</w:t>
      </w:r>
      <w:r w:rsidR="00713BFC">
        <w:rPr>
          <w:rFonts w:ascii="Arial" w:hAnsi="Arial" w:cs="Arial"/>
          <w:sz w:val="23"/>
          <w:szCs w:val="23"/>
          <w:lang w:val="pt-BR"/>
        </w:rPr>
        <w:t xml:space="preserve"> l/s e no Rio Santa Bárbara o equivalente a 1 l/s.</w:t>
      </w:r>
      <w:r w:rsidR="00C94317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Em relação ao quesito 2, inform</w:t>
      </w:r>
      <w:r w:rsidR="00D43104">
        <w:rPr>
          <w:rFonts w:ascii="Arial" w:hAnsi="Arial" w:cs="Arial"/>
          <w:sz w:val="23"/>
          <w:szCs w:val="23"/>
          <w:lang w:val="pt-BR"/>
        </w:rPr>
        <w:t>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 todos os cursos d'água na área de abrangência da mina </w:t>
      </w:r>
      <w:r w:rsidR="00713225">
        <w:rPr>
          <w:rFonts w:ascii="Arial" w:hAnsi="Arial" w:cs="Arial"/>
          <w:sz w:val="23"/>
          <w:szCs w:val="23"/>
          <w:lang w:val="pt-BR"/>
        </w:rPr>
        <w:t>Bru</w:t>
      </w:r>
      <w:r w:rsidR="00E0408F" w:rsidRPr="00E0408F">
        <w:rPr>
          <w:rFonts w:ascii="Arial" w:hAnsi="Arial" w:cs="Arial"/>
          <w:sz w:val="23"/>
          <w:szCs w:val="23"/>
          <w:lang w:val="pt-BR"/>
        </w:rPr>
        <w:t>cutu foram enquadrados como classe dois, com previsão de manutenção dessa classe até 2042</w:t>
      </w:r>
      <w:r w:rsidR="0079075B">
        <w:rPr>
          <w:rFonts w:ascii="Arial" w:hAnsi="Arial" w:cs="Arial"/>
          <w:sz w:val="23"/>
          <w:szCs w:val="23"/>
          <w:lang w:val="pt-BR"/>
        </w:rPr>
        <w:t xml:space="preserve">.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Arthur </w:t>
      </w:r>
      <w:r w:rsidR="00C94317" w:rsidRPr="00E0408F">
        <w:rPr>
          <w:rFonts w:ascii="Arial" w:hAnsi="Arial" w:cs="Arial"/>
          <w:sz w:val="23"/>
          <w:szCs w:val="23"/>
          <w:lang w:val="pt-BR"/>
        </w:rPr>
        <w:t>Jose abordou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as águas subterrâneas, que apresentaram inconformidades com coliformes tolerantes e escherichia, enquanto rios e córregos já tinham conformidades com relação ao oxigênio dissolvido, justificando a classe dois. Eles ressaltaram que a condicionante 2, que visa garantir a qualidade das águas de reposição e lançamento, é central, sendo complementada pelas condicionantes 4, 5 e 7 para acompanhamento e resposta de dados. A equipe </w:t>
      </w:r>
      <w:r w:rsidR="00D82471">
        <w:rPr>
          <w:rFonts w:ascii="Arial" w:hAnsi="Arial" w:cs="Arial"/>
          <w:sz w:val="23"/>
          <w:szCs w:val="23"/>
          <w:lang w:val="pt-BR"/>
        </w:rPr>
        <w:t>da AGEDOCE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propôs um maior detalhamento para a condicionante 2, concluindo que o empreendimento pode afetar a classe de enquadramento dos cursos d'água, e que as condicionantes propostas pelo IGA</w:t>
      </w:r>
      <w:r w:rsidR="00F66C8C">
        <w:rPr>
          <w:rFonts w:ascii="Arial" w:hAnsi="Arial" w:cs="Arial"/>
          <w:sz w:val="23"/>
          <w:szCs w:val="23"/>
          <w:lang w:val="pt-BR"/>
        </w:rPr>
        <w:t>M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são válidas.</w:t>
      </w:r>
      <w:r w:rsidR="006F7E3B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Arthur </w:t>
      </w:r>
      <w:r w:rsidR="006F7E3B" w:rsidRPr="00E0408F">
        <w:rPr>
          <w:rFonts w:ascii="Arial" w:hAnsi="Arial" w:cs="Arial"/>
          <w:sz w:val="23"/>
          <w:szCs w:val="23"/>
          <w:lang w:val="pt-BR"/>
        </w:rPr>
        <w:t>Jose informou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que o quesito 3, referente ao transporte aquaviário, não se aplica ao rebaixamento, enquanto o quesito 4, sobre a preservação de usos múltiplos, é referenciado pelo programa 3 de outorga, presente no Plano Diretor e leis federais e </w:t>
      </w:r>
      <w:r w:rsidR="00A4735B">
        <w:rPr>
          <w:rFonts w:ascii="Arial" w:hAnsi="Arial" w:cs="Arial"/>
          <w:sz w:val="23"/>
          <w:szCs w:val="23"/>
          <w:lang w:val="pt-BR"/>
        </w:rPr>
        <w:t>estaduais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. </w:t>
      </w:r>
      <w:r w:rsidR="002F495E">
        <w:rPr>
          <w:rFonts w:ascii="Arial" w:hAnsi="Arial" w:cs="Arial"/>
          <w:sz w:val="23"/>
          <w:szCs w:val="23"/>
          <w:lang w:val="pt-BR"/>
        </w:rPr>
        <w:t xml:space="preserve">Por fim, observou-se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que a vazão total outorgada nas áreas de influência do empreendimento é de 617 L/s no rio Santa Bárbara e 318 L/s no rio Una, com maior parte das outorgas para empreendimentos e prefeituras. A equipe concluiu que o empreendedor deverá garantir a qualidade e quantidade de água, visto que as captações podem ser afetadas pelo rebaixamento do lençol, reforçando o cumprimento do parecer técnico do IGA</w:t>
      </w:r>
      <w:r w:rsidR="008919D0">
        <w:rPr>
          <w:rFonts w:ascii="Arial" w:hAnsi="Arial" w:cs="Arial"/>
          <w:sz w:val="23"/>
          <w:szCs w:val="23"/>
          <w:lang w:val="pt-BR"/>
        </w:rPr>
        <w:t>M</w:t>
      </w:r>
      <w:r w:rsidR="00E0408F" w:rsidRPr="00E0408F">
        <w:rPr>
          <w:rFonts w:ascii="Arial" w:hAnsi="Arial" w:cs="Arial"/>
          <w:sz w:val="23"/>
          <w:szCs w:val="23"/>
          <w:lang w:val="pt-BR"/>
        </w:rPr>
        <w:t>.</w:t>
      </w:r>
      <w:r w:rsidR="00F7773C">
        <w:rPr>
          <w:rFonts w:ascii="Arial" w:hAnsi="Arial" w:cs="Arial"/>
          <w:sz w:val="23"/>
          <w:szCs w:val="23"/>
          <w:lang w:val="pt-BR"/>
        </w:rPr>
        <w:t xml:space="preserve"> </w:t>
      </w:r>
      <w:r w:rsidR="000D2FC2">
        <w:rPr>
          <w:rFonts w:ascii="Arial" w:hAnsi="Arial" w:cs="Arial"/>
          <w:sz w:val="23"/>
          <w:szCs w:val="23"/>
          <w:lang w:val="pt-BR"/>
        </w:rPr>
        <w:t>T</w:t>
      </w:r>
      <w:r w:rsidR="00F7773C">
        <w:rPr>
          <w:rFonts w:ascii="Arial" w:hAnsi="Arial" w:cs="Arial"/>
          <w:sz w:val="23"/>
          <w:szCs w:val="23"/>
          <w:lang w:val="pt-BR"/>
        </w:rPr>
        <w:t>ermin</w:t>
      </w:r>
      <w:r w:rsidR="000D2FC2">
        <w:rPr>
          <w:rFonts w:ascii="Arial" w:hAnsi="Arial" w:cs="Arial"/>
          <w:sz w:val="23"/>
          <w:szCs w:val="23"/>
          <w:lang w:val="pt-BR"/>
        </w:rPr>
        <w:t>ou</w:t>
      </w:r>
      <w:r w:rsidR="00F7773C">
        <w:rPr>
          <w:rFonts w:ascii="Arial" w:hAnsi="Arial" w:cs="Arial"/>
          <w:sz w:val="23"/>
          <w:szCs w:val="23"/>
          <w:lang w:val="pt-BR"/>
        </w:rPr>
        <w:t xml:space="preserve"> recomendando que </w:t>
      </w:r>
      <w:r w:rsidR="003B6804">
        <w:rPr>
          <w:rFonts w:ascii="Arial" w:hAnsi="Arial" w:cs="Arial"/>
          <w:sz w:val="23"/>
          <w:szCs w:val="23"/>
          <w:lang w:val="pt-BR"/>
        </w:rPr>
        <w:t>o CBH-Piracicaba DEFIRA o pedido solicitado, baseado nas definições das Câmaras Técnicas</w:t>
      </w:r>
      <w:r w:rsidR="002D1FCA">
        <w:rPr>
          <w:rFonts w:ascii="Arial" w:hAnsi="Arial" w:cs="Arial"/>
          <w:sz w:val="23"/>
          <w:szCs w:val="23"/>
          <w:lang w:val="pt-BR"/>
        </w:rPr>
        <w:t xml:space="preserve"> do CBH-Piracicaba.</w:t>
      </w:r>
      <w:r w:rsidR="005A66D0">
        <w:rPr>
          <w:rFonts w:ascii="Arial" w:hAnsi="Arial" w:cs="Arial"/>
          <w:sz w:val="23"/>
          <w:szCs w:val="23"/>
          <w:lang w:val="pt-BR"/>
        </w:rPr>
        <w:t xml:space="preserve"> Recomendou alteração da condic</w:t>
      </w:r>
      <w:r w:rsidR="007E65DF">
        <w:rPr>
          <w:rFonts w:ascii="Arial" w:hAnsi="Arial" w:cs="Arial"/>
          <w:sz w:val="23"/>
          <w:szCs w:val="23"/>
          <w:lang w:val="pt-BR"/>
        </w:rPr>
        <w:t xml:space="preserve">ionante 2 sendo: onde se lê Garantir a qualidade das águas de reposição </w:t>
      </w:r>
      <w:r w:rsidR="007E65DF">
        <w:rPr>
          <w:rFonts w:ascii="Arial" w:hAnsi="Arial" w:cs="Arial"/>
          <w:sz w:val="23"/>
          <w:szCs w:val="23"/>
          <w:lang w:val="pt-BR"/>
        </w:rPr>
        <w:lastRenderedPageBreak/>
        <w:t>e lançamento</w:t>
      </w:r>
      <w:r w:rsidR="00B05DE1">
        <w:rPr>
          <w:rFonts w:ascii="Arial" w:hAnsi="Arial" w:cs="Arial"/>
          <w:sz w:val="23"/>
          <w:szCs w:val="23"/>
          <w:lang w:val="pt-BR"/>
        </w:rPr>
        <w:t xml:space="preserve"> nos corpos d’água de acordo com as normas </w:t>
      </w:r>
      <w:r w:rsidR="000D462C">
        <w:rPr>
          <w:rFonts w:ascii="Arial" w:hAnsi="Arial" w:cs="Arial"/>
          <w:sz w:val="23"/>
          <w:szCs w:val="23"/>
          <w:lang w:val="pt-BR"/>
        </w:rPr>
        <w:t>ambientais vigentes</w:t>
      </w:r>
      <w:r w:rsidR="00B05DE1">
        <w:rPr>
          <w:rFonts w:ascii="Arial" w:hAnsi="Arial" w:cs="Arial"/>
          <w:sz w:val="23"/>
          <w:szCs w:val="23"/>
          <w:lang w:val="pt-BR"/>
        </w:rPr>
        <w:t xml:space="preserve">. Prazo:  A partir da publicação da </w:t>
      </w:r>
      <w:r w:rsidR="000D462C">
        <w:rPr>
          <w:rFonts w:ascii="Arial" w:hAnsi="Arial" w:cs="Arial"/>
          <w:sz w:val="23"/>
          <w:szCs w:val="23"/>
          <w:lang w:val="pt-BR"/>
        </w:rPr>
        <w:t>portaria</w:t>
      </w:r>
      <w:r w:rsidR="00B05DE1">
        <w:rPr>
          <w:rFonts w:ascii="Arial" w:hAnsi="Arial" w:cs="Arial"/>
          <w:sz w:val="23"/>
          <w:szCs w:val="23"/>
          <w:lang w:val="pt-BR"/>
        </w:rPr>
        <w:t xml:space="preserve"> de outorga</w:t>
      </w:r>
      <w:r w:rsidR="007F0B6F">
        <w:rPr>
          <w:rFonts w:ascii="Arial" w:hAnsi="Arial" w:cs="Arial"/>
          <w:sz w:val="23"/>
          <w:szCs w:val="23"/>
          <w:lang w:val="pt-BR"/>
        </w:rPr>
        <w:t xml:space="preserve">. </w:t>
      </w:r>
      <w:r w:rsidR="00C07A88">
        <w:rPr>
          <w:rFonts w:ascii="Arial" w:hAnsi="Arial" w:cs="Arial"/>
          <w:sz w:val="23"/>
          <w:szCs w:val="23"/>
          <w:lang w:val="pt-BR"/>
        </w:rPr>
        <w:t>Leia-se Garantir a qualidade das águas de reposição e lançamento nos corpos d’água de acordo com as normas ambientais vigentes. Para tanto</w:t>
      </w:r>
      <w:r w:rsidR="00CD0F25">
        <w:rPr>
          <w:rFonts w:ascii="Arial" w:hAnsi="Arial" w:cs="Arial"/>
          <w:sz w:val="23"/>
          <w:szCs w:val="23"/>
          <w:lang w:val="pt-BR"/>
        </w:rPr>
        <w:t>, o empreendedor deverá apresentar, no prazo de 90 dias, a contar da publicação da portaria de outorga, um plano de monitoramento detalhado da água de reposição.</w:t>
      </w:r>
      <w:r w:rsidR="00106381">
        <w:rPr>
          <w:rFonts w:ascii="Arial" w:hAnsi="Arial" w:cs="Arial"/>
          <w:sz w:val="23"/>
          <w:szCs w:val="23"/>
          <w:lang w:val="pt-BR"/>
        </w:rPr>
        <w:t xml:space="preserve"> </w:t>
      </w:r>
      <w:r w:rsidR="00AC139F" w:rsidRPr="00AC139F">
        <w:rPr>
          <w:rFonts w:ascii="Arial" w:hAnsi="Arial" w:cs="Arial"/>
          <w:sz w:val="23"/>
          <w:szCs w:val="23"/>
          <w:lang w:val="pt-BR"/>
        </w:rPr>
        <w:t xml:space="preserve">Chegando </w:t>
      </w:r>
      <w:r w:rsidR="00824F0C">
        <w:rPr>
          <w:rFonts w:ascii="Arial" w:hAnsi="Arial" w:cs="Arial"/>
          <w:sz w:val="23"/>
          <w:szCs w:val="23"/>
          <w:lang w:val="pt-BR"/>
        </w:rPr>
        <w:t>à</w:t>
      </w:r>
      <w:r w:rsidR="00AC139F" w:rsidRPr="00AC139F">
        <w:rPr>
          <w:rFonts w:ascii="Arial" w:hAnsi="Arial" w:cs="Arial"/>
          <w:sz w:val="23"/>
          <w:szCs w:val="23"/>
          <w:lang w:val="pt-BR"/>
        </w:rPr>
        <w:t>s r</w:t>
      </w:r>
      <w:r w:rsidR="00E0408F" w:rsidRPr="00AC139F">
        <w:rPr>
          <w:rFonts w:ascii="Arial" w:hAnsi="Arial" w:cs="Arial"/>
          <w:sz w:val="23"/>
          <w:szCs w:val="23"/>
          <w:lang w:val="pt-BR"/>
        </w:rPr>
        <w:t xml:space="preserve">ecomendações </w:t>
      </w:r>
      <w:r w:rsidR="00AC139F" w:rsidRPr="00AC139F">
        <w:rPr>
          <w:rFonts w:ascii="Arial" w:hAnsi="Arial" w:cs="Arial"/>
          <w:sz w:val="23"/>
          <w:szCs w:val="23"/>
          <w:lang w:val="pt-BR"/>
        </w:rPr>
        <w:t>f</w:t>
      </w:r>
      <w:r w:rsidR="00E0408F" w:rsidRPr="00AC139F">
        <w:rPr>
          <w:rFonts w:ascii="Arial" w:hAnsi="Arial" w:cs="Arial"/>
          <w:sz w:val="23"/>
          <w:szCs w:val="23"/>
          <w:lang w:val="pt-BR"/>
        </w:rPr>
        <w:t xml:space="preserve">inais e </w:t>
      </w:r>
      <w:r w:rsidR="00AC139F" w:rsidRPr="00AC139F">
        <w:rPr>
          <w:rFonts w:ascii="Arial" w:hAnsi="Arial" w:cs="Arial"/>
          <w:sz w:val="23"/>
          <w:szCs w:val="23"/>
          <w:lang w:val="pt-BR"/>
        </w:rPr>
        <w:t>v</w:t>
      </w:r>
      <w:r w:rsidR="00E0408F" w:rsidRPr="00AC139F">
        <w:rPr>
          <w:rFonts w:ascii="Arial" w:hAnsi="Arial" w:cs="Arial"/>
          <w:sz w:val="23"/>
          <w:szCs w:val="23"/>
          <w:lang w:val="pt-BR"/>
        </w:rPr>
        <w:t xml:space="preserve">oto do </w:t>
      </w:r>
      <w:r w:rsidR="00AC139F" w:rsidRPr="00AC139F">
        <w:rPr>
          <w:rFonts w:ascii="Arial" w:hAnsi="Arial" w:cs="Arial"/>
          <w:sz w:val="23"/>
          <w:szCs w:val="23"/>
          <w:lang w:val="pt-BR"/>
        </w:rPr>
        <w:t>c</w:t>
      </w:r>
      <w:r w:rsidR="00E0408F" w:rsidRPr="00AC139F">
        <w:rPr>
          <w:rFonts w:ascii="Arial" w:hAnsi="Arial" w:cs="Arial"/>
          <w:sz w:val="23"/>
          <w:szCs w:val="23"/>
          <w:lang w:val="pt-BR"/>
        </w:rPr>
        <w:t>omitê</w:t>
      </w:r>
      <w:r w:rsidR="00AC139F">
        <w:rPr>
          <w:rFonts w:ascii="Arial" w:hAnsi="Arial" w:cs="Arial"/>
          <w:sz w:val="23"/>
          <w:szCs w:val="23"/>
          <w:lang w:val="pt-BR"/>
        </w:rPr>
        <w:t>,</w:t>
      </w:r>
      <w:r w:rsidR="00E0408F" w:rsidRPr="00AC139F">
        <w:rPr>
          <w:rFonts w:ascii="Arial" w:hAnsi="Arial" w:cs="Arial"/>
          <w:sz w:val="23"/>
          <w:szCs w:val="23"/>
          <w:lang w:val="pt-BR"/>
        </w:rPr>
        <w:t xml:space="preserve"> </w:t>
      </w:r>
      <w:r w:rsidR="00AC139F" w:rsidRPr="00AC139F">
        <w:rPr>
          <w:rFonts w:ascii="Arial" w:hAnsi="Arial" w:cs="Arial"/>
          <w:sz w:val="23"/>
          <w:szCs w:val="23"/>
          <w:lang w:val="pt-BR"/>
        </w:rPr>
        <w:t>Ju</w:t>
      </w:r>
      <w:r w:rsidR="00AC139F">
        <w:rPr>
          <w:rFonts w:ascii="Arial" w:hAnsi="Arial" w:cs="Arial"/>
          <w:sz w:val="23"/>
          <w:szCs w:val="23"/>
          <w:lang w:val="pt-BR"/>
        </w:rPr>
        <w:t>liana,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abriu a discussão sobre as condicionantes</w:t>
      </w:r>
      <w:r w:rsidR="007269DD">
        <w:rPr>
          <w:rFonts w:ascii="Arial" w:hAnsi="Arial" w:cs="Arial"/>
          <w:sz w:val="23"/>
          <w:szCs w:val="23"/>
          <w:lang w:val="pt-BR"/>
        </w:rPr>
        <w:t xml:space="preserve"> e o parecer </w:t>
      </w:r>
      <w:r w:rsidR="00106381">
        <w:rPr>
          <w:rFonts w:ascii="Arial" w:hAnsi="Arial" w:cs="Arial"/>
          <w:sz w:val="23"/>
          <w:szCs w:val="23"/>
          <w:lang w:val="pt-BR"/>
        </w:rPr>
        <w:t>apresentado</w:t>
      </w:r>
      <w:r w:rsidR="00106381" w:rsidRPr="00E0408F">
        <w:rPr>
          <w:rFonts w:ascii="Arial" w:hAnsi="Arial" w:cs="Arial"/>
          <w:sz w:val="23"/>
          <w:szCs w:val="23"/>
          <w:lang w:val="pt-BR"/>
        </w:rPr>
        <w:t>, Alisson sugeriu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ajustes na condicionante 2 para incluir o protocolo </w:t>
      </w:r>
      <w:r w:rsidR="00BE1D8C">
        <w:rPr>
          <w:rFonts w:ascii="Arial" w:hAnsi="Arial" w:cs="Arial"/>
          <w:sz w:val="23"/>
          <w:szCs w:val="23"/>
          <w:lang w:val="pt-BR"/>
        </w:rPr>
        <w:t>junto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ao IGA</w:t>
      </w:r>
      <w:r w:rsidR="008919D0">
        <w:rPr>
          <w:rFonts w:ascii="Arial" w:hAnsi="Arial" w:cs="Arial"/>
          <w:sz w:val="23"/>
          <w:szCs w:val="23"/>
          <w:lang w:val="pt-BR"/>
        </w:rPr>
        <w:t xml:space="preserve">M </w:t>
      </w:r>
      <w:r w:rsidR="00BE1D8C">
        <w:rPr>
          <w:rFonts w:ascii="Arial" w:hAnsi="Arial" w:cs="Arial"/>
          <w:sz w:val="23"/>
          <w:szCs w:val="23"/>
          <w:lang w:val="pt-BR"/>
        </w:rPr>
        <w:t>a comprovação do envio ao CBH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e na condicionante 3 para que o cadastro seja apresentado</w:t>
      </w:r>
      <w:r w:rsidR="00106381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atualizado"</w:t>
      </w:r>
      <w:r w:rsidR="00B358AB">
        <w:rPr>
          <w:rFonts w:ascii="Arial" w:hAnsi="Arial" w:cs="Arial"/>
          <w:sz w:val="23"/>
          <w:szCs w:val="23"/>
          <w:lang w:val="pt-BR"/>
        </w:rPr>
        <w:t xml:space="preserve"> E </w:t>
      </w:r>
      <w:r w:rsidR="00B358AB" w:rsidRPr="00E0408F">
        <w:rPr>
          <w:rFonts w:ascii="Arial" w:hAnsi="Arial" w:cs="Arial"/>
          <w:sz w:val="23"/>
          <w:szCs w:val="23"/>
          <w:lang w:val="pt-BR"/>
        </w:rPr>
        <w:t xml:space="preserve">o protocolo </w:t>
      </w:r>
      <w:r w:rsidR="00B358AB">
        <w:rPr>
          <w:rFonts w:ascii="Arial" w:hAnsi="Arial" w:cs="Arial"/>
          <w:sz w:val="23"/>
          <w:szCs w:val="23"/>
          <w:lang w:val="pt-BR"/>
        </w:rPr>
        <w:t>junto</w:t>
      </w:r>
      <w:r w:rsidR="00B358AB" w:rsidRPr="00E0408F">
        <w:rPr>
          <w:rFonts w:ascii="Arial" w:hAnsi="Arial" w:cs="Arial"/>
          <w:sz w:val="23"/>
          <w:szCs w:val="23"/>
          <w:lang w:val="pt-BR"/>
        </w:rPr>
        <w:t xml:space="preserve"> ao IGA</w:t>
      </w:r>
      <w:r w:rsidR="00B358AB">
        <w:rPr>
          <w:rFonts w:ascii="Arial" w:hAnsi="Arial" w:cs="Arial"/>
          <w:sz w:val="23"/>
          <w:szCs w:val="23"/>
          <w:lang w:val="pt-BR"/>
        </w:rPr>
        <w:t>M a comprovação do envio ao CBH</w:t>
      </w:r>
      <w:r w:rsidR="00D1410E">
        <w:rPr>
          <w:rFonts w:ascii="Arial" w:hAnsi="Arial" w:cs="Arial"/>
          <w:sz w:val="23"/>
          <w:szCs w:val="23"/>
          <w:lang w:val="pt-BR"/>
        </w:rPr>
        <w:t xml:space="preserve">.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Januaria </w:t>
      </w:r>
      <w:r w:rsidR="00D37346">
        <w:rPr>
          <w:rFonts w:ascii="Arial" w:hAnsi="Arial" w:cs="Arial"/>
          <w:sz w:val="23"/>
          <w:szCs w:val="23"/>
          <w:lang w:val="pt-BR"/>
        </w:rPr>
        <w:t xml:space="preserve">da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Fonseca </w:t>
      </w:r>
      <w:r w:rsidR="00D37346">
        <w:rPr>
          <w:rFonts w:ascii="Arial" w:hAnsi="Arial" w:cs="Arial"/>
          <w:sz w:val="23"/>
          <w:szCs w:val="23"/>
          <w:lang w:val="pt-BR"/>
        </w:rPr>
        <w:t xml:space="preserve">Malaquias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propôs </w:t>
      </w:r>
      <w:r w:rsidR="00E8148A" w:rsidRPr="00E0408F">
        <w:rPr>
          <w:rFonts w:ascii="Arial" w:hAnsi="Arial" w:cs="Arial"/>
          <w:sz w:val="23"/>
          <w:szCs w:val="23"/>
          <w:lang w:val="pt-BR"/>
        </w:rPr>
        <w:t>criar uma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condicionante para consolidar a apresentação de comprovantes de protocolo ao comitê, mas Luiz Cláudio e </w:t>
      </w:r>
      <w:r w:rsidR="00304642" w:rsidRPr="00E0408F">
        <w:rPr>
          <w:rFonts w:ascii="Arial" w:hAnsi="Arial" w:cs="Arial"/>
          <w:sz w:val="23"/>
          <w:szCs w:val="23"/>
          <w:lang w:val="pt-BR"/>
        </w:rPr>
        <w:t>Alisson concordaram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em manter os ajustes nas condicionantes 2 e 3 devido à especificidade de cada uma. </w:t>
      </w:r>
      <w:r w:rsidR="00432A0E">
        <w:rPr>
          <w:rFonts w:ascii="Arial" w:hAnsi="Arial" w:cs="Arial"/>
          <w:sz w:val="23"/>
          <w:szCs w:val="23"/>
          <w:lang w:val="pt-BR"/>
        </w:rPr>
        <w:t xml:space="preserve"> </w:t>
      </w:r>
      <w:r w:rsidR="00D37346">
        <w:rPr>
          <w:rFonts w:ascii="Arial" w:hAnsi="Arial" w:cs="Arial"/>
          <w:sz w:val="23"/>
          <w:szCs w:val="23"/>
          <w:lang w:val="pt-BR"/>
        </w:rPr>
        <w:t>Geraldo</w:t>
      </w:r>
      <w:r w:rsidR="00304642">
        <w:rPr>
          <w:rFonts w:ascii="Arial" w:hAnsi="Arial" w:cs="Arial"/>
          <w:sz w:val="23"/>
          <w:szCs w:val="23"/>
          <w:lang w:val="pt-BR"/>
        </w:rPr>
        <w:t xml:space="preserve"> Magela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, ausente, solicitou uma recomendação para compensações locais, como </w:t>
      </w:r>
      <w:r w:rsidR="00B86741" w:rsidRPr="00E0408F">
        <w:rPr>
          <w:rFonts w:ascii="Arial" w:hAnsi="Arial" w:cs="Arial"/>
          <w:sz w:val="23"/>
          <w:szCs w:val="23"/>
          <w:lang w:val="pt-BR"/>
        </w:rPr>
        <w:t>micro barragens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e recuperação de nascentes, o que foi discutido </w:t>
      </w:r>
      <w:r w:rsidR="00B86741">
        <w:rPr>
          <w:rFonts w:ascii="Arial" w:hAnsi="Arial" w:cs="Arial"/>
          <w:sz w:val="23"/>
          <w:szCs w:val="23"/>
          <w:lang w:val="pt-BR"/>
        </w:rPr>
        <w:t xml:space="preserve">por José Ângelo Paganini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como uma recomendação não vinculante a ser encaminhada ao órgão licenciador.</w:t>
      </w:r>
      <w:r w:rsidR="00432A0E">
        <w:rPr>
          <w:rFonts w:ascii="Arial" w:hAnsi="Arial" w:cs="Arial"/>
          <w:sz w:val="23"/>
          <w:szCs w:val="23"/>
          <w:lang w:val="pt-BR"/>
        </w:rPr>
        <w:t xml:space="preserve"> Francisco </w:t>
      </w:r>
      <w:r w:rsidR="00877F89">
        <w:rPr>
          <w:rFonts w:ascii="Arial" w:hAnsi="Arial" w:cs="Arial"/>
          <w:sz w:val="23"/>
          <w:szCs w:val="23"/>
          <w:lang w:val="pt-BR"/>
        </w:rPr>
        <w:t xml:space="preserve">citou a lei 140 e </w:t>
      </w:r>
      <w:r w:rsidR="00432A0E">
        <w:rPr>
          <w:rFonts w:ascii="Arial" w:hAnsi="Arial" w:cs="Arial"/>
          <w:sz w:val="23"/>
          <w:szCs w:val="23"/>
          <w:lang w:val="pt-BR"/>
        </w:rPr>
        <w:t>concordou com as palavras de José Ângelo</w:t>
      </w:r>
      <w:r w:rsidR="00877F89">
        <w:rPr>
          <w:rFonts w:ascii="Arial" w:hAnsi="Arial" w:cs="Arial"/>
          <w:sz w:val="23"/>
          <w:szCs w:val="23"/>
          <w:lang w:val="pt-BR"/>
        </w:rPr>
        <w:t xml:space="preserve"> e Geraldo.</w:t>
      </w:r>
      <w:r w:rsidR="00083BB7">
        <w:rPr>
          <w:rFonts w:ascii="Arial" w:hAnsi="Arial" w:cs="Arial"/>
          <w:sz w:val="23"/>
          <w:szCs w:val="23"/>
          <w:lang w:val="pt-BR"/>
        </w:rPr>
        <w:t xml:space="preserve"> 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Após as discussões sobre as condicionantes, a </w:t>
      </w:r>
      <w:r w:rsidR="00083BB7">
        <w:rPr>
          <w:rFonts w:ascii="Arial" w:hAnsi="Arial" w:cs="Arial"/>
          <w:sz w:val="23"/>
          <w:szCs w:val="23"/>
          <w:lang w:val="pt-BR"/>
        </w:rPr>
        <w:t>Juliana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solicitou a votação do processo. Wallace Carvalho Costa votou contra o deferimento da outorga, e Luiz </w:t>
      </w:r>
      <w:r w:rsidR="00F12045" w:rsidRPr="00E0408F">
        <w:rPr>
          <w:rFonts w:ascii="Arial" w:hAnsi="Arial" w:cs="Arial"/>
          <w:sz w:val="23"/>
          <w:szCs w:val="23"/>
          <w:lang w:val="pt-BR"/>
        </w:rPr>
        <w:t>Cláudio registrou</w:t>
      </w:r>
      <w:r w:rsidR="00E0408F" w:rsidRPr="00E0408F">
        <w:rPr>
          <w:rFonts w:ascii="Arial" w:hAnsi="Arial" w:cs="Arial"/>
          <w:sz w:val="23"/>
          <w:szCs w:val="23"/>
          <w:lang w:val="pt-BR"/>
        </w:rPr>
        <w:t xml:space="preserve"> abstenção em nome da Vale. O processo foi aprovado com o registro do voto contrário de </w:t>
      </w:r>
      <w:r w:rsidR="00E8148A" w:rsidRPr="00E0408F">
        <w:rPr>
          <w:rFonts w:ascii="Arial" w:hAnsi="Arial" w:cs="Arial"/>
          <w:sz w:val="23"/>
          <w:szCs w:val="23"/>
          <w:lang w:val="pt-BR"/>
        </w:rPr>
        <w:t>Wallace</w:t>
      </w:r>
      <w:r w:rsidR="00E8148A">
        <w:rPr>
          <w:rFonts w:ascii="Arial" w:hAnsi="Arial" w:cs="Arial"/>
          <w:sz w:val="23"/>
          <w:szCs w:val="23"/>
          <w:lang w:val="pt-BR"/>
        </w:rPr>
        <w:t xml:space="preserve">, </w:t>
      </w:r>
      <w:r w:rsidR="00E0408F" w:rsidRPr="00E0408F">
        <w:rPr>
          <w:rFonts w:ascii="Arial" w:hAnsi="Arial" w:cs="Arial"/>
          <w:sz w:val="23"/>
          <w:szCs w:val="23"/>
          <w:lang w:val="pt-BR"/>
        </w:rPr>
        <w:t>a abstenção da Vale</w:t>
      </w:r>
      <w:r w:rsidR="007D314A">
        <w:rPr>
          <w:rFonts w:ascii="Arial" w:hAnsi="Arial" w:cs="Arial"/>
          <w:sz w:val="23"/>
          <w:szCs w:val="23"/>
          <w:lang w:val="pt-BR"/>
        </w:rPr>
        <w:t>.</w:t>
      </w:r>
      <w:r w:rsidR="00276FE7">
        <w:rPr>
          <w:rFonts w:ascii="Arial" w:hAnsi="Arial" w:cs="Arial"/>
          <w:sz w:val="23"/>
          <w:szCs w:val="23"/>
          <w:lang w:val="pt-BR"/>
        </w:rPr>
        <w:t xml:space="preserve"> </w:t>
      </w:r>
      <w:r w:rsidR="00260757" w:rsidRPr="009C4D14">
        <w:rPr>
          <w:rFonts w:ascii="Arial" w:hAnsi="Arial" w:cs="Arial"/>
          <w:sz w:val="23"/>
          <w:szCs w:val="23"/>
        </w:rPr>
        <w:t>Sem mais a tratar</w:t>
      </w:r>
      <w:r w:rsidR="009854F9" w:rsidRPr="009C4D14">
        <w:rPr>
          <w:rFonts w:ascii="Arial" w:hAnsi="Arial" w:cs="Arial"/>
          <w:sz w:val="23"/>
          <w:szCs w:val="23"/>
        </w:rPr>
        <w:t xml:space="preserve">, o presidente, </w:t>
      </w:r>
      <w:r w:rsidR="00824EB0" w:rsidRPr="00E0408F">
        <w:rPr>
          <w:rFonts w:ascii="Arial" w:hAnsi="Arial" w:cs="Arial"/>
          <w:sz w:val="23"/>
          <w:szCs w:val="23"/>
          <w:lang w:val="pt-BR"/>
        </w:rPr>
        <w:t>José Augusto  encerrou a reunião</w:t>
      </w:r>
      <w:r w:rsidR="00824EB0">
        <w:rPr>
          <w:rFonts w:ascii="Arial" w:hAnsi="Arial" w:cs="Arial"/>
          <w:sz w:val="23"/>
          <w:szCs w:val="23"/>
          <w:lang w:val="pt-BR"/>
        </w:rPr>
        <w:t xml:space="preserve"> </w:t>
      </w:r>
      <w:r w:rsidR="00276FE7">
        <w:rPr>
          <w:rFonts w:ascii="Arial" w:hAnsi="Arial" w:cs="Arial"/>
          <w:sz w:val="23"/>
          <w:szCs w:val="23"/>
          <w:lang w:val="pt-BR"/>
        </w:rPr>
        <w:t>e</w:t>
      </w:r>
      <w:r w:rsidR="00824EB0" w:rsidRPr="00E0408F">
        <w:rPr>
          <w:rFonts w:ascii="Arial" w:hAnsi="Arial" w:cs="Arial"/>
          <w:sz w:val="23"/>
          <w:szCs w:val="23"/>
          <w:lang w:val="pt-BR"/>
        </w:rPr>
        <w:t>xpressando satisfação com o alto nível das discussões e a manifestação livre de todos os participantes</w:t>
      </w:r>
      <w:r w:rsidR="00824EB0">
        <w:rPr>
          <w:rFonts w:ascii="Arial" w:hAnsi="Arial" w:cs="Arial"/>
          <w:sz w:val="23"/>
          <w:szCs w:val="23"/>
          <w:lang w:val="pt-BR"/>
        </w:rPr>
        <w:t>.</w:t>
      </w:r>
      <w:r w:rsidR="00824EB0" w:rsidRPr="00E0408F">
        <w:rPr>
          <w:rFonts w:ascii="Arial" w:hAnsi="Arial" w:cs="Arial"/>
          <w:sz w:val="23"/>
          <w:szCs w:val="23"/>
          <w:lang w:val="pt-BR"/>
        </w:rPr>
        <w:t xml:space="preserve"> </w:t>
      </w:r>
      <w:r w:rsidR="009854F9" w:rsidRPr="009C4D14">
        <w:rPr>
          <w:rFonts w:ascii="Arial" w:hAnsi="Arial" w:cs="Arial"/>
          <w:sz w:val="23"/>
          <w:szCs w:val="23"/>
        </w:rPr>
        <w:t>Estiveram presentes na reunião os seguintes conselheiros e convidados:</w:t>
      </w:r>
      <w:r w:rsidR="00652CBD" w:rsidRPr="009C4D14">
        <w:rPr>
          <w:rFonts w:ascii="Arial" w:hAnsi="Arial" w:cs="Arial"/>
          <w:sz w:val="23"/>
          <w:szCs w:val="23"/>
        </w:rPr>
        <w:t xml:space="preserve"> </w:t>
      </w:r>
      <w:r w:rsidR="005B6444">
        <w:rPr>
          <w:rFonts w:ascii="Arial" w:hAnsi="Arial" w:cs="Arial"/>
          <w:sz w:val="23"/>
          <w:szCs w:val="23"/>
        </w:rPr>
        <w:t xml:space="preserve">Alisson Duarte, Lucas Martins, </w:t>
      </w:r>
      <w:r w:rsidR="00BB7A47">
        <w:rPr>
          <w:rFonts w:ascii="Arial" w:hAnsi="Arial" w:cs="Arial"/>
          <w:sz w:val="23"/>
          <w:szCs w:val="23"/>
        </w:rPr>
        <w:t xml:space="preserve">Flávio Nunes, </w:t>
      </w:r>
      <w:r w:rsidR="00BB7A47" w:rsidRPr="00962642">
        <w:rPr>
          <w:rFonts w:ascii="Arial" w:hAnsi="Arial" w:cs="Arial"/>
          <w:sz w:val="23"/>
          <w:szCs w:val="23"/>
        </w:rPr>
        <w:t>Maria Eduarda</w:t>
      </w:r>
      <w:r w:rsidR="00BB7A47">
        <w:rPr>
          <w:rFonts w:ascii="Arial" w:hAnsi="Arial" w:cs="Arial"/>
          <w:sz w:val="23"/>
          <w:szCs w:val="23"/>
        </w:rPr>
        <w:t xml:space="preserve">, </w:t>
      </w:r>
      <w:r w:rsidR="005B6444">
        <w:rPr>
          <w:rFonts w:ascii="Arial" w:hAnsi="Arial" w:cs="Arial"/>
          <w:sz w:val="23"/>
          <w:szCs w:val="23"/>
        </w:rPr>
        <w:t xml:space="preserve">Juliana Vilela Pinto, </w:t>
      </w:r>
      <w:r w:rsidR="005B6444" w:rsidRPr="003554A8">
        <w:rPr>
          <w:rFonts w:ascii="Arial" w:hAnsi="Arial" w:cs="Arial"/>
          <w:sz w:val="23"/>
          <w:szCs w:val="23"/>
        </w:rPr>
        <w:t>Luiz Cláudio de Castro Figueiredo</w:t>
      </w:r>
      <w:r w:rsidR="005B6444">
        <w:rPr>
          <w:rFonts w:ascii="Arial" w:hAnsi="Arial" w:cs="Arial"/>
          <w:sz w:val="23"/>
          <w:szCs w:val="23"/>
        </w:rPr>
        <w:t>,</w:t>
      </w:r>
      <w:r w:rsidR="004B4F4B">
        <w:rPr>
          <w:rFonts w:ascii="Arial" w:hAnsi="Arial" w:cs="Arial"/>
          <w:sz w:val="23"/>
          <w:szCs w:val="23"/>
        </w:rPr>
        <w:t xml:space="preserve"> </w:t>
      </w:r>
      <w:r w:rsidR="000310A3">
        <w:rPr>
          <w:rFonts w:ascii="Arial" w:hAnsi="Arial" w:cs="Arial"/>
          <w:sz w:val="23"/>
          <w:szCs w:val="23"/>
        </w:rPr>
        <w:t xml:space="preserve">Geraldo </w:t>
      </w:r>
      <w:r w:rsidR="00A14C60">
        <w:rPr>
          <w:rFonts w:ascii="Arial" w:hAnsi="Arial" w:cs="Arial"/>
          <w:sz w:val="23"/>
          <w:szCs w:val="23"/>
        </w:rPr>
        <w:t>M</w:t>
      </w:r>
      <w:r w:rsidR="000310A3">
        <w:rPr>
          <w:rFonts w:ascii="Arial" w:hAnsi="Arial" w:cs="Arial"/>
          <w:sz w:val="23"/>
          <w:szCs w:val="23"/>
        </w:rPr>
        <w:t>agela G</w:t>
      </w:r>
      <w:r w:rsidR="00A14C60">
        <w:rPr>
          <w:rFonts w:ascii="Arial" w:hAnsi="Arial" w:cs="Arial"/>
          <w:sz w:val="23"/>
          <w:szCs w:val="23"/>
        </w:rPr>
        <w:t xml:space="preserve">onçalves, </w:t>
      </w:r>
      <w:r w:rsidR="00431AA9" w:rsidRPr="00E0408F">
        <w:rPr>
          <w:rFonts w:ascii="Arial" w:hAnsi="Arial" w:cs="Arial"/>
          <w:sz w:val="23"/>
          <w:szCs w:val="23"/>
          <w:lang w:val="pt-BR"/>
        </w:rPr>
        <w:t>Wallace Carvalho Costa</w:t>
      </w:r>
      <w:r w:rsidR="00BB3433">
        <w:rPr>
          <w:rFonts w:ascii="Arial" w:hAnsi="Arial" w:cs="Arial"/>
          <w:sz w:val="23"/>
          <w:szCs w:val="23"/>
          <w:lang w:val="pt-BR"/>
        </w:rPr>
        <w:t xml:space="preserve">, </w:t>
      </w:r>
      <w:r w:rsidR="00BB3433" w:rsidRPr="00E0408F">
        <w:rPr>
          <w:rFonts w:ascii="Arial" w:hAnsi="Arial" w:cs="Arial"/>
          <w:sz w:val="23"/>
          <w:szCs w:val="23"/>
          <w:lang w:val="pt-BR"/>
        </w:rPr>
        <w:t>José Augusto Costa Gonçalves</w:t>
      </w:r>
      <w:r w:rsidR="00BB3433">
        <w:rPr>
          <w:rFonts w:ascii="Arial" w:hAnsi="Arial" w:cs="Arial"/>
          <w:sz w:val="23"/>
          <w:szCs w:val="23"/>
          <w:lang w:val="pt-BR"/>
        </w:rPr>
        <w:t>,</w:t>
      </w:r>
      <w:r w:rsidR="00962642">
        <w:rPr>
          <w:rFonts w:ascii="Arial" w:hAnsi="Arial" w:cs="Arial"/>
          <w:sz w:val="23"/>
          <w:szCs w:val="23"/>
          <w:lang w:val="pt-BR"/>
        </w:rPr>
        <w:t xml:space="preserve"> Francisco de </w:t>
      </w:r>
      <w:r w:rsidR="00962642">
        <w:rPr>
          <w:rFonts w:ascii="Arial" w:hAnsi="Arial" w:cs="Arial"/>
          <w:caps/>
          <w:sz w:val="23"/>
          <w:szCs w:val="23"/>
          <w:lang w:val="pt-BR"/>
        </w:rPr>
        <w:t>a</w:t>
      </w:r>
      <w:r w:rsidR="00962642">
        <w:rPr>
          <w:rFonts w:ascii="Arial" w:hAnsi="Arial" w:cs="Arial"/>
          <w:sz w:val="23"/>
          <w:szCs w:val="23"/>
        </w:rPr>
        <w:t>ssis Gonzada da Silva,</w:t>
      </w:r>
      <w:r w:rsidR="000E7F53">
        <w:rPr>
          <w:rFonts w:ascii="Arial" w:hAnsi="Arial" w:cs="Arial"/>
          <w:sz w:val="23"/>
          <w:szCs w:val="23"/>
        </w:rPr>
        <w:t xml:space="preserve"> </w:t>
      </w:r>
      <w:r w:rsidR="000E7F53" w:rsidRPr="00E0408F">
        <w:rPr>
          <w:rFonts w:ascii="Arial" w:hAnsi="Arial" w:cs="Arial"/>
          <w:sz w:val="23"/>
          <w:szCs w:val="23"/>
          <w:lang w:val="pt-BR"/>
        </w:rPr>
        <w:t>Arthur Jose Mendes Pamponet</w:t>
      </w:r>
      <w:r w:rsidR="00B548B8">
        <w:rPr>
          <w:rFonts w:ascii="Arial" w:hAnsi="Arial" w:cs="Arial"/>
          <w:sz w:val="23"/>
          <w:szCs w:val="23"/>
          <w:lang w:val="pt-BR"/>
        </w:rPr>
        <w:t xml:space="preserve">, </w:t>
      </w:r>
      <w:r w:rsidR="00B548B8" w:rsidRPr="00E0408F">
        <w:rPr>
          <w:rFonts w:ascii="Arial" w:hAnsi="Arial" w:cs="Arial"/>
          <w:sz w:val="23"/>
          <w:szCs w:val="23"/>
          <w:lang w:val="pt-BR"/>
        </w:rPr>
        <w:t xml:space="preserve">Januaria </w:t>
      </w:r>
      <w:r w:rsidR="00F756F8">
        <w:rPr>
          <w:rFonts w:ascii="Arial" w:hAnsi="Arial" w:cs="Arial"/>
          <w:sz w:val="23"/>
          <w:szCs w:val="23"/>
          <w:lang w:val="pt-BR"/>
        </w:rPr>
        <w:t xml:space="preserve">da </w:t>
      </w:r>
      <w:r w:rsidR="00B548B8" w:rsidRPr="00E0408F">
        <w:rPr>
          <w:rFonts w:ascii="Arial" w:hAnsi="Arial" w:cs="Arial"/>
          <w:sz w:val="23"/>
          <w:szCs w:val="23"/>
          <w:lang w:val="pt-BR"/>
        </w:rPr>
        <w:t>Fonseca</w:t>
      </w:r>
      <w:r w:rsidR="00F756F8">
        <w:rPr>
          <w:rFonts w:ascii="Arial" w:hAnsi="Arial" w:cs="Arial"/>
          <w:sz w:val="23"/>
          <w:szCs w:val="23"/>
          <w:lang w:val="pt-BR"/>
        </w:rPr>
        <w:t xml:space="preserve"> Malaquias</w:t>
      </w:r>
      <w:r w:rsidR="00821EDE">
        <w:rPr>
          <w:rFonts w:ascii="Arial" w:hAnsi="Arial" w:cs="Arial"/>
          <w:sz w:val="23"/>
          <w:szCs w:val="23"/>
          <w:lang w:val="pt-BR"/>
        </w:rPr>
        <w:t>, José Ângelo Paganini</w:t>
      </w:r>
      <w:r w:rsidR="00C94317">
        <w:rPr>
          <w:rFonts w:ascii="Arial" w:hAnsi="Arial" w:cs="Arial"/>
          <w:sz w:val="23"/>
          <w:szCs w:val="23"/>
          <w:lang w:val="pt-BR"/>
        </w:rPr>
        <w:t>.</w:t>
      </w:r>
    </w:p>
    <w:p w14:paraId="2CCB83AA" w14:textId="77777777" w:rsidR="004C7790" w:rsidRPr="00582767" w:rsidRDefault="004C7790" w:rsidP="004C779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582767">
        <w:rPr>
          <w:rFonts w:ascii="Arial" w:hAnsi="Arial" w:cs="Arial"/>
          <w:sz w:val="23"/>
          <w:szCs w:val="23"/>
        </w:rPr>
        <w:t xml:space="preserve">(assinado eletronicamente) </w:t>
      </w:r>
    </w:p>
    <w:p w14:paraId="1F0471CF" w14:textId="6F3760A8" w:rsidR="00A41B1F" w:rsidRDefault="00A41B1F" w:rsidP="004C7790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JOSÉ AUGUSTO COSTA GONÇALVES</w:t>
      </w:r>
    </w:p>
    <w:p w14:paraId="5041C87F" w14:textId="6490B88A" w:rsidR="004C7790" w:rsidRPr="00582767" w:rsidRDefault="004C7790" w:rsidP="004C779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582767">
        <w:rPr>
          <w:rFonts w:ascii="Arial" w:hAnsi="Arial" w:cs="Arial"/>
          <w:sz w:val="23"/>
          <w:szCs w:val="23"/>
        </w:rPr>
        <w:t>PRESIDENTE DO CBH-PIRACICABA</w:t>
      </w:r>
    </w:p>
    <w:sectPr w:rsidR="004C7790" w:rsidRPr="00582767" w:rsidSect="00CC07A4">
      <w:headerReference w:type="default" r:id="rId8"/>
      <w:pgSz w:w="11910" w:h="16840"/>
      <w:pgMar w:top="2000" w:right="995" w:bottom="280" w:left="993" w:header="284" w:footer="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02FD" w14:textId="77777777" w:rsidR="003C7386" w:rsidRDefault="003C7386">
      <w:r>
        <w:separator/>
      </w:r>
    </w:p>
  </w:endnote>
  <w:endnote w:type="continuationSeparator" w:id="0">
    <w:p w14:paraId="5E24E7AA" w14:textId="77777777" w:rsidR="003C7386" w:rsidRDefault="003C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DD72" w14:textId="77777777" w:rsidR="003C7386" w:rsidRDefault="003C7386">
      <w:r>
        <w:separator/>
      </w:r>
    </w:p>
  </w:footnote>
  <w:footnote w:type="continuationSeparator" w:id="0">
    <w:p w14:paraId="42354EF9" w14:textId="77777777" w:rsidR="003C7386" w:rsidRDefault="003C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A3AD" w14:textId="3D381073" w:rsidR="006237C9" w:rsidRDefault="00B67C09" w:rsidP="0059271B">
    <w:pPr>
      <w:pStyle w:val="Cabealho"/>
      <w:jc w:val="center"/>
    </w:pPr>
    <w:r w:rsidRPr="00210ADB">
      <w:rPr>
        <w:rFonts w:ascii="Times New Roman" w:hAnsi="Times New Roman"/>
        <w:noProof/>
        <w:lang w:eastAsia="pt-BR"/>
      </w:rPr>
      <w:drawing>
        <wp:inline distT="0" distB="0" distL="0" distR="0" wp14:anchorId="2ADBD19D" wp14:editId="2109B7AD">
          <wp:extent cx="942975" cy="942975"/>
          <wp:effectExtent l="0" t="0" r="9525" b="0"/>
          <wp:docPr id="1539196608" name="Imagem 2" descr="Logotipo&#10;&#10;Descrição gerada automaticamente, Imagem,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o&#10;&#10;Descrição gerada automaticamente, Imagem,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110" cy="94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488DC9" w14:textId="226C323A" w:rsidR="00D761E3" w:rsidRDefault="00D761E3">
    <w:pPr>
      <w:pStyle w:val="Corpodetexto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2DC"/>
    <w:multiLevelType w:val="multilevel"/>
    <w:tmpl w:val="B022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1DA7"/>
    <w:multiLevelType w:val="multilevel"/>
    <w:tmpl w:val="A52E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B6529"/>
    <w:multiLevelType w:val="multilevel"/>
    <w:tmpl w:val="1EF8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76679"/>
    <w:multiLevelType w:val="multilevel"/>
    <w:tmpl w:val="0A96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042E1"/>
    <w:multiLevelType w:val="multilevel"/>
    <w:tmpl w:val="F896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E4541"/>
    <w:multiLevelType w:val="multilevel"/>
    <w:tmpl w:val="450E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D617E"/>
    <w:multiLevelType w:val="multilevel"/>
    <w:tmpl w:val="DE22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04DE8"/>
    <w:multiLevelType w:val="multilevel"/>
    <w:tmpl w:val="EA92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43CAA"/>
    <w:multiLevelType w:val="multilevel"/>
    <w:tmpl w:val="30F8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B45BD"/>
    <w:multiLevelType w:val="multilevel"/>
    <w:tmpl w:val="6C2E8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C7E17"/>
    <w:multiLevelType w:val="hybridMultilevel"/>
    <w:tmpl w:val="01B8414A"/>
    <w:lvl w:ilvl="0" w:tplc="455E893E">
      <w:start w:val="1"/>
      <w:numFmt w:val="decimal"/>
      <w:lvlText w:val="%1"/>
      <w:lvlJc w:val="left"/>
      <w:pPr>
        <w:ind w:left="1196" w:hanging="810"/>
        <w:jc w:val="right"/>
      </w:pPr>
      <w:rPr>
        <w:rFonts w:hint="default"/>
        <w:spacing w:val="0"/>
        <w:w w:val="101"/>
        <w:lang w:val="pt-PT" w:eastAsia="en-US" w:bidi="ar-SA"/>
      </w:rPr>
    </w:lvl>
    <w:lvl w:ilvl="1" w:tplc="AB569CA8">
      <w:numFmt w:val="bullet"/>
      <w:lvlText w:val="•"/>
      <w:lvlJc w:val="left"/>
      <w:pPr>
        <w:ind w:left="2072" w:hanging="810"/>
      </w:pPr>
      <w:rPr>
        <w:rFonts w:hint="default"/>
        <w:lang w:val="pt-PT" w:eastAsia="en-US" w:bidi="ar-SA"/>
      </w:rPr>
    </w:lvl>
    <w:lvl w:ilvl="2" w:tplc="607E3B36">
      <w:numFmt w:val="bullet"/>
      <w:lvlText w:val="•"/>
      <w:lvlJc w:val="left"/>
      <w:pPr>
        <w:ind w:left="2944" w:hanging="810"/>
      </w:pPr>
      <w:rPr>
        <w:rFonts w:hint="default"/>
        <w:lang w:val="pt-PT" w:eastAsia="en-US" w:bidi="ar-SA"/>
      </w:rPr>
    </w:lvl>
    <w:lvl w:ilvl="3" w:tplc="E96C9A72">
      <w:numFmt w:val="bullet"/>
      <w:lvlText w:val="•"/>
      <w:lvlJc w:val="left"/>
      <w:pPr>
        <w:ind w:left="3817" w:hanging="810"/>
      </w:pPr>
      <w:rPr>
        <w:rFonts w:hint="default"/>
        <w:lang w:val="pt-PT" w:eastAsia="en-US" w:bidi="ar-SA"/>
      </w:rPr>
    </w:lvl>
    <w:lvl w:ilvl="4" w:tplc="88602E90">
      <w:numFmt w:val="bullet"/>
      <w:lvlText w:val="•"/>
      <w:lvlJc w:val="left"/>
      <w:pPr>
        <w:ind w:left="4689" w:hanging="810"/>
      </w:pPr>
      <w:rPr>
        <w:rFonts w:hint="default"/>
        <w:lang w:val="pt-PT" w:eastAsia="en-US" w:bidi="ar-SA"/>
      </w:rPr>
    </w:lvl>
    <w:lvl w:ilvl="5" w:tplc="AE7442CE">
      <w:numFmt w:val="bullet"/>
      <w:lvlText w:val="•"/>
      <w:lvlJc w:val="left"/>
      <w:pPr>
        <w:ind w:left="5561" w:hanging="810"/>
      </w:pPr>
      <w:rPr>
        <w:rFonts w:hint="default"/>
        <w:lang w:val="pt-PT" w:eastAsia="en-US" w:bidi="ar-SA"/>
      </w:rPr>
    </w:lvl>
    <w:lvl w:ilvl="6" w:tplc="57D62F64">
      <w:numFmt w:val="bullet"/>
      <w:lvlText w:val="•"/>
      <w:lvlJc w:val="left"/>
      <w:pPr>
        <w:ind w:left="6434" w:hanging="810"/>
      </w:pPr>
      <w:rPr>
        <w:rFonts w:hint="default"/>
        <w:lang w:val="pt-PT" w:eastAsia="en-US" w:bidi="ar-SA"/>
      </w:rPr>
    </w:lvl>
    <w:lvl w:ilvl="7" w:tplc="75A6D8B0">
      <w:numFmt w:val="bullet"/>
      <w:lvlText w:val="•"/>
      <w:lvlJc w:val="left"/>
      <w:pPr>
        <w:ind w:left="7306" w:hanging="810"/>
      </w:pPr>
      <w:rPr>
        <w:rFonts w:hint="default"/>
        <w:lang w:val="pt-PT" w:eastAsia="en-US" w:bidi="ar-SA"/>
      </w:rPr>
    </w:lvl>
    <w:lvl w:ilvl="8" w:tplc="5EAEA960">
      <w:numFmt w:val="bullet"/>
      <w:lvlText w:val="•"/>
      <w:lvlJc w:val="left"/>
      <w:pPr>
        <w:ind w:left="8178" w:hanging="810"/>
      </w:pPr>
      <w:rPr>
        <w:rFonts w:hint="default"/>
        <w:lang w:val="pt-PT" w:eastAsia="en-US" w:bidi="ar-SA"/>
      </w:rPr>
    </w:lvl>
  </w:abstractNum>
  <w:abstractNum w:abstractNumId="11" w15:restartNumberingAfterBreak="0">
    <w:nsid w:val="4B1A63D0"/>
    <w:multiLevelType w:val="multilevel"/>
    <w:tmpl w:val="D1E8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A76ED"/>
    <w:multiLevelType w:val="multilevel"/>
    <w:tmpl w:val="840EA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7331D"/>
    <w:multiLevelType w:val="multilevel"/>
    <w:tmpl w:val="51AE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34084"/>
    <w:multiLevelType w:val="multilevel"/>
    <w:tmpl w:val="8F4C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66248B"/>
    <w:multiLevelType w:val="multilevel"/>
    <w:tmpl w:val="69A0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0028E"/>
    <w:multiLevelType w:val="multilevel"/>
    <w:tmpl w:val="536C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004738">
    <w:abstractNumId w:val="10"/>
  </w:num>
  <w:num w:numId="2" w16cid:durableId="107555046">
    <w:abstractNumId w:val="2"/>
  </w:num>
  <w:num w:numId="3" w16cid:durableId="1162039192">
    <w:abstractNumId w:val="4"/>
  </w:num>
  <w:num w:numId="4" w16cid:durableId="977029207">
    <w:abstractNumId w:val="3"/>
  </w:num>
  <w:num w:numId="5" w16cid:durableId="1765681732">
    <w:abstractNumId w:val="15"/>
  </w:num>
  <w:num w:numId="6" w16cid:durableId="1526555154">
    <w:abstractNumId w:val="5"/>
  </w:num>
  <w:num w:numId="7" w16cid:durableId="1516649508">
    <w:abstractNumId w:val="1"/>
  </w:num>
  <w:num w:numId="8" w16cid:durableId="1501771124">
    <w:abstractNumId w:val="8"/>
  </w:num>
  <w:num w:numId="9" w16cid:durableId="1767535648">
    <w:abstractNumId w:val="12"/>
  </w:num>
  <w:num w:numId="10" w16cid:durableId="1877813437">
    <w:abstractNumId w:val="9"/>
  </w:num>
  <w:num w:numId="11" w16cid:durableId="905336944">
    <w:abstractNumId w:val="6"/>
  </w:num>
  <w:num w:numId="12" w16cid:durableId="1784616268">
    <w:abstractNumId w:val="13"/>
  </w:num>
  <w:num w:numId="13" w16cid:durableId="219828108">
    <w:abstractNumId w:val="7"/>
  </w:num>
  <w:num w:numId="14" w16cid:durableId="984120333">
    <w:abstractNumId w:val="14"/>
  </w:num>
  <w:num w:numId="15" w16cid:durableId="999504682">
    <w:abstractNumId w:val="11"/>
  </w:num>
  <w:num w:numId="16" w16cid:durableId="1415779430">
    <w:abstractNumId w:val="0"/>
  </w:num>
  <w:num w:numId="17" w16cid:durableId="2106997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E3"/>
    <w:rsid w:val="0000587A"/>
    <w:rsid w:val="00007A68"/>
    <w:rsid w:val="00007F78"/>
    <w:rsid w:val="000132DB"/>
    <w:rsid w:val="00014E86"/>
    <w:rsid w:val="000159AE"/>
    <w:rsid w:val="00023442"/>
    <w:rsid w:val="00026A47"/>
    <w:rsid w:val="00027219"/>
    <w:rsid w:val="000310A3"/>
    <w:rsid w:val="00031FD0"/>
    <w:rsid w:val="0003276E"/>
    <w:rsid w:val="00037EDB"/>
    <w:rsid w:val="00040926"/>
    <w:rsid w:val="0004286B"/>
    <w:rsid w:val="00043EAF"/>
    <w:rsid w:val="00044FBF"/>
    <w:rsid w:val="00045183"/>
    <w:rsid w:val="00051EFC"/>
    <w:rsid w:val="00061516"/>
    <w:rsid w:val="000733BA"/>
    <w:rsid w:val="00073B8A"/>
    <w:rsid w:val="00075883"/>
    <w:rsid w:val="000830B0"/>
    <w:rsid w:val="00083BB7"/>
    <w:rsid w:val="000856D3"/>
    <w:rsid w:val="000937C8"/>
    <w:rsid w:val="000A4CBB"/>
    <w:rsid w:val="000A5CE9"/>
    <w:rsid w:val="000B0114"/>
    <w:rsid w:val="000B1061"/>
    <w:rsid w:val="000B1E7C"/>
    <w:rsid w:val="000B1E91"/>
    <w:rsid w:val="000B391A"/>
    <w:rsid w:val="000B541B"/>
    <w:rsid w:val="000C0DD0"/>
    <w:rsid w:val="000C1D8F"/>
    <w:rsid w:val="000C3672"/>
    <w:rsid w:val="000D037D"/>
    <w:rsid w:val="000D26A8"/>
    <w:rsid w:val="000D2FC2"/>
    <w:rsid w:val="000D462C"/>
    <w:rsid w:val="000D7756"/>
    <w:rsid w:val="000E3A05"/>
    <w:rsid w:val="000E3D49"/>
    <w:rsid w:val="000E44FA"/>
    <w:rsid w:val="000E54BD"/>
    <w:rsid w:val="000E5813"/>
    <w:rsid w:val="000E68EC"/>
    <w:rsid w:val="000E7F53"/>
    <w:rsid w:val="000F014E"/>
    <w:rsid w:val="000F06A9"/>
    <w:rsid w:val="000F2587"/>
    <w:rsid w:val="000F3283"/>
    <w:rsid w:val="000F6876"/>
    <w:rsid w:val="000F79E6"/>
    <w:rsid w:val="001018A6"/>
    <w:rsid w:val="0010620E"/>
    <w:rsid w:val="00106381"/>
    <w:rsid w:val="0011088D"/>
    <w:rsid w:val="00111F22"/>
    <w:rsid w:val="00112DE5"/>
    <w:rsid w:val="00114646"/>
    <w:rsid w:val="001226B8"/>
    <w:rsid w:val="00126B33"/>
    <w:rsid w:val="00133D06"/>
    <w:rsid w:val="00133EC2"/>
    <w:rsid w:val="0013453B"/>
    <w:rsid w:val="00134CBA"/>
    <w:rsid w:val="0014450D"/>
    <w:rsid w:val="0014728D"/>
    <w:rsid w:val="00153F6D"/>
    <w:rsid w:val="00154520"/>
    <w:rsid w:val="001550BE"/>
    <w:rsid w:val="001610E8"/>
    <w:rsid w:val="0016118A"/>
    <w:rsid w:val="00164D35"/>
    <w:rsid w:val="001655FD"/>
    <w:rsid w:val="00166BAA"/>
    <w:rsid w:val="0016773E"/>
    <w:rsid w:val="00171286"/>
    <w:rsid w:val="001713A7"/>
    <w:rsid w:val="00171D8C"/>
    <w:rsid w:val="00180BC4"/>
    <w:rsid w:val="00181C5A"/>
    <w:rsid w:val="00182387"/>
    <w:rsid w:val="00183B3D"/>
    <w:rsid w:val="001852F5"/>
    <w:rsid w:val="00186186"/>
    <w:rsid w:val="001868C0"/>
    <w:rsid w:val="00186B2F"/>
    <w:rsid w:val="00194B1B"/>
    <w:rsid w:val="0019583B"/>
    <w:rsid w:val="0019781A"/>
    <w:rsid w:val="00197ADB"/>
    <w:rsid w:val="001A0A09"/>
    <w:rsid w:val="001A1183"/>
    <w:rsid w:val="001A12BC"/>
    <w:rsid w:val="001A2C1F"/>
    <w:rsid w:val="001A2C9C"/>
    <w:rsid w:val="001A3550"/>
    <w:rsid w:val="001A4E9F"/>
    <w:rsid w:val="001A632A"/>
    <w:rsid w:val="001A74ED"/>
    <w:rsid w:val="001B01C8"/>
    <w:rsid w:val="001B1420"/>
    <w:rsid w:val="001B30D9"/>
    <w:rsid w:val="001B4BDB"/>
    <w:rsid w:val="001B6A77"/>
    <w:rsid w:val="001C0EE3"/>
    <w:rsid w:val="001C2828"/>
    <w:rsid w:val="001C38E4"/>
    <w:rsid w:val="001C5B5E"/>
    <w:rsid w:val="001C616C"/>
    <w:rsid w:val="001C7DB9"/>
    <w:rsid w:val="001D0AFA"/>
    <w:rsid w:val="001D2FC6"/>
    <w:rsid w:val="001D4DF0"/>
    <w:rsid w:val="001D6D4D"/>
    <w:rsid w:val="001D7E67"/>
    <w:rsid w:val="001E0D4F"/>
    <w:rsid w:val="001E0FB3"/>
    <w:rsid w:val="001E2CD9"/>
    <w:rsid w:val="001E4094"/>
    <w:rsid w:val="001E42BC"/>
    <w:rsid w:val="001E494F"/>
    <w:rsid w:val="001E4DB7"/>
    <w:rsid w:val="001E5808"/>
    <w:rsid w:val="001F1730"/>
    <w:rsid w:val="001F3EB5"/>
    <w:rsid w:val="001F5C08"/>
    <w:rsid w:val="001F6F32"/>
    <w:rsid w:val="00202622"/>
    <w:rsid w:val="00202C5F"/>
    <w:rsid w:val="002076AF"/>
    <w:rsid w:val="00212CA4"/>
    <w:rsid w:val="002153C4"/>
    <w:rsid w:val="00215653"/>
    <w:rsid w:val="002157F7"/>
    <w:rsid w:val="00223D3B"/>
    <w:rsid w:val="00225E41"/>
    <w:rsid w:val="002273D5"/>
    <w:rsid w:val="002307A0"/>
    <w:rsid w:val="00234FD9"/>
    <w:rsid w:val="00236EC9"/>
    <w:rsid w:val="00237B94"/>
    <w:rsid w:val="00237DC1"/>
    <w:rsid w:val="0024208A"/>
    <w:rsid w:val="0024536A"/>
    <w:rsid w:val="00247325"/>
    <w:rsid w:val="00254FD5"/>
    <w:rsid w:val="0025537A"/>
    <w:rsid w:val="00260757"/>
    <w:rsid w:val="00260ADB"/>
    <w:rsid w:val="00260C89"/>
    <w:rsid w:val="00264176"/>
    <w:rsid w:val="002643E2"/>
    <w:rsid w:val="00266BEC"/>
    <w:rsid w:val="00266FA5"/>
    <w:rsid w:val="002675CB"/>
    <w:rsid w:val="00274589"/>
    <w:rsid w:val="00275894"/>
    <w:rsid w:val="0027651E"/>
    <w:rsid w:val="00276FE7"/>
    <w:rsid w:val="002829A1"/>
    <w:rsid w:val="00282D70"/>
    <w:rsid w:val="0028342B"/>
    <w:rsid w:val="0028658F"/>
    <w:rsid w:val="00287501"/>
    <w:rsid w:val="00287F59"/>
    <w:rsid w:val="0029058C"/>
    <w:rsid w:val="0029591B"/>
    <w:rsid w:val="00296D61"/>
    <w:rsid w:val="002A10A2"/>
    <w:rsid w:val="002A130F"/>
    <w:rsid w:val="002A403C"/>
    <w:rsid w:val="002A46FB"/>
    <w:rsid w:val="002A5301"/>
    <w:rsid w:val="002A5911"/>
    <w:rsid w:val="002B0EAE"/>
    <w:rsid w:val="002B470B"/>
    <w:rsid w:val="002B6CA7"/>
    <w:rsid w:val="002C7AF4"/>
    <w:rsid w:val="002D1FCA"/>
    <w:rsid w:val="002D4945"/>
    <w:rsid w:val="002D4BA2"/>
    <w:rsid w:val="002D7E97"/>
    <w:rsid w:val="002E0CF8"/>
    <w:rsid w:val="002E2E61"/>
    <w:rsid w:val="002E550B"/>
    <w:rsid w:val="002E6160"/>
    <w:rsid w:val="002E6B71"/>
    <w:rsid w:val="002F495E"/>
    <w:rsid w:val="002F4A58"/>
    <w:rsid w:val="002F6E83"/>
    <w:rsid w:val="002F72F2"/>
    <w:rsid w:val="00304642"/>
    <w:rsid w:val="00306184"/>
    <w:rsid w:val="003063CC"/>
    <w:rsid w:val="0031427C"/>
    <w:rsid w:val="00314522"/>
    <w:rsid w:val="00315D55"/>
    <w:rsid w:val="00320695"/>
    <w:rsid w:val="003228CD"/>
    <w:rsid w:val="00322E68"/>
    <w:rsid w:val="00322F2D"/>
    <w:rsid w:val="00324145"/>
    <w:rsid w:val="00325A32"/>
    <w:rsid w:val="00325DC0"/>
    <w:rsid w:val="00326374"/>
    <w:rsid w:val="003264F3"/>
    <w:rsid w:val="003267D2"/>
    <w:rsid w:val="00327243"/>
    <w:rsid w:val="003350A5"/>
    <w:rsid w:val="00336A08"/>
    <w:rsid w:val="00336D55"/>
    <w:rsid w:val="003377D9"/>
    <w:rsid w:val="0033796B"/>
    <w:rsid w:val="00340826"/>
    <w:rsid w:val="00340928"/>
    <w:rsid w:val="0034455D"/>
    <w:rsid w:val="00347CF8"/>
    <w:rsid w:val="00347DD9"/>
    <w:rsid w:val="0035035E"/>
    <w:rsid w:val="00353A7B"/>
    <w:rsid w:val="003546C6"/>
    <w:rsid w:val="003554A8"/>
    <w:rsid w:val="003576F8"/>
    <w:rsid w:val="00357928"/>
    <w:rsid w:val="00363F44"/>
    <w:rsid w:val="00367CD6"/>
    <w:rsid w:val="00370CC4"/>
    <w:rsid w:val="003715AE"/>
    <w:rsid w:val="003828BE"/>
    <w:rsid w:val="00383AC2"/>
    <w:rsid w:val="003866AB"/>
    <w:rsid w:val="00386ABB"/>
    <w:rsid w:val="00387B1F"/>
    <w:rsid w:val="0039389C"/>
    <w:rsid w:val="00394303"/>
    <w:rsid w:val="00394E1A"/>
    <w:rsid w:val="0039750A"/>
    <w:rsid w:val="003A2008"/>
    <w:rsid w:val="003A3AB5"/>
    <w:rsid w:val="003A72CB"/>
    <w:rsid w:val="003A7E8F"/>
    <w:rsid w:val="003B04A4"/>
    <w:rsid w:val="003B0825"/>
    <w:rsid w:val="003B0EE3"/>
    <w:rsid w:val="003B11BB"/>
    <w:rsid w:val="003B22E2"/>
    <w:rsid w:val="003B2622"/>
    <w:rsid w:val="003B2C85"/>
    <w:rsid w:val="003B54EC"/>
    <w:rsid w:val="003B63CA"/>
    <w:rsid w:val="003B6804"/>
    <w:rsid w:val="003C114F"/>
    <w:rsid w:val="003C35DC"/>
    <w:rsid w:val="003C414C"/>
    <w:rsid w:val="003C71CB"/>
    <w:rsid w:val="003C7386"/>
    <w:rsid w:val="003C77E2"/>
    <w:rsid w:val="003C7A8C"/>
    <w:rsid w:val="003D7CEF"/>
    <w:rsid w:val="003D7CFB"/>
    <w:rsid w:val="003D7D84"/>
    <w:rsid w:val="003E1FC9"/>
    <w:rsid w:val="003E4AC1"/>
    <w:rsid w:val="003E6C89"/>
    <w:rsid w:val="003F5E63"/>
    <w:rsid w:val="00400F6C"/>
    <w:rsid w:val="004014C3"/>
    <w:rsid w:val="00403320"/>
    <w:rsid w:val="004050E6"/>
    <w:rsid w:val="004072E3"/>
    <w:rsid w:val="0041079B"/>
    <w:rsid w:val="0041177E"/>
    <w:rsid w:val="00412113"/>
    <w:rsid w:val="00412A1A"/>
    <w:rsid w:val="00421F3D"/>
    <w:rsid w:val="00422B3E"/>
    <w:rsid w:val="004231CB"/>
    <w:rsid w:val="00424095"/>
    <w:rsid w:val="0043196A"/>
    <w:rsid w:val="00431AA9"/>
    <w:rsid w:val="00432A0E"/>
    <w:rsid w:val="00432CD8"/>
    <w:rsid w:val="00433A99"/>
    <w:rsid w:val="0043417D"/>
    <w:rsid w:val="00437A9F"/>
    <w:rsid w:val="00441097"/>
    <w:rsid w:val="00442146"/>
    <w:rsid w:val="0044462B"/>
    <w:rsid w:val="00445C69"/>
    <w:rsid w:val="0044658E"/>
    <w:rsid w:val="00446BAB"/>
    <w:rsid w:val="004501D6"/>
    <w:rsid w:val="00451388"/>
    <w:rsid w:val="00451E3C"/>
    <w:rsid w:val="00452292"/>
    <w:rsid w:val="00452790"/>
    <w:rsid w:val="0045340A"/>
    <w:rsid w:val="0045713D"/>
    <w:rsid w:val="0046003B"/>
    <w:rsid w:val="0046169D"/>
    <w:rsid w:val="00461A46"/>
    <w:rsid w:val="00461A88"/>
    <w:rsid w:val="00461CB5"/>
    <w:rsid w:val="00463D09"/>
    <w:rsid w:val="004667B9"/>
    <w:rsid w:val="004708D1"/>
    <w:rsid w:val="00471407"/>
    <w:rsid w:val="00471B54"/>
    <w:rsid w:val="00472A6D"/>
    <w:rsid w:val="004731BC"/>
    <w:rsid w:val="00474858"/>
    <w:rsid w:val="004771D9"/>
    <w:rsid w:val="00480F9E"/>
    <w:rsid w:val="004814A4"/>
    <w:rsid w:val="004853D9"/>
    <w:rsid w:val="00486073"/>
    <w:rsid w:val="00495397"/>
    <w:rsid w:val="004A175F"/>
    <w:rsid w:val="004A26E6"/>
    <w:rsid w:val="004A3D41"/>
    <w:rsid w:val="004A41DB"/>
    <w:rsid w:val="004A4B00"/>
    <w:rsid w:val="004B0C1C"/>
    <w:rsid w:val="004B1275"/>
    <w:rsid w:val="004B3239"/>
    <w:rsid w:val="004B353A"/>
    <w:rsid w:val="004B4F4B"/>
    <w:rsid w:val="004C1294"/>
    <w:rsid w:val="004C25AC"/>
    <w:rsid w:val="004C7790"/>
    <w:rsid w:val="004D2714"/>
    <w:rsid w:val="004D4EB6"/>
    <w:rsid w:val="004D6525"/>
    <w:rsid w:val="004D6819"/>
    <w:rsid w:val="004E0154"/>
    <w:rsid w:val="004E61DB"/>
    <w:rsid w:val="004E6285"/>
    <w:rsid w:val="004F21C1"/>
    <w:rsid w:val="004F270D"/>
    <w:rsid w:val="004F52F3"/>
    <w:rsid w:val="004F554C"/>
    <w:rsid w:val="004F6D95"/>
    <w:rsid w:val="00500681"/>
    <w:rsid w:val="00502E0B"/>
    <w:rsid w:val="00502FF2"/>
    <w:rsid w:val="00503233"/>
    <w:rsid w:val="00504BBF"/>
    <w:rsid w:val="00507935"/>
    <w:rsid w:val="00510A8D"/>
    <w:rsid w:val="0051141D"/>
    <w:rsid w:val="00512268"/>
    <w:rsid w:val="00516BF7"/>
    <w:rsid w:val="0051766B"/>
    <w:rsid w:val="0051799D"/>
    <w:rsid w:val="005212E5"/>
    <w:rsid w:val="00524EC2"/>
    <w:rsid w:val="00525A1A"/>
    <w:rsid w:val="0052619E"/>
    <w:rsid w:val="00527203"/>
    <w:rsid w:val="005310AB"/>
    <w:rsid w:val="00531951"/>
    <w:rsid w:val="0053387A"/>
    <w:rsid w:val="0053427F"/>
    <w:rsid w:val="005345C4"/>
    <w:rsid w:val="005409C9"/>
    <w:rsid w:val="00543AE9"/>
    <w:rsid w:val="00546CBF"/>
    <w:rsid w:val="00547217"/>
    <w:rsid w:val="00550B54"/>
    <w:rsid w:val="0055489D"/>
    <w:rsid w:val="00555FBC"/>
    <w:rsid w:val="00555FF9"/>
    <w:rsid w:val="00556382"/>
    <w:rsid w:val="0055692B"/>
    <w:rsid w:val="0056087E"/>
    <w:rsid w:val="00563881"/>
    <w:rsid w:val="00563EA3"/>
    <w:rsid w:val="00565008"/>
    <w:rsid w:val="00565414"/>
    <w:rsid w:val="00570BBB"/>
    <w:rsid w:val="00570FC4"/>
    <w:rsid w:val="005718C9"/>
    <w:rsid w:val="00571F6D"/>
    <w:rsid w:val="00572D06"/>
    <w:rsid w:val="005737DA"/>
    <w:rsid w:val="005738C7"/>
    <w:rsid w:val="00575B67"/>
    <w:rsid w:val="00576D3D"/>
    <w:rsid w:val="0057779A"/>
    <w:rsid w:val="00580D24"/>
    <w:rsid w:val="005810BB"/>
    <w:rsid w:val="00581964"/>
    <w:rsid w:val="00581E0F"/>
    <w:rsid w:val="00582CDA"/>
    <w:rsid w:val="00584959"/>
    <w:rsid w:val="00585FF9"/>
    <w:rsid w:val="0058777E"/>
    <w:rsid w:val="00591938"/>
    <w:rsid w:val="0059195F"/>
    <w:rsid w:val="005924EA"/>
    <w:rsid w:val="0059271B"/>
    <w:rsid w:val="00592AFE"/>
    <w:rsid w:val="005936E2"/>
    <w:rsid w:val="0059698B"/>
    <w:rsid w:val="00597098"/>
    <w:rsid w:val="00597CBA"/>
    <w:rsid w:val="00597D80"/>
    <w:rsid w:val="005A088E"/>
    <w:rsid w:val="005A0EAB"/>
    <w:rsid w:val="005A124E"/>
    <w:rsid w:val="005A47C4"/>
    <w:rsid w:val="005A4E51"/>
    <w:rsid w:val="005A60C2"/>
    <w:rsid w:val="005A66D0"/>
    <w:rsid w:val="005A6BD9"/>
    <w:rsid w:val="005B0754"/>
    <w:rsid w:val="005B17FB"/>
    <w:rsid w:val="005B3824"/>
    <w:rsid w:val="005B53EC"/>
    <w:rsid w:val="005B6444"/>
    <w:rsid w:val="005B66BE"/>
    <w:rsid w:val="005C02A9"/>
    <w:rsid w:val="005C114E"/>
    <w:rsid w:val="005C47CE"/>
    <w:rsid w:val="005E6039"/>
    <w:rsid w:val="005F102C"/>
    <w:rsid w:val="005F17EB"/>
    <w:rsid w:val="005F4F3E"/>
    <w:rsid w:val="0060025D"/>
    <w:rsid w:val="006009CD"/>
    <w:rsid w:val="006017AC"/>
    <w:rsid w:val="006036F9"/>
    <w:rsid w:val="0060469A"/>
    <w:rsid w:val="0060755E"/>
    <w:rsid w:val="006118B9"/>
    <w:rsid w:val="00613971"/>
    <w:rsid w:val="00617DC8"/>
    <w:rsid w:val="00621973"/>
    <w:rsid w:val="006237C9"/>
    <w:rsid w:val="0062450D"/>
    <w:rsid w:val="00626758"/>
    <w:rsid w:val="00632D57"/>
    <w:rsid w:val="0063479D"/>
    <w:rsid w:val="00634C29"/>
    <w:rsid w:val="0064008A"/>
    <w:rsid w:val="00642022"/>
    <w:rsid w:val="0064673B"/>
    <w:rsid w:val="00647204"/>
    <w:rsid w:val="00647C57"/>
    <w:rsid w:val="00650290"/>
    <w:rsid w:val="0065063B"/>
    <w:rsid w:val="006507B7"/>
    <w:rsid w:val="0065101C"/>
    <w:rsid w:val="006514B3"/>
    <w:rsid w:val="00652BB8"/>
    <w:rsid w:val="00652CBD"/>
    <w:rsid w:val="00664FF1"/>
    <w:rsid w:val="00666566"/>
    <w:rsid w:val="00666776"/>
    <w:rsid w:val="006679AD"/>
    <w:rsid w:val="00671112"/>
    <w:rsid w:val="006711A8"/>
    <w:rsid w:val="006712EF"/>
    <w:rsid w:val="00674AD4"/>
    <w:rsid w:val="00682186"/>
    <w:rsid w:val="00683683"/>
    <w:rsid w:val="00686497"/>
    <w:rsid w:val="00691975"/>
    <w:rsid w:val="0069205D"/>
    <w:rsid w:val="0069376F"/>
    <w:rsid w:val="00693BF4"/>
    <w:rsid w:val="0069435B"/>
    <w:rsid w:val="00694913"/>
    <w:rsid w:val="006956AC"/>
    <w:rsid w:val="006A0BC0"/>
    <w:rsid w:val="006A2A46"/>
    <w:rsid w:val="006A3753"/>
    <w:rsid w:val="006A3F17"/>
    <w:rsid w:val="006A4156"/>
    <w:rsid w:val="006A5490"/>
    <w:rsid w:val="006A592B"/>
    <w:rsid w:val="006A5A1E"/>
    <w:rsid w:val="006A67A8"/>
    <w:rsid w:val="006A6BD2"/>
    <w:rsid w:val="006B003C"/>
    <w:rsid w:val="006B03C9"/>
    <w:rsid w:val="006B1285"/>
    <w:rsid w:val="006B1309"/>
    <w:rsid w:val="006B1E24"/>
    <w:rsid w:val="006B2CE7"/>
    <w:rsid w:val="006B7234"/>
    <w:rsid w:val="006C5A28"/>
    <w:rsid w:val="006D050C"/>
    <w:rsid w:val="006D37BC"/>
    <w:rsid w:val="006D6F03"/>
    <w:rsid w:val="006E02F1"/>
    <w:rsid w:val="006E46D4"/>
    <w:rsid w:val="006E7248"/>
    <w:rsid w:val="006F1E2A"/>
    <w:rsid w:val="006F2DE8"/>
    <w:rsid w:val="006F335B"/>
    <w:rsid w:val="006F582C"/>
    <w:rsid w:val="006F6B2A"/>
    <w:rsid w:val="006F73D3"/>
    <w:rsid w:val="006F7A38"/>
    <w:rsid w:val="006F7AD3"/>
    <w:rsid w:val="006F7E3B"/>
    <w:rsid w:val="00701C0B"/>
    <w:rsid w:val="0070210A"/>
    <w:rsid w:val="00703A9A"/>
    <w:rsid w:val="00703F05"/>
    <w:rsid w:val="00705E80"/>
    <w:rsid w:val="00706CF1"/>
    <w:rsid w:val="00706E6C"/>
    <w:rsid w:val="00710533"/>
    <w:rsid w:val="00711CC7"/>
    <w:rsid w:val="00713225"/>
    <w:rsid w:val="00713B54"/>
    <w:rsid w:val="00713BFC"/>
    <w:rsid w:val="00720542"/>
    <w:rsid w:val="007260B5"/>
    <w:rsid w:val="007269DD"/>
    <w:rsid w:val="00731169"/>
    <w:rsid w:val="0073196B"/>
    <w:rsid w:val="00735FF1"/>
    <w:rsid w:val="0074077F"/>
    <w:rsid w:val="00742DB0"/>
    <w:rsid w:val="00743005"/>
    <w:rsid w:val="00743250"/>
    <w:rsid w:val="007448D6"/>
    <w:rsid w:val="007462BA"/>
    <w:rsid w:val="00746EB0"/>
    <w:rsid w:val="00756D36"/>
    <w:rsid w:val="00760521"/>
    <w:rsid w:val="007627E0"/>
    <w:rsid w:val="00765C94"/>
    <w:rsid w:val="00765E0C"/>
    <w:rsid w:val="00765FAB"/>
    <w:rsid w:val="00766E57"/>
    <w:rsid w:val="00770159"/>
    <w:rsid w:val="00776E54"/>
    <w:rsid w:val="0077709E"/>
    <w:rsid w:val="007779DE"/>
    <w:rsid w:val="007802F8"/>
    <w:rsid w:val="00782937"/>
    <w:rsid w:val="00785250"/>
    <w:rsid w:val="00786D8B"/>
    <w:rsid w:val="0079075B"/>
    <w:rsid w:val="007958E9"/>
    <w:rsid w:val="007961CA"/>
    <w:rsid w:val="00797464"/>
    <w:rsid w:val="007A5BAB"/>
    <w:rsid w:val="007A7BD9"/>
    <w:rsid w:val="007B1FA8"/>
    <w:rsid w:val="007B3B66"/>
    <w:rsid w:val="007B4AE2"/>
    <w:rsid w:val="007B62E5"/>
    <w:rsid w:val="007C3322"/>
    <w:rsid w:val="007C3418"/>
    <w:rsid w:val="007C6C0F"/>
    <w:rsid w:val="007D0E92"/>
    <w:rsid w:val="007D24A5"/>
    <w:rsid w:val="007D2951"/>
    <w:rsid w:val="007D2EF2"/>
    <w:rsid w:val="007D314A"/>
    <w:rsid w:val="007D323B"/>
    <w:rsid w:val="007D41D6"/>
    <w:rsid w:val="007D6427"/>
    <w:rsid w:val="007D6539"/>
    <w:rsid w:val="007D6711"/>
    <w:rsid w:val="007E19E1"/>
    <w:rsid w:val="007E47FA"/>
    <w:rsid w:val="007E4ED6"/>
    <w:rsid w:val="007E65DF"/>
    <w:rsid w:val="007E7523"/>
    <w:rsid w:val="007F0B6F"/>
    <w:rsid w:val="007F304C"/>
    <w:rsid w:val="007F67BC"/>
    <w:rsid w:val="007F7AF5"/>
    <w:rsid w:val="00800A14"/>
    <w:rsid w:val="00801D42"/>
    <w:rsid w:val="00802F70"/>
    <w:rsid w:val="008048CE"/>
    <w:rsid w:val="00804C97"/>
    <w:rsid w:val="0081503A"/>
    <w:rsid w:val="00817D93"/>
    <w:rsid w:val="00820A43"/>
    <w:rsid w:val="00821EDE"/>
    <w:rsid w:val="00823E1D"/>
    <w:rsid w:val="00824EB0"/>
    <w:rsid w:val="00824F0C"/>
    <w:rsid w:val="008268DB"/>
    <w:rsid w:val="00831B0E"/>
    <w:rsid w:val="008332F8"/>
    <w:rsid w:val="00833324"/>
    <w:rsid w:val="008343FD"/>
    <w:rsid w:val="00835138"/>
    <w:rsid w:val="00836815"/>
    <w:rsid w:val="0083722E"/>
    <w:rsid w:val="008404C3"/>
    <w:rsid w:val="00842ED6"/>
    <w:rsid w:val="00843CF8"/>
    <w:rsid w:val="00844D85"/>
    <w:rsid w:val="00845DED"/>
    <w:rsid w:val="00847AA7"/>
    <w:rsid w:val="0085622E"/>
    <w:rsid w:val="00863051"/>
    <w:rsid w:val="00864119"/>
    <w:rsid w:val="0086458F"/>
    <w:rsid w:val="00870971"/>
    <w:rsid w:val="0087489C"/>
    <w:rsid w:val="00875CF5"/>
    <w:rsid w:val="00877556"/>
    <w:rsid w:val="00877CDB"/>
    <w:rsid w:val="00877F89"/>
    <w:rsid w:val="00880A8A"/>
    <w:rsid w:val="00882F3E"/>
    <w:rsid w:val="00884A43"/>
    <w:rsid w:val="008873CD"/>
    <w:rsid w:val="008910DB"/>
    <w:rsid w:val="00891116"/>
    <w:rsid w:val="008919D0"/>
    <w:rsid w:val="00893945"/>
    <w:rsid w:val="0089620D"/>
    <w:rsid w:val="00896BBC"/>
    <w:rsid w:val="008A0F53"/>
    <w:rsid w:val="008A315A"/>
    <w:rsid w:val="008A5ECC"/>
    <w:rsid w:val="008A6908"/>
    <w:rsid w:val="008B5233"/>
    <w:rsid w:val="008C1695"/>
    <w:rsid w:val="008C4F18"/>
    <w:rsid w:val="008C746C"/>
    <w:rsid w:val="008D0969"/>
    <w:rsid w:val="008D1F58"/>
    <w:rsid w:val="008D280E"/>
    <w:rsid w:val="008D5889"/>
    <w:rsid w:val="008D778E"/>
    <w:rsid w:val="008E060A"/>
    <w:rsid w:val="008E1CAB"/>
    <w:rsid w:val="008E4F02"/>
    <w:rsid w:val="008E51EE"/>
    <w:rsid w:val="008E546A"/>
    <w:rsid w:val="008E7AC0"/>
    <w:rsid w:val="008F1D78"/>
    <w:rsid w:val="008F51C5"/>
    <w:rsid w:val="0090013B"/>
    <w:rsid w:val="00903C4C"/>
    <w:rsid w:val="009046A8"/>
    <w:rsid w:val="0091324A"/>
    <w:rsid w:val="00925FEB"/>
    <w:rsid w:val="00926D3C"/>
    <w:rsid w:val="00930CB9"/>
    <w:rsid w:val="00931711"/>
    <w:rsid w:val="00932865"/>
    <w:rsid w:val="00933959"/>
    <w:rsid w:val="00933BC0"/>
    <w:rsid w:val="00936186"/>
    <w:rsid w:val="00937258"/>
    <w:rsid w:val="00937804"/>
    <w:rsid w:val="00943A8A"/>
    <w:rsid w:val="00943D6A"/>
    <w:rsid w:val="009451AB"/>
    <w:rsid w:val="009525D9"/>
    <w:rsid w:val="0095270A"/>
    <w:rsid w:val="00955C09"/>
    <w:rsid w:val="00962642"/>
    <w:rsid w:val="00965E99"/>
    <w:rsid w:val="0096750F"/>
    <w:rsid w:val="00970F6C"/>
    <w:rsid w:val="00972522"/>
    <w:rsid w:val="009747E4"/>
    <w:rsid w:val="009810C0"/>
    <w:rsid w:val="009811EB"/>
    <w:rsid w:val="009854F9"/>
    <w:rsid w:val="00985602"/>
    <w:rsid w:val="00990FF5"/>
    <w:rsid w:val="009946DF"/>
    <w:rsid w:val="0099653F"/>
    <w:rsid w:val="0099786E"/>
    <w:rsid w:val="00997BE6"/>
    <w:rsid w:val="009A3782"/>
    <w:rsid w:val="009A42DF"/>
    <w:rsid w:val="009A54EA"/>
    <w:rsid w:val="009A5873"/>
    <w:rsid w:val="009A5993"/>
    <w:rsid w:val="009A6E3C"/>
    <w:rsid w:val="009B01CC"/>
    <w:rsid w:val="009B172A"/>
    <w:rsid w:val="009B1CD3"/>
    <w:rsid w:val="009B2866"/>
    <w:rsid w:val="009B2C8B"/>
    <w:rsid w:val="009B345D"/>
    <w:rsid w:val="009B34DE"/>
    <w:rsid w:val="009B61D3"/>
    <w:rsid w:val="009C4D14"/>
    <w:rsid w:val="009C7171"/>
    <w:rsid w:val="009D036E"/>
    <w:rsid w:val="009D0C2F"/>
    <w:rsid w:val="009D1CE7"/>
    <w:rsid w:val="009D2546"/>
    <w:rsid w:val="009D5F8E"/>
    <w:rsid w:val="009E0E4B"/>
    <w:rsid w:val="009E6861"/>
    <w:rsid w:val="009F0C71"/>
    <w:rsid w:val="009F1D8D"/>
    <w:rsid w:val="009F58E6"/>
    <w:rsid w:val="009F702F"/>
    <w:rsid w:val="00A01353"/>
    <w:rsid w:val="00A06FD7"/>
    <w:rsid w:val="00A120D4"/>
    <w:rsid w:val="00A1267F"/>
    <w:rsid w:val="00A14C60"/>
    <w:rsid w:val="00A15997"/>
    <w:rsid w:val="00A17CF1"/>
    <w:rsid w:val="00A2095E"/>
    <w:rsid w:val="00A20B8C"/>
    <w:rsid w:val="00A221FD"/>
    <w:rsid w:val="00A26D18"/>
    <w:rsid w:val="00A2717E"/>
    <w:rsid w:val="00A27EA5"/>
    <w:rsid w:val="00A30AEB"/>
    <w:rsid w:val="00A3190E"/>
    <w:rsid w:val="00A31D5C"/>
    <w:rsid w:val="00A32603"/>
    <w:rsid w:val="00A35AB4"/>
    <w:rsid w:val="00A417DB"/>
    <w:rsid w:val="00A41B1F"/>
    <w:rsid w:val="00A4216A"/>
    <w:rsid w:val="00A442BC"/>
    <w:rsid w:val="00A4446C"/>
    <w:rsid w:val="00A4735B"/>
    <w:rsid w:val="00A50EE2"/>
    <w:rsid w:val="00A512CA"/>
    <w:rsid w:val="00A53205"/>
    <w:rsid w:val="00A536C3"/>
    <w:rsid w:val="00A56E8C"/>
    <w:rsid w:val="00A63988"/>
    <w:rsid w:val="00A70ED0"/>
    <w:rsid w:val="00A73338"/>
    <w:rsid w:val="00A74609"/>
    <w:rsid w:val="00A75594"/>
    <w:rsid w:val="00A75C52"/>
    <w:rsid w:val="00A772AD"/>
    <w:rsid w:val="00A77BA0"/>
    <w:rsid w:val="00A80666"/>
    <w:rsid w:val="00A83959"/>
    <w:rsid w:val="00A917F4"/>
    <w:rsid w:val="00A91F27"/>
    <w:rsid w:val="00A92A09"/>
    <w:rsid w:val="00A92E5E"/>
    <w:rsid w:val="00A949B0"/>
    <w:rsid w:val="00A96BE3"/>
    <w:rsid w:val="00A97A48"/>
    <w:rsid w:val="00AA1B1D"/>
    <w:rsid w:val="00AA332A"/>
    <w:rsid w:val="00AA7422"/>
    <w:rsid w:val="00AA7C03"/>
    <w:rsid w:val="00AB0946"/>
    <w:rsid w:val="00AB0C0E"/>
    <w:rsid w:val="00AB21D9"/>
    <w:rsid w:val="00AB365D"/>
    <w:rsid w:val="00AB57A0"/>
    <w:rsid w:val="00AB6640"/>
    <w:rsid w:val="00AC139F"/>
    <w:rsid w:val="00AC199B"/>
    <w:rsid w:val="00AC1CB5"/>
    <w:rsid w:val="00AC2648"/>
    <w:rsid w:val="00AC5AAA"/>
    <w:rsid w:val="00AD6192"/>
    <w:rsid w:val="00AE2209"/>
    <w:rsid w:val="00AE2BAD"/>
    <w:rsid w:val="00AE7EB5"/>
    <w:rsid w:val="00AF0233"/>
    <w:rsid w:val="00AF1B7F"/>
    <w:rsid w:val="00AF3E2B"/>
    <w:rsid w:val="00AF5FE9"/>
    <w:rsid w:val="00B012B7"/>
    <w:rsid w:val="00B0147E"/>
    <w:rsid w:val="00B01763"/>
    <w:rsid w:val="00B01FCA"/>
    <w:rsid w:val="00B058B7"/>
    <w:rsid w:val="00B05DE1"/>
    <w:rsid w:val="00B06C0F"/>
    <w:rsid w:val="00B1143E"/>
    <w:rsid w:val="00B14488"/>
    <w:rsid w:val="00B213E1"/>
    <w:rsid w:val="00B236B8"/>
    <w:rsid w:val="00B24E58"/>
    <w:rsid w:val="00B25234"/>
    <w:rsid w:val="00B264C4"/>
    <w:rsid w:val="00B27FE0"/>
    <w:rsid w:val="00B309D4"/>
    <w:rsid w:val="00B336CB"/>
    <w:rsid w:val="00B3455B"/>
    <w:rsid w:val="00B34FF1"/>
    <w:rsid w:val="00B358AB"/>
    <w:rsid w:val="00B36981"/>
    <w:rsid w:val="00B375BF"/>
    <w:rsid w:val="00B37774"/>
    <w:rsid w:val="00B4051E"/>
    <w:rsid w:val="00B40905"/>
    <w:rsid w:val="00B4114F"/>
    <w:rsid w:val="00B41196"/>
    <w:rsid w:val="00B433EB"/>
    <w:rsid w:val="00B43B72"/>
    <w:rsid w:val="00B4517A"/>
    <w:rsid w:val="00B46E59"/>
    <w:rsid w:val="00B50C02"/>
    <w:rsid w:val="00B521D4"/>
    <w:rsid w:val="00B52882"/>
    <w:rsid w:val="00B52FA8"/>
    <w:rsid w:val="00B5443F"/>
    <w:rsid w:val="00B548B8"/>
    <w:rsid w:val="00B55F06"/>
    <w:rsid w:val="00B622C4"/>
    <w:rsid w:val="00B62DBC"/>
    <w:rsid w:val="00B644CC"/>
    <w:rsid w:val="00B65C3D"/>
    <w:rsid w:val="00B67C09"/>
    <w:rsid w:val="00B70460"/>
    <w:rsid w:val="00B715C2"/>
    <w:rsid w:val="00B7417E"/>
    <w:rsid w:val="00B75F66"/>
    <w:rsid w:val="00B778A1"/>
    <w:rsid w:val="00B77E17"/>
    <w:rsid w:val="00B802DF"/>
    <w:rsid w:val="00B834C5"/>
    <w:rsid w:val="00B85B61"/>
    <w:rsid w:val="00B86741"/>
    <w:rsid w:val="00B86BA6"/>
    <w:rsid w:val="00B87F7E"/>
    <w:rsid w:val="00B900BB"/>
    <w:rsid w:val="00B9057C"/>
    <w:rsid w:val="00B92798"/>
    <w:rsid w:val="00B94DC0"/>
    <w:rsid w:val="00B96B5C"/>
    <w:rsid w:val="00B9753D"/>
    <w:rsid w:val="00BA2E9B"/>
    <w:rsid w:val="00BA5EAA"/>
    <w:rsid w:val="00BB0161"/>
    <w:rsid w:val="00BB13E5"/>
    <w:rsid w:val="00BB3433"/>
    <w:rsid w:val="00BB3727"/>
    <w:rsid w:val="00BB404F"/>
    <w:rsid w:val="00BB7A47"/>
    <w:rsid w:val="00BC0D26"/>
    <w:rsid w:val="00BC1844"/>
    <w:rsid w:val="00BC4BEB"/>
    <w:rsid w:val="00BC65DF"/>
    <w:rsid w:val="00BC6D46"/>
    <w:rsid w:val="00BC7AB5"/>
    <w:rsid w:val="00BD0622"/>
    <w:rsid w:val="00BD21D8"/>
    <w:rsid w:val="00BE136F"/>
    <w:rsid w:val="00BE1D8C"/>
    <w:rsid w:val="00BE4DA1"/>
    <w:rsid w:val="00BF0FA2"/>
    <w:rsid w:val="00BF3333"/>
    <w:rsid w:val="00BF42C8"/>
    <w:rsid w:val="00BF4887"/>
    <w:rsid w:val="00BF5DFA"/>
    <w:rsid w:val="00C010EF"/>
    <w:rsid w:val="00C02C4F"/>
    <w:rsid w:val="00C0366A"/>
    <w:rsid w:val="00C076E9"/>
    <w:rsid w:val="00C07950"/>
    <w:rsid w:val="00C07A88"/>
    <w:rsid w:val="00C151E0"/>
    <w:rsid w:val="00C15837"/>
    <w:rsid w:val="00C21BB7"/>
    <w:rsid w:val="00C25C07"/>
    <w:rsid w:val="00C26B89"/>
    <w:rsid w:val="00C26F7D"/>
    <w:rsid w:val="00C31674"/>
    <w:rsid w:val="00C346EB"/>
    <w:rsid w:val="00C36FAC"/>
    <w:rsid w:val="00C372D3"/>
    <w:rsid w:val="00C3777C"/>
    <w:rsid w:val="00C40DAD"/>
    <w:rsid w:val="00C421B5"/>
    <w:rsid w:val="00C438A6"/>
    <w:rsid w:val="00C43E14"/>
    <w:rsid w:val="00C4591B"/>
    <w:rsid w:val="00C470EA"/>
    <w:rsid w:val="00C47BFE"/>
    <w:rsid w:val="00C52736"/>
    <w:rsid w:val="00C54CB1"/>
    <w:rsid w:val="00C56CD1"/>
    <w:rsid w:val="00C57DAD"/>
    <w:rsid w:val="00C57E59"/>
    <w:rsid w:val="00C600EC"/>
    <w:rsid w:val="00C602DC"/>
    <w:rsid w:val="00C64173"/>
    <w:rsid w:val="00C663A8"/>
    <w:rsid w:val="00C675DF"/>
    <w:rsid w:val="00C707CE"/>
    <w:rsid w:val="00C70BD9"/>
    <w:rsid w:val="00C71763"/>
    <w:rsid w:val="00C73ED9"/>
    <w:rsid w:val="00C75810"/>
    <w:rsid w:val="00C75C55"/>
    <w:rsid w:val="00C823A6"/>
    <w:rsid w:val="00C87C23"/>
    <w:rsid w:val="00C94317"/>
    <w:rsid w:val="00C94F9F"/>
    <w:rsid w:val="00C96742"/>
    <w:rsid w:val="00CA2A33"/>
    <w:rsid w:val="00CA3DDB"/>
    <w:rsid w:val="00CB00A0"/>
    <w:rsid w:val="00CB145B"/>
    <w:rsid w:val="00CB299A"/>
    <w:rsid w:val="00CB4A09"/>
    <w:rsid w:val="00CB4AB6"/>
    <w:rsid w:val="00CB51EC"/>
    <w:rsid w:val="00CB758D"/>
    <w:rsid w:val="00CC07A4"/>
    <w:rsid w:val="00CD0CCB"/>
    <w:rsid w:val="00CD0F25"/>
    <w:rsid w:val="00CD598A"/>
    <w:rsid w:val="00CD5CD8"/>
    <w:rsid w:val="00CD77B3"/>
    <w:rsid w:val="00CE019C"/>
    <w:rsid w:val="00CE3443"/>
    <w:rsid w:val="00CE4595"/>
    <w:rsid w:val="00CE45E0"/>
    <w:rsid w:val="00CE73CE"/>
    <w:rsid w:val="00CF01CD"/>
    <w:rsid w:val="00CF1386"/>
    <w:rsid w:val="00CF16EC"/>
    <w:rsid w:val="00CF25B6"/>
    <w:rsid w:val="00CF35F8"/>
    <w:rsid w:val="00CF3C2C"/>
    <w:rsid w:val="00CF74A7"/>
    <w:rsid w:val="00D0009E"/>
    <w:rsid w:val="00D06362"/>
    <w:rsid w:val="00D10F82"/>
    <w:rsid w:val="00D11F00"/>
    <w:rsid w:val="00D1410E"/>
    <w:rsid w:val="00D141B5"/>
    <w:rsid w:val="00D149E5"/>
    <w:rsid w:val="00D14DFC"/>
    <w:rsid w:val="00D15B68"/>
    <w:rsid w:val="00D1763E"/>
    <w:rsid w:val="00D278A2"/>
    <w:rsid w:val="00D335C0"/>
    <w:rsid w:val="00D37346"/>
    <w:rsid w:val="00D41181"/>
    <w:rsid w:val="00D43104"/>
    <w:rsid w:val="00D43E46"/>
    <w:rsid w:val="00D44F1A"/>
    <w:rsid w:val="00D545C0"/>
    <w:rsid w:val="00D645E2"/>
    <w:rsid w:val="00D678F6"/>
    <w:rsid w:val="00D71A9F"/>
    <w:rsid w:val="00D73CBD"/>
    <w:rsid w:val="00D74986"/>
    <w:rsid w:val="00D74EE8"/>
    <w:rsid w:val="00D761E3"/>
    <w:rsid w:val="00D801EE"/>
    <w:rsid w:val="00D82471"/>
    <w:rsid w:val="00D83A9B"/>
    <w:rsid w:val="00D83E8D"/>
    <w:rsid w:val="00D83EF8"/>
    <w:rsid w:val="00D90ED5"/>
    <w:rsid w:val="00D91CC7"/>
    <w:rsid w:val="00D9237E"/>
    <w:rsid w:val="00D9240C"/>
    <w:rsid w:val="00D9543D"/>
    <w:rsid w:val="00DA34D7"/>
    <w:rsid w:val="00DA47E8"/>
    <w:rsid w:val="00DA75DF"/>
    <w:rsid w:val="00DA76E5"/>
    <w:rsid w:val="00DB09AE"/>
    <w:rsid w:val="00DB0FAA"/>
    <w:rsid w:val="00DB2217"/>
    <w:rsid w:val="00DB4A95"/>
    <w:rsid w:val="00DB6F78"/>
    <w:rsid w:val="00DC063E"/>
    <w:rsid w:val="00DC2E1C"/>
    <w:rsid w:val="00DC680C"/>
    <w:rsid w:val="00DC7652"/>
    <w:rsid w:val="00DD1A07"/>
    <w:rsid w:val="00DD335B"/>
    <w:rsid w:val="00DD46FC"/>
    <w:rsid w:val="00DD5C3D"/>
    <w:rsid w:val="00DD69F7"/>
    <w:rsid w:val="00DD739E"/>
    <w:rsid w:val="00DE0A42"/>
    <w:rsid w:val="00DE0BCB"/>
    <w:rsid w:val="00DE16BD"/>
    <w:rsid w:val="00DE18BF"/>
    <w:rsid w:val="00DE5707"/>
    <w:rsid w:val="00DE57C0"/>
    <w:rsid w:val="00DE5D07"/>
    <w:rsid w:val="00DF01DA"/>
    <w:rsid w:val="00DF21B7"/>
    <w:rsid w:val="00DF2426"/>
    <w:rsid w:val="00DF36C9"/>
    <w:rsid w:val="00DF476C"/>
    <w:rsid w:val="00DF4941"/>
    <w:rsid w:val="00DF4A94"/>
    <w:rsid w:val="00DF5323"/>
    <w:rsid w:val="00DF6F36"/>
    <w:rsid w:val="00DF7428"/>
    <w:rsid w:val="00E00FF2"/>
    <w:rsid w:val="00E0307B"/>
    <w:rsid w:val="00E03631"/>
    <w:rsid w:val="00E0408F"/>
    <w:rsid w:val="00E147D0"/>
    <w:rsid w:val="00E20A22"/>
    <w:rsid w:val="00E23968"/>
    <w:rsid w:val="00E2566B"/>
    <w:rsid w:val="00E25A10"/>
    <w:rsid w:val="00E32FA7"/>
    <w:rsid w:val="00E33EC3"/>
    <w:rsid w:val="00E346AB"/>
    <w:rsid w:val="00E36A78"/>
    <w:rsid w:val="00E41D04"/>
    <w:rsid w:val="00E43D62"/>
    <w:rsid w:val="00E46D03"/>
    <w:rsid w:val="00E47F3C"/>
    <w:rsid w:val="00E50530"/>
    <w:rsid w:val="00E50DAD"/>
    <w:rsid w:val="00E57D7E"/>
    <w:rsid w:val="00E60FD3"/>
    <w:rsid w:val="00E6167E"/>
    <w:rsid w:val="00E622BF"/>
    <w:rsid w:val="00E6328E"/>
    <w:rsid w:val="00E651CB"/>
    <w:rsid w:val="00E65404"/>
    <w:rsid w:val="00E65A1C"/>
    <w:rsid w:val="00E74FE1"/>
    <w:rsid w:val="00E7517A"/>
    <w:rsid w:val="00E777D0"/>
    <w:rsid w:val="00E8025D"/>
    <w:rsid w:val="00E8148A"/>
    <w:rsid w:val="00E84619"/>
    <w:rsid w:val="00E84A34"/>
    <w:rsid w:val="00E85FF2"/>
    <w:rsid w:val="00E909B3"/>
    <w:rsid w:val="00E91B8F"/>
    <w:rsid w:val="00E93F1A"/>
    <w:rsid w:val="00E94EF8"/>
    <w:rsid w:val="00E94F89"/>
    <w:rsid w:val="00E95D3B"/>
    <w:rsid w:val="00EA0094"/>
    <w:rsid w:val="00EA169E"/>
    <w:rsid w:val="00EA1DAE"/>
    <w:rsid w:val="00EA3ACD"/>
    <w:rsid w:val="00EA5E39"/>
    <w:rsid w:val="00EB720A"/>
    <w:rsid w:val="00EC0EF5"/>
    <w:rsid w:val="00EC3551"/>
    <w:rsid w:val="00EC402D"/>
    <w:rsid w:val="00EC58C3"/>
    <w:rsid w:val="00ED0C80"/>
    <w:rsid w:val="00ED3229"/>
    <w:rsid w:val="00ED5756"/>
    <w:rsid w:val="00ED6D1A"/>
    <w:rsid w:val="00EE3930"/>
    <w:rsid w:val="00EE5BE2"/>
    <w:rsid w:val="00EF1DAB"/>
    <w:rsid w:val="00EF421D"/>
    <w:rsid w:val="00EF5F94"/>
    <w:rsid w:val="00EF63D3"/>
    <w:rsid w:val="00EF7800"/>
    <w:rsid w:val="00F00883"/>
    <w:rsid w:val="00F00CAA"/>
    <w:rsid w:val="00F0190E"/>
    <w:rsid w:val="00F02B17"/>
    <w:rsid w:val="00F07203"/>
    <w:rsid w:val="00F100DE"/>
    <w:rsid w:val="00F1179D"/>
    <w:rsid w:val="00F117F8"/>
    <w:rsid w:val="00F12045"/>
    <w:rsid w:val="00F17A86"/>
    <w:rsid w:val="00F2148E"/>
    <w:rsid w:val="00F21C8D"/>
    <w:rsid w:val="00F25669"/>
    <w:rsid w:val="00F276F4"/>
    <w:rsid w:val="00F27711"/>
    <w:rsid w:val="00F304FB"/>
    <w:rsid w:val="00F32C28"/>
    <w:rsid w:val="00F40AC0"/>
    <w:rsid w:val="00F4161A"/>
    <w:rsid w:val="00F41BF3"/>
    <w:rsid w:val="00F45540"/>
    <w:rsid w:val="00F45A5C"/>
    <w:rsid w:val="00F46E37"/>
    <w:rsid w:val="00F476D6"/>
    <w:rsid w:val="00F47FEF"/>
    <w:rsid w:val="00F5217E"/>
    <w:rsid w:val="00F571FF"/>
    <w:rsid w:val="00F63017"/>
    <w:rsid w:val="00F632ED"/>
    <w:rsid w:val="00F651A6"/>
    <w:rsid w:val="00F6547F"/>
    <w:rsid w:val="00F6572E"/>
    <w:rsid w:val="00F66C8C"/>
    <w:rsid w:val="00F7055C"/>
    <w:rsid w:val="00F756F8"/>
    <w:rsid w:val="00F7773C"/>
    <w:rsid w:val="00F8059E"/>
    <w:rsid w:val="00F840E8"/>
    <w:rsid w:val="00F84C7A"/>
    <w:rsid w:val="00F86389"/>
    <w:rsid w:val="00F86DD4"/>
    <w:rsid w:val="00F870AC"/>
    <w:rsid w:val="00F906F8"/>
    <w:rsid w:val="00F910EF"/>
    <w:rsid w:val="00F9401D"/>
    <w:rsid w:val="00F95BFE"/>
    <w:rsid w:val="00FA083A"/>
    <w:rsid w:val="00FA2FA8"/>
    <w:rsid w:val="00FA3277"/>
    <w:rsid w:val="00FA3FA0"/>
    <w:rsid w:val="00FA416B"/>
    <w:rsid w:val="00FA76F8"/>
    <w:rsid w:val="00FA7C0E"/>
    <w:rsid w:val="00FA7F9A"/>
    <w:rsid w:val="00FB0473"/>
    <w:rsid w:val="00FB04B9"/>
    <w:rsid w:val="00FB20E7"/>
    <w:rsid w:val="00FB3B82"/>
    <w:rsid w:val="00FB74D1"/>
    <w:rsid w:val="00FC35C6"/>
    <w:rsid w:val="00FC380B"/>
    <w:rsid w:val="00FC5747"/>
    <w:rsid w:val="00FD0AE9"/>
    <w:rsid w:val="00FD257F"/>
    <w:rsid w:val="00FD2C59"/>
    <w:rsid w:val="00FD40D6"/>
    <w:rsid w:val="00FD590A"/>
    <w:rsid w:val="00FD5A00"/>
    <w:rsid w:val="00FE0720"/>
    <w:rsid w:val="00FE2DA6"/>
    <w:rsid w:val="00FE37DB"/>
    <w:rsid w:val="00FE4A62"/>
    <w:rsid w:val="00FE507E"/>
    <w:rsid w:val="00FF26AC"/>
    <w:rsid w:val="00FF3486"/>
    <w:rsid w:val="00FF59F1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88CC3"/>
  <w15:docId w15:val="{69A9B831-C0C3-4970-81B6-6C5E6B38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7"/>
      <w:ind w:left="874" w:hanging="742"/>
    </w:pPr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117"/>
      <w:ind w:left="1073" w:hanging="809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117"/>
      <w:ind w:left="874" w:hanging="742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3A72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72C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72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72C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A92E5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2E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72D3"/>
    <w:rPr>
      <w:rFonts w:ascii="Times New Roman" w:hAnsi="Times New Roman" w:cs="Times New Roman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0E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57F2-3898-4EF1-8D6A-EB22A980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3368</Words>
  <Characters>18191</Characters>
  <Application>Microsoft Office Word</Application>
  <DocSecurity>0</DocSecurity>
  <Lines>151</Lines>
  <Paragraphs>43</Paragraphs>
  <ScaleCrop>false</ScaleCrop>
  <Company/>
  <LinksUpToDate>false</LinksUpToDate>
  <CharactersWithSpaces>21516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Joelma Eliza Martins</dc:creator>
  <cp:lastModifiedBy>Juliana Vilela</cp:lastModifiedBy>
  <cp:revision>2</cp:revision>
  <dcterms:created xsi:type="dcterms:W3CDTF">2025-12-09T12:41:00Z</dcterms:created>
  <dcterms:modified xsi:type="dcterms:W3CDTF">2025-12-09T12:41:00Z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para Microsoft 365</vt:lpwstr>
  </property>
</Properties>
</file>