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A481" w14:textId="121A5A6E" w:rsidR="000D2453" w:rsidRPr="000D2453" w:rsidRDefault="060846BA" w:rsidP="000D2453">
      <w:pPr>
        <w:spacing w:before="240" w:after="240"/>
        <w:jc w:val="both"/>
      </w:pPr>
      <w:r w:rsidRPr="3051DE1D">
        <w:rPr>
          <w:rFonts w:cs="Calibri"/>
          <w:color w:val="000000" w:themeColor="text1"/>
          <w:sz w:val="22"/>
          <w:szCs w:val="22"/>
        </w:rPr>
        <w:t xml:space="preserve">Aos doze dias do mês de setembro de 2025, às 14 horas, os membros do Comitê da Bacia Hidrográfica do Rio da Velhas (CBH Rio das Velhas) reuniram-se extraordinariamente para a Reunião Plenária do CBH Rio das Velhas, utilizando a plataforma Microsoft Teams. </w:t>
      </w:r>
      <w:r w:rsidRPr="004E7744">
        <w:rPr>
          <w:rFonts w:cs="Calibri"/>
          <w:b/>
          <w:bCs/>
          <w:color w:val="000000" w:themeColor="text1"/>
          <w:sz w:val="22"/>
          <w:szCs w:val="22"/>
        </w:rPr>
        <w:t>Conselheiros presentes</w:t>
      </w:r>
      <w:r w:rsidRPr="3051DE1D">
        <w:rPr>
          <w:rFonts w:cs="Calibri"/>
          <w:color w:val="000000" w:themeColor="text1"/>
          <w:sz w:val="22"/>
          <w:szCs w:val="22"/>
        </w:rPr>
        <w:t>: Éder Antônio Rocha – Empresa de Assistência Técnica e Extensão Rural (EMATER MG); Fúlvio Rodriguez Simão – Empresa de Pesquisa Agropecuária de Minas Gerais (EPAMIG); Adailson de Oliveira – Secretaria de Estado de Saúde (SES); Maria de Lourdes Nascimento – Instituto Mineiro de Gestão das Águas (</w:t>
      </w:r>
      <w:proofErr w:type="spellStart"/>
      <w:r w:rsidRPr="3051DE1D">
        <w:rPr>
          <w:rFonts w:cs="Calibri"/>
          <w:color w:val="000000" w:themeColor="text1"/>
          <w:sz w:val="22"/>
          <w:szCs w:val="22"/>
        </w:rPr>
        <w:t>Igam</w:t>
      </w:r>
      <w:proofErr w:type="spellEnd"/>
      <w:r w:rsidRPr="3051DE1D">
        <w:rPr>
          <w:rFonts w:cs="Calibri"/>
          <w:color w:val="000000" w:themeColor="text1"/>
          <w:sz w:val="22"/>
          <w:szCs w:val="22"/>
        </w:rPr>
        <w:t xml:space="preserve">); </w:t>
      </w:r>
      <w:r w:rsidR="00D151AC">
        <w:rPr>
          <w:rFonts w:cs="Calibri"/>
          <w:color w:val="000000" w:themeColor="text1"/>
          <w:sz w:val="22"/>
          <w:szCs w:val="22"/>
        </w:rPr>
        <w:t xml:space="preserve">Gustavo </w:t>
      </w:r>
      <w:r w:rsidR="00277EBA">
        <w:rPr>
          <w:rFonts w:cs="Calibri"/>
          <w:color w:val="000000" w:themeColor="text1"/>
          <w:sz w:val="22"/>
          <w:szCs w:val="22"/>
        </w:rPr>
        <w:t>de Oliveira Celestino (Instituto Estadual do Patrimônio Histórico e Artístico de Minas Gerais (IEPHA)</w:t>
      </w:r>
      <w:r w:rsidR="008F0B2E">
        <w:rPr>
          <w:rFonts w:cs="Calibri"/>
          <w:color w:val="000000" w:themeColor="text1"/>
          <w:sz w:val="22"/>
          <w:szCs w:val="22"/>
        </w:rPr>
        <w:t>;</w:t>
      </w:r>
      <w:r w:rsidR="00277EBA">
        <w:rPr>
          <w:rFonts w:cs="Calibri"/>
          <w:color w:val="000000" w:themeColor="text1"/>
          <w:sz w:val="22"/>
          <w:szCs w:val="22"/>
        </w:rPr>
        <w:t xml:space="preserve"> </w:t>
      </w:r>
      <w:r w:rsidRPr="3051DE1D">
        <w:rPr>
          <w:rFonts w:cs="Calibri"/>
          <w:color w:val="000000" w:themeColor="text1"/>
          <w:sz w:val="22"/>
          <w:szCs w:val="22"/>
        </w:rPr>
        <w:t>Camila Campos Xavier – Município de Funilândia</w:t>
      </w:r>
      <w:r w:rsidR="00E63893">
        <w:rPr>
          <w:rFonts w:cs="Calibri"/>
          <w:color w:val="000000" w:themeColor="text1"/>
          <w:sz w:val="22"/>
          <w:szCs w:val="22"/>
        </w:rPr>
        <w:t xml:space="preserve">; </w:t>
      </w:r>
      <w:r w:rsidRPr="3051DE1D">
        <w:rPr>
          <w:rFonts w:cs="Calibri"/>
          <w:color w:val="000000" w:themeColor="text1"/>
          <w:sz w:val="22"/>
          <w:szCs w:val="22"/>
        </w:rPr>
        <w:t xml:space="preserve">Germânia Florência Gonçalves – Município de Pedro Leopoldo; </w:t>
      </w:r>
      <w:r w:rsidR="00CB4929">
        <w:rPr>
          <w:rFonts w:cs="Calibri"/>
          <w:color w:val="000000" w:themeColor="text1"/>
          <w:sz w:val="22"/>
          <w:szCs w:val="22"/>
        </w:rPr>
        <w:t xml:space="preserve">Rodrigo </w:t>
      </w:r>
      <w:proofErr w:type="spellStart"/>
      <w:r w:rsidR="00CB4929">
        <w:rPr>
          <w:rFonts w:cs="Calibri"/>
          <w:color w:val="000000" w:themeColor="text1"/>
          <w:sz w:val="22"/>
          <w:szCs w:val="22"/>
        </w:rPr>
        <w:t>Hott</w:t>
      </w:r>
      <w:proofErr w:type="spellEnd"/>
      <w:r w:rsidR="00CB4929">
        <w:rPr>
          <w:rFonts w:cs="Calibri"/>
          <w:color w:val="000000" w:themeColor="text1"/>
          <w:sz w:val="22"/>
          <w:szCs w:val="22"/>
        </w:rPr>
        <w:t xml:space="preserve"> Pimenta – Prefeitura de </w:t>
      </w:r>
      <w:r w:rsidR="00E7043E">
        <w:rPr>
          <w:rFonts w:cs="Calibri"/>
          <w:color w:val="000000" w:themeColor="text1"/>
          <w:sz w:val="22"/>
          <w:szCs w:val="22"/>
        </w:rPr>
        <w:t xml:space="preserve">Ribeirão das Neves; </w:t>
      </w:r>
      <w:r w:rsidRPr="3051DE1D">
        <w:rPr>
          <w:rFonts w:cs="Calibri"/>
          <w:color w:val="000000" w:themeColor="text1"/>
          <w:sz w:val="22"/>
          <w:szCs w:val="22"/>
        </w:rPr>
        <w:t xml:space="preserve">Renato Júnio Constâncio – CEMIG Geração e Transmissão S.A; </w:t>
      </w:r>
      <w:r w:rsidR="00BB77C2">
        <w:rPr>
          <w:rFonts w:cs="Calibri"/>
          <w:color w:val="000000" w:themeColor="text1"/>
          <w:sz w:val="22"/>
          <w:szCs w:val="22"/>
        </w:rPr>
        <w:t>Luiz Cláudio de Castro Figueiredo</w:t>
      </w:r>
      <w:r w:rsidR="00197EF9">
        <w:rPr>
          <w:rFonts w:cs="Calibri"/>
          <w:color w:val="000000" w:themeColor="text1"/>
          <w:sz w:val="22"/>
          <w:szCs w:val="22"/>
        </w:rPr>
        <w:t xml:space="preserve"> </w:t>
      </w:r>
      <w:r w:rsidR="0029775A">
        <w:rPr>
          <w:rFonts w:cs="Calibri"/>
          <w:color w:val="000000" w:themeColor="text1"/>
          <w:sz w:val="22"/>
          <w:szCs w:val="22"/>
        </w:rPr>
        <w:t>–</w:t>
      </w:r>
      <w:r w:rsidR="00197EF9">
        <w:rPr>
          <w:rFonts w:cs="Calibri"/>
          <w:color w:val="000000" w:themeColor="text1"/>
          <w:sz w:val="22"/>
          <w:szCs w:val="22"/>
        </w:rPr>
        <w:t xml:space="preserve"> Va</w:t>
      </w:r>
      <w:r w:rsidR="0029775A">
        <w:rPr>
          <w:rFonts w:cs="Calibri"/>
          <w:color w:val="000000" w:themeColor="text1"/>
          <w:sz w:val="22"/>
          <w:szCs w:val="22"/>
        </w:rPr>
        <w:t>le S.A</w:t>
      </w:r>
      <w:r w:rsidRPr="3051DE1D">
        <w:rPr>
          <w:rFonts w:cs="Calibri"/>
          <w:color w:val="000000" w:themeColor="text1"/>
          <w:sz w:val="22"/>
          <w:szCs w:val="22"/>
        </w:rPr>
        <w:t xml:space="preserve">; Guilherme da Silva Oliveira – Federação da Agricultura e Pecuária do Estado de Minas Gerais (Faemg); Humberto Guimarães Quiossa – Gerdau Açominas S/A; Kênia Janete Guerra – </w:t>
      </w:r>
      <w:proofErr w:type="spellStart"/>
      <w:r w:rsidRPr="3051DE1D">
        <w:rPr>
          <w:rFonts w:cs="Calibri"/>
          <w:color w:val="000000" w:themeColor="text1"/>
          <w:sz w:val="22"/>
          <w:szCs w:val="22"/>
        </w:rPr>
        <w:t>Anglogold</w:t>
      </w:r>
      <w:proofErr w:type="spellEnd"/>
      <w:r w:rsidRPr="3051DE1D">
        <w:rPr>
          <w:rFonts w:cs="Calibri"/>
          <w:color w:val="000000" w:themeColor="text1"/>
          <w:sz w:val="22"/>
          <w:szCs w:val="22"/>
        </w:rPr>
        <w:t xml:space="preserve"> Ashanti; </w:t>
      </w:r>
      <w:r w:rsidR="008742B1">
        <w:rPr>
          <w:rFonts w:cs="Calibri"/>
          <w:color w:val="000000" w:themeColor="text1"/>
          <w:sz w:val="22"/>
          <w:szCs w:val="22"/>
        </w:rPr>
        <w:t xml:space="preserve">Renata Borges Diniz – Sindicato dos Produtores Rurais de Curvelo; </w:t>
      </w:r>
      <w:r w:rsidRPr="3051DE1D">
        <w:rPr>
          <w:rFonts w:cs="Calibri"/>
          <w:color w:val="000000" w:themeColor="text1"/>
          <w:sz w:val="22"/>
          <w:szCs w:val="22"/>
        </w:rPr>
        <w:t xml:space="preserve">Maria Teresa Viana Corujo – Movimento Artístico, Cultural e Ambiental de Caeté (MACACA); Valter Vilela Cunha – Associação Brasileira de Engenharia Sanitária e Ambiental (ABES); </w:t>
      </w:r>
      <w:r w:rsidR="000104A5">
        <w:rPr>
          <w:rFonts w:cs="Calibri"/>
          <w:color w:val="000000" w:themeColor="text1"/>
          <w:sz w:val="22"/>
          <w:szCs w:val="22"/>
        </w:rPr>
        <w:t xml:space="preserve">Márcia Rodrigues Marques – Instituto </w:t>
      </w:r>
      <w:proofErr w:type="spellStart"/>
      <w:r w:rsidR="000104A5">
        <w:rPr>
          <w:rFonts w:cs="Calibri"/>
          <w:color w:val="000000" w:themeColor="text1"/>
          <w:sz w:val="22"/>
          <w:szCs w:val="22"/>
        </w:rPr>
        <w:t>Guai</w:t>
      </w:r>
      <w:r w:rsidR="00506BEA">
        <w:rPr>
          <w:rFonts w:cs="Calibri"/>
          <w:color w:val="000000" w:themeColor="text1"/>
          <w:sz w:val="22"/>
          <w:szCs w:val="22"/>
        </w:rPr>
        <w:t>gu</w:t>
      </w:r>
      <w:r w:rsidR="00B60903">
        <w:rPr>
          <w:rFonts w:cs="Calibri"/>
          <w:color w:val="000000" w:themeColor="text1"/>
          <w:sz w:val="22"/>
          <w:szCs w:val="22"/>
        </w:rPr>
        <w:t>ý</w:t>
      </w:r>
      <w:proofErr w:type="spellEnd"/>
      <w:r w:rsidR="00B60903">
        <w:rPr>
          <w:rFonts w:cs="Calibri"/>
          <w:color w:val="000000" w:themeColor="text1"/>
          <w:sz w:val="22"/>
          <w:szCs w:val="22"/>
        </w:rPr>
        <w:t xml:space="preserve">; </w:t>
      </w:r>
      <w:r w:rsidRPr="3051DE1D">
        <w:rPr>
          <w:rFonts w:cs="Calibri"/>
          <w:color w:val="000000" w:themeColor="text1"/>
          <w:sz w:val="22"/>
          <w:szCs w:val="22"/>
        </w:rPr>
        <w:t>Tarcísio de Paula Cardoso – Associação Comunitária dos Chacareiros do Maravilha (ACOMCHAMA); Ronald de Carvalho Guerra – Associação Quadrilátero das Águas (AQUA);</w:t>
      </w:r>
      <w:r w:rsidR="00364106">
        <w:rPr>
          <w:rFonts w:cs="Calibri"/>
          <w:color w:val="000000" w:themeColor="text1"/>
          <w:sz w:val="22"/>
          <w:szCs w:val="22"/>
        </w:rPr>
        <w:t xml:space="preserve"> Cecília Rute Andrade Silva – ONG </w:t>
      </w:r>
      <w:proofErr w:type="spellStart"/>
      <w:r w:rsidR="00364106">
        <w:rPr>
          <w:rFonts w:cs="Calibri"/>
          <w:color w:val="000000" w:themeColor="text1"/>
          <w:sz w:val="22"/>
          <w:szCs w:val="22"/>
        </w:rPr>
        <w:t>Conviverde</w:t>
      </w:r>
      <w:proofErr w:type="spellEnd"/>
      <w:r w:rsidR="00364106">
        <w:rPr>
          <w:rFonts w:cs="Calibri"/>
          <w:color w:val="000000" w:themeColor="text1"/>
          <w:sz w:val="22"/>
          <w:szCs w:val="22"/>
        </w:rPr>
        <w:t>;</w:t>
      </w:r>
      <w:r w:rsidRPr="3051DE1D">
        <w:rPr>
          <w:rFonts w:cs="Calibri"/>
          <w:color w:val="000000" w:themeColor="text1"/>
          <w:sz w:val="22"/>
          <w:szCs w:val="22"/>
        </w:rPr>
        <w:t xml:space="preserve"> José de Castro Procópio – Associação de Desenvolvimento Artes e Ofícios (ADAO); Leonardo José de Resende Teixeira – Conselho Regional de Engenharia e Agronomia de Minas Gerais (CREA-MG). </w:t>
      </w:r>
      <w:r w:rsidRPr="3051DE1D">
        <w:rPr>
          <w:rFonts w:cs="Calibri"/>
          <w:b/>
          <w:bCs/>
          <w:color w:val="000000" w:themeColor="text1"/>
          <w:sz w:val="22"/>
          <w:szCs w:val="22"/>
        </w:rPr>
        <w:t xml:space="preserve">Convidados presentes: </w:t>
      </w:r>
      <w:r w:rsidRPr="3051DE1D">
        <w:rPr>
          <w:rFonts w:cs="Calibri"/>
          <w:color w:val="000000" w:themeColor="text1"/>
          <w:sz w:val="22"/>
          <w:szCs w:val="22"/>
        </w:rPr>
        <w:t xml:space="preserve">Dimas Correa, Suzelei Rocha, Frederico Figueiredo, Ohany Vasconcelos, Rayssa Balieiro – Agência Peixe Vivo (APV); Higor Vieira, Yasmin Felix, Valquíria Viana – Superintendência de Desenvolvimento da Capital (Sudecap). </w:t>
      </w:r>
      <w:r w:rsidRPr="3051DE1D">
        <w:rPr>
          <w:rFonts w:cs="Calibri"/>
          <w:b/>
          <w:bCs/>
          <w:color w:val="000000" w:themeColor="text1"/>
          <w:sz w:val="22"/>
          <w:szCs w:val="22"/>
        </w:rPr>
        <w:t>Pauta: Item 1.</w:t>
      </w:r>
      <w:r w:rsidRPr="3051DE1D">
        <w:rPr>
          <w:rFonts w:cs="Calibri"/>
          <w:color w:val="000000" w:themeColor="text1"/>
          <w:sz w:val="22"/>
          <w:szCs w:val="22"/>
        </w:rPr>
        <w:t xml:space="preserve"> Abertura, orientações e verificação de quórum. </w:t>
      </w:r>
      <w:r w:rsidRPr="3051DE1D">
        <w:rPr>
          <w:rFonts w:cs="Calibri"/>
          <w:b/>
          <w:bCs/>
          <w:color w:val="000000" w:themeColor="text1"/>
          <w:sz w:val="22"/>
          <w:szCs w:val="22"/>
        </w:rPr>
        <w:t xml:space="preserve">Item 2. </w:t>
      </w:r>
      <w:r w:rsidRPr="3051DE1D">
        <w:rPr>
          <w:rFonts w:cs="Calibri"/>
          <w:color w:val="000000" w:themeColor="text1"/>
          <w:sz w:val="22"/>
          <w:szCs w:val="22"/>
        </w:rPr>
        <w:t xml:space="preserve">Deliberação referente aos Processos de Outorga N°. 68435/2023 e 22340/2024 – Finalidade: Captação em Corpo de Água – Abastecimento público; Município: Caeté/MG. Curso d'água: Córrego Santo Antônio. UTE Ribeirão Caeté/Sabará. Requerente: SAAE Caeté. </w:t>
      </w:r>
      <w:r w:rsidRPr="3051DE1D">
        <w:rPr>
          <w:rFonts w:cs="Calibri"/>
          <w:b/>
          <w:bCs/>
          <w:color w:val="000000" w:themeColor="text1"/>
          <w:sz w:val="22"/>
          <w:szCs w:val="22"/>
        </w:rPr>
        <w:t>Item 3.</w:t>
      </w:r>
      <w:r w:rsidRPr="3051DE1D">
        <w:rPr>
          <w:rFonts w:cs="Calibri"/>
          <w:color w:val="000000" w:themeColor="text1"/>
          <w:sz w:val="22"/>
          <w:szCs w:val="22"/>
        </w:rPr>
        <w:t xml:space="preserve"> </w:t>
      </w:r>
      <w:r w:rsidR="00BB3AD9">
        <w:rPr>
          <w:rFonts w:cs="Calibri"/>
          <w:color w:val="000000" w:themeColor="text1"/>
          <w:sz w:val="22"/>
          <w:szCs w:val="22"/>
        </w:rPr>
        <w:t>Deliberação referente</w:t>
      </w:r>
      <w:r w:rsidRPr="3051DE1D">
        <w:rPr>
          <w:rFonts w:cs="Calibri"/>
          <w:color w:val="000000" w:themeColor="text1"/>
          <w:sz w:val="22"/>
          <w:szCs w:val="22"/>
        </w:rPr>
        <w:t xml:space="preserve"> </w:t>
      </w:r>
      <w:r w:rsidR="00BB3AD9">
        <w:rPr>
          <w:rFonts w:cs="Calibri"/>
          <w:color w:val="000000" w:themeColor="text1"/>
          <w:sz w:val="22"/>
          <w:szCs w:val="22"/>
        </w:rPr>
        <w:t>a</w:t>
      </w:r>
      <w:r w:rsidRPr="3051DE1D">
        <w:rPr>
          <w:rFonts w:cs="Calibri"/>
          <w:color w:val="000000" w:themeColor="text1"/>
          <w:sz w:val="22"/>
          <w:szCs w:val="22"/>
        </w:rPr>
        <w:t xml:space="preserve">o Processo de Outorga N°. 64156/2022 – Finalidade: canalização e/ou retificação de curso de água – controle de cheias; Município: Belo Horizonte/MG. Curso d'água: Córrego Santa Inês. UTE Ribeirão Arrudas. Requerente: Sudecap/PBH. </w:t>
      </w:r>
      <w:r w:rsidRPr="3051DE1D">
        <w:rPr>
          <w:rFonts w:cs="Calibri"/>
          <w:b/>
          <w:bCs/>
          <w:color w:val="000000" w:themeColor="text1"/>
          <w:sz w:val="22"/>
          <w:szCs w:val="22"/>
        </w:rPr>
        <w:t>Item 4.</w:t>
      </w:r>
      <w:r w:rsidRPr="3051DE1D">
        <w:rPr>
          <w:rFonts w:cs="Calibri"/>
          <w:color w:val="000000" w:themeColor="text1"/>
          <w:sz w:val="22"/>
          <w:szCs w:val="22"/>
        </w:rPr>
        <w:t xml:space="preserve"> Assuntos gerais e encerramento. </w:t>
      </w:r>
      <w:r w:rsidRPr="3051DE1D">
        <w:rPr>
          <w:rFonts w:cs="Calibri"/>
          <w:b/>
          <w:bCs/>
          <w:color w:val="000000" w:themeColor="text1"/>
          <w:sz w:val="22"/>
          <w:szCs w:val="22"/>
        </w:rPr>
        <w:t xml:space="preserve">Item 1. </w:t>
      </w:r>
      <w:r w:rsidRPr="3051DE1D">
        <w:rPr>
          <w:rFonts w:cs="Calibri"/>
          <w:color w:val="000000" w:themeColor="text1"/>
          <w:sz w:val="22"/>
          <w:szCs w:val="22"/>
        </w:rPr>
        <w:t>Ronald</w:t>
      </w:r>
      <w:r w:rsidR="00664863">
        <w:rPr>
          <w:rFonts w:cs="Calibri"/>
          <w:color w:val="000000" w:themeColor="text1"/>
          <w:sz w:val="22"/>
          <w:szCs w:val="22"/>
        </w:rPr>
        <w:t xml:space="preserve"> Guerra</w:t>
      </w:r>
      <w:r w:rsidRPr="3051DE1D">
        <w:rPr>
          <w:rFonts w:cs="Calibri"/>
          <w:color w:val="000000" w:themeColor="text1"/>
          <w:sz w:val="22"/>
          <w:szCs w:val="22"/>
        </w:rPr>
        <w:t xml:space="preserve">, vice-presidente do CBH Rio das Velhas, recepciona os demais conselheiros e convidados e dá início à reunião. É conferido que há quórum para prosseguimento. </w:t>
      </w:r>
      <w:r w:rsidRPr="3051DE1D">
        <w:rPr>
          <w:rFonts w:cs="Calibri"/>
          <w:b/>
          <w:bCs/>
          <w:color w:val="000000" w:themeColor="text1"/>
          <w:sz w:val="22"/>
          <w:szCs w:val="22"/>
        </w:rPr>
        <w:t xml:space="preserve">Item 2. </w:t>
      </w:r>
      <w:r w:rsidR="00BB3AD9" w:rsidRPr="3051DE1D">
        <w:rPr>
          <w:rFonts w:cs="Calibri"/>
          <w:color w:val="000000" w:themeColor="text1"/>
          <w:sz w:val="22"/>
          <w:szCs w:val="22"/>
        </w:rPr>
        <w:t>Processos de Outorga N°. 68435/2023 e 22340/2024 – Finalidade: Captação em Corpo de Água – Abastecimento público; Município: Caeté/MG. Curso d'água: Córrego Santo Antônio. UTE Ribeirão Caeté/Sabará. Requerente: SAAE Caeté</w:t>
      </w:r>
      <w:r w:rsidR="00BB3AD9">
        <w:rPr>
          <w:rFonts w:cs="Calibri"/>
          <w:color w:val="000000" w:themeColor="text1"/>
          <w:sz w:val="22"/>
          <w:szCs w:val="22"/>
        </w:rPr>
        <w:t xml:space="preserve">. </w:t>
      </w:r>
      <w:proofErr w:type="spellStart"/>
      <w:r w:rsidR="00664863" w:rsidRPr="00664863">
        <w:rPr>
          <w:rFonts w:cs="Calibri"/>
          <w:color w:val="000000" w:themeColor="text1"/>
          <w:sz w:val="22"/>
          <w:szCs w:val="22"/>
        </w:rPr>
        <w:t>Prof</w:t>
      </w:r>
      <w:proofErr w:type="spellEnd"/>
      <w:r w:rsidR="00664863" w:rsidRPr="00664863">
        <w:rPr>
          <w:rFonts w:cs="Calibri"/>
          <w:color w:val="000000" w:themeColor="text1"/>
          <w:sz w:val="22"/>
          <w:szCs w:val="22"/>
        </w:rPr>
        <w:t xml:space="preserve"> </w:t>
      </w:r>
      <w:r w:rsidRPr="3051DE1D">
        <w:rPr>
          <w:rFonts w:cs="Calibri"/>
          <w:color w:val="000000" w:themeColor="text1"/>
          <w:sz w:val="22"/>
          <w:szCs w:val="22"/>
        </w:rPr>
        <w:t xml:space="preserve">Tarcísio </w:t>
      </w:r>
      <w:r w:rsidR="00664863">
        <w:rPr>
          <w:rFonts w:cs="Calibri"/>
          <w:color w:val="000000" w:themeColor="text1"/>
          <w:sz w:val="22"/>
          <w:szCs w:val="22"/>
        </w:rPr>
        <w:t xml:space="preserve">Cardoso </w:t>
      </w:r>
      <w:r w:rsidRPr="3051DE1D">
        <w:rPr>
          <w:rFonts w:cs="Calibri"/>
          <w:color w:val="000000" w:themeColor="text1"/>
          <w:sz w:val="22"/>
          <w:szCs w:val="22"/>
        </w:rPr>
        <w:t>explica que os processos de outorga são referentes a renovações de outorgas requeridas pelo Serviço Autônomo de Água e Esgoto de Caeté</w:t>
      </w:r>
      <w:r w:rsidR="00664863">
        <w:rPr>
          <w:rFonts w:cs="Calibri"/>
          <w:color w:val="000000" w:themeColor="text1"/>
          <w:sz w:val="22"/>
          <w:szCs w:val="22"/>
        </w:rPr>
        <w:t xml:space="preserve"> (SAAE Caeté)</w:t>
      </w:r>
      <w:r w:rsidRPr="3051DE1D">
        <w:rPr>
          <w:rFonts w:cs="Calibri"/>
          <w:color w:val="000000" w:themeColor="text1"/>
          <w:sz w:val="22"/>
          <w:szCs w:val="22"/>
        </w:rPr>
        <w:t>, para duas captações de água. Rayssa</w:t>
      </w:r>
      <w:r w:rsidR="00B91EF6">
        <w:rPr>
          <w:rFonts w:cs="Calibri"/>
          <w:color w:val="000000" w:themeColor="text1"/>
          <w:sz w:val="22"/>
          <w:szCs w:val="22"/>
        </w:rPr>
        <w:t xml:space="preserve"> Balieiro</w:t>
      </w:r>
      <w:r w:rsidRPr="3051DE1D">
        <w:rPr>
          <w:rFonts w:cs="Calibri"/>
          <w:color w:val="000000" w:themeColor="text1"/>
          <w:sz w:val="22"/>
          <w:szCs w:val="22"/>
        </w:rPr>
        <w:t>, técnica da Agência Peixe Vivo responsável pelos pareceres técnicos de ambos os requerimentos</w:t>
      </w:r>
      <w:r w:rsidR="00B91EF6">
        <w:rPr>
          <w:rFonts w:cs="Calibri"/>
          <w:color w:val="000000" w:themeColor="text1"/>
          <w:sz w:val="22"/>
          <w:szCs w:val="22"/>
        </w:rPr>
        <w:t xml:space="preserve">, </w:t>
      </w:r>
      <w:r w:rsidRPr="3051DE1D">
        <w:rPr>
          <w:rFonts w:cs="Calibri"/>
          <w:color w:val="000000" w:themeColor="text1"/>
          <w:sz w:val="22"/>
          <w:szCs w:val="22"/>
        </w:rPr>
        <w:t xml:space="preserve">explica que as duas outorgas são para captação com fins de abastecimento humano, sendo que os dois se localizam em córregos chamados Santo Antônio, mas em áreas distintas. Ambas as outorgas chegaram para a análise do Comitê </w:t>
      </w:r>
      <w:r w:rsidR="00152FE8">
        <w:rPr>
          <w:rFonts w:cs="Calibri"/>
          <w:color w:val="000000" w:themeColor="text1"/>
          <w:sz w:val="22"/>
          <w:szCs w:val="22"/>
        </w:rPr>
        <w:t>no mesmo dia</w:t>
      </w:r>
      <w:r w:rsidRPr="3051DE1D">
        <w:rPr>
          <w:rFonts w:cs="Calibri"/>
          <w:color w:val="000000" w:themeColor="text1"/>
          <w:sz w:val="22"/>
          <w:szCs w:val="22"/>
        </w:rPr>
        <w:t xml:space="preserve">, por isso, as reuniões e as visitas técnicas foram realizadas de forma conjunta. Ela reitera que as duas se </w:t>
      </w:r>
      <w:proofErr w:type="gramStart"/>
      <w:r w:rsidRPr="3051DE1D">
        <w:rPr>
          <w:rFonts w:cs="Calibri"/>
          <w:color w:val="000000" w:themeColor="text1"/>
          <w:sz w:val="22"/>
          <w:szCs w:val="22"/>
        </w:rPr>
        <w:t>tratam</w:t>
      </w:r>
      <w:proofErr w:type="gramEnd"/>
      <w:r w:rsidRPr="3051DE1D">
        <w:rPr>
          <w:rFonts w:cs="Calibri"/>
          <w:color w:val="000000" w:themeColor="text1"/>
          <w:sz w:val="22"/>
          <w:szCs w:val="22"/>
        </w:rPr>
        <w:t xml:space="preserve"> de renovações, com vazões não muito altas: o Processo de Outorga 68435/2023 requer uma vazão de 3L/s, sendo em um córrego com uma área de drenagem menor, consequentemente, com uma vazão reduzida; e o Processo de Outorga 22340/2024 requer uma captação de 15L/s, sendo em um córrego um pouco maior com um pequeno barramento. Expõe que ambos os cursos d’água são classificados como classe especial e, em função disso, a outorga é caracterizada como de grande porte. Exibindo fotos do local da outorga 68435/2023, Rayssa mostra aos presentes que, no momento da visita, a tubulação estava fora da água, impedindo a captação, e foi informado pelo SAAE que a captação no local é sazonal, em função da baixa disponibilidade hídrica do local em épocas secas. Esse ponto de captação é um dos dois que abastecem o distrito de Morro Vermelho, sendo que a outra captação supre as necessidades dessa comunidade durante o período de estiagem. Sobre a outorga 22340/2024, a técnica exibe imagens da visita técnica da CTOC ao barramento, mostrando que é em um curso d’água que possui um pouco mais de disponibilidade hídrica se comparado ao da outorga anterior. Porém, Rayssa pontua que as vazões solicitadas nos dois pontos de outorga, apesar de serem relativamente pequenas, representam uma proporção relativamente grande da vazão de referência para outorga, que corresponde a 60% da Q7,10, sendo que no Rio das Velhas o limite máximo permitido para ser outorgável é 30% da Q7,10; entretanto, quando se trata de usos específicos, como é o caso do abastecimento humano, que é considerado uso prioritário, a outorga pode superar esse limite estabelecido para os demais usos. Tendo em vista tais fatos, a Agência Peixe Vivo e a CTOC recomendaram o deferimento dos processos de outorga em questão</w:t>
      </w:r>
      <w:r w:rsidR="00511D28">
        <w:rPr>
          <w:rFonts w:cs="Calibri"/>
          <w:color w:val="000000" w:themeColor="text1"/>
          <w:sz w:val="22"/>
          <w:szCs w:val="22"/>
        </w:rPr>
        <w:t xml:space="preserve">. </w:t>
      </w:r>
      <w:r w:rsidR="00B5324B">
        <w:rPr>
          <w:rFonts w:cs="Calibri"/>
          <w:color w:val="000000" w:themeColor="text1"/>
          <w:sz w:val="22"/>
          <w:szCs w:val="22"/>
        </w:rPr>
        <w:t>Prof.</w:t>
      </w:r>
      <w:r w:rsidRPr="3051DE1D">
        <w:rPr>
          <w:rFonts w:cs="Calibri"/>
          <w:color w:val="000000" w:themeColor="text1"/>
          <w:sz w:val="22"/>
          <w:szCs w:val="22"/>
        </w:rPr>
        <w:t xml:space="preserve"> Tarcísio ainda reitera que ambos os requerimentos não alteram em nada as outorgas já estabelecidas. Maria Teresa </w:t>
      </w:r>
      <w:r w:rsidR="00B5324B">
        <w:rPr>
          <w:rFonts w:cs="Calibri"/>
          <w:color w:val="000000" w:themeColor="text1"/>
          <w:sz w:val="22"/>
          <w:szCs w:val="22"/>
        </w:rPr>
        <w:t xml:space="preserve">Corujo </w:t>
      </w:r>
      <w:r w:rsidRPr="3051DE1D">
        <w:rPr>
          <w:rFonts w:cs="Calibri"/>
          <w:color w:val="000000" w:themeColor="text1"/>
          <w:sz w:val="22"/>
          <w:szCs w:val="22"/>
        </w:rPr>
        <w:t xml:space="preserve">sugere distinguir, na deliberação do Comitê que tratará os processos de outorga, os dois córregos com o nome Santo Antônio: especificando que o Córrego Santo Antônio do Processo de Outorga 68435/2023 está localizado em Morro Vermelho e o Córrego Santo Antônio do Processo de Outorga 22340/2024 está localizado em Penedia, Serra do Descoberto da Piedade. Além disso, entende que seria interessante que o volume outorgado das captações seja sempre informado nas deliberações. Leonardo </w:t>
      </w:r>
      <w:r w:rsidR="00D66E92">
        <w:rPr>
          <w:rFonts w:cs="Calibri"/>
          <w:color w:val="000000" w:themeColor="text1"/>
          <w:sz w:val="22"/>
          <w:szCs w:val="22"/>
        </w:rPr>
        <w:t xml:space="preserve">Teixeira </w:t>
      </w:r>
      <w:r w:rsidRPr="3051DE1D">
        <w:rPr>
          <w:rFonts w:cs="Calibri"/>
          <w:color w:val="000000" w:themeColor="text1"/>
          <w:sz w:val="22"/>
          <w:szCs w:val="22"/>
        </w:rPr>
        <w:t xml:space="preserve">questiona se o parecer técnico dado pela Agência Peixe Vivo é incluído no processo em si e Dimas </w:t>
      </w:r>
      <w:r w:rsidR="00D66E92">
        <w:rPr>
          <w:rFonts w:cs="Calibri"/>
          <w:color w:val="000000" w:themeColor="text1"/>
          <w:sz w:val="22"/>
          <w:szCs w:val="22"/>
        </w:rPr>
        <w:t xml:space="preserve">Correa </w:t>
      </w:r>
      <w:r w:rsidRPr="3051DE1D">
        <w:rPr>
          <w:rFonts w:cs="Calibri"/>
          <w:color w:val="000000" w:themeColor="text1"/>
          <w:sz w:val="22"/>
          <w:szCs w:val="22"/>
        </w:rPr>
        <w:t xml:space="preserve">responde que sim – tanto o parecer técnico quanto a deliberação são depois incluídos ao processo via SEI. Kênia, logo depois, pergunta se o </w:t>
      </w:r>
      <w:proofErr w:type="spellStart"/>
      <w:r w:rsidRPr="3051DE1D">
        <w:rPr>
          <w:rFonts w:cs="Calibri"/>
          <w:color w:val="000000" w:themeColor="text1"/>
          <w:sz w:val="22"/>
          <w:szCs w:val="22"/>
        </w:rPr>
        <w:t>Igam</w:t>
      </w:r>
      <w:proofErr w:type="spellEnd"/>
      <w:r w:rsidRPr="3051DE1D">
        <w:rPr>
          <w:rFonts w:cs="Calibri"/>
          <w:color w:val="000000" w:themeColor="text1"/>
          <w:sz w:val="22"/>
          <w:szCs w:val="22"/>
        </w:rPr>
        <w:t xml:space="preserve"> já deu um parecer sobre essa outorga, visto a seriedade de um ponto de captação em um local que durante um período do ano não possui água. Rayssa explica que o parecer técnico do Igam também foi favorável, sendo que este antecede a chegada do processo ao Comitê e é sempre avaliado pela Agência Peixe Vivo e pela CTOC. A técnica destaca que o curso d’água não chega a secar durante a estiagem, apenas fica em um nível em que não é possível a captação. </w:t>
      </w:r>
      <w:r w:rsidR="00D40B51">
        <w:rPr>
          <w:rFonts w:cs="Calibri"/>
          <w:color w:val="000000" w:themeColor="text1"/>
          <w:sz w:val="22"/>
          <w:szCs w:val="22"/>
        </w:rPr>
        <w:t>Cecília</w:t>
      </w:r>
      <w:r w:rsidRPr="3051DE1D">
        <w:rPr>
          <w:rFonts w:cs="Calibri"/>
          <w:color w:val="000000" w:themeColor="text1"/>
          <w:sz w:val="22"/>
          <w:szCs w:val="22"/>
        </w:rPr>
        <w:t xml:space="preserve">, que estava presente na visita técnica ao local da captação, confirma a informação e reitera que se trata apenas de uma renovação de uma outorga já estabelecida. Finalizados os comentários, Ronald coloca a </w:t>
      </w:r>
      <w:r w:rsidR="00623558">
        <w:rPr>
          <w:rFonts w:cs="Calibri"/>
          <w:color w:val="000000" w:themeColor="text1"/>
          <w:sz w:val="22"/>
          <w:szCs w:val="22"/>
        </w:rPr>
        <w:t>DN</w:t>
      </w:r>
      <w:r w:rsidRPr="3051DE1D">
        <w:rPr>
          <w:rFonts w:cs="Calibri"/>
          <w:color w:val="000000" w:themeColor="text1"/>
          <w:sz w:val="22"/>
          <w:szCs w:val="22"/>
        </w:rPr>
        <w:t xml:space="preserve"> CBH Rio das Velhas que delibera pelo deferimento dos Processos de Outorga 68435/2023 e 22340/2024, em votação</w:t>
      </w:r>
      <w:r w:rsidR="00674F4E">
        <w:rPr>
          <w:rFonts w:cs="Calibri"/>
          <w:color w:val="000000" w:themeColor="text1"/>
          <w:sz w:val="22"/>
          <w:szCs w:val="22"/>
        </w:rPr>
        <w:t xml:space="preserve">, </w:t>
      </w:r>
      <w:r w:rsidR="008E3EA0">
        <w:rPr>
          <w:rFonts w:cs="Calibri"/>
          <w:color w:val="000000" w:themeColor="text1"/>
          <w:sz w:val="22"/>
          <w:szCs w:val="22"/>
        </w:rPr>
        <w:t>sendo a</w:t>
      </w:r>
      <w:r w:rsidRPr="3051DE1D">
        <w:rPr>
          <w:rFonts w:cs="Calibri"/>
          <w:color w:val="000000" w:themeColor="text1"/>
          <w:sz w:val="22"/>
          <w:szCs w:val="22"/>
        </w:rPr>
        <w:t xml:space="preserve">provada pelo Plenário de forma unânime. </w:t>
      </w:r>
      <w:r w:rsidRPr="3051DE1D">
        <w:rPr>
          <w:rFonts w:cs="Calibri"/>
          <w:b/>
          <w:bCs/>
          <w:color w:val="000000" w:themeColor="text1"/>
          <w:sz w:val="22"/>
          <w:szCs w:val="22"/>
        </w:rPr>
        <w:t>Item 3.</w:t>
      </w:r>
      <w:r w:rsidR="00E13AF0">
        <w:rPr>
          <w:rFonts w:cs="Calibri"/>
          <w:b/>
          <w:bCs/>
          <w:color w:val="000000" w:themeColor="text1"/>
          <w:sz w:val="22"/>
          <w:szCs w:val="22"/>
        </w:rPr>
        <w:t xml:space="preserve"> </w:t>
      </w:r>
      <w:r w:rsidR="00BB3AD9" w:rsidRPr="3051DE1D">
        <w:rPr>
          <w:rFonts w:cs="Calibri"/>
          <w:color w:val="000000" w:themeColor="text1"/>
          <w:sz w:val="22"/>
          <w:szCs w:val="22"/>
        </w:rPr>
        <w:t xml:space="preserve">Processo de Outorga N°. 64156/2022 – Finalidade: canalização e/ou retificação de curso de água – controle de cheias; Município: Belo Horizonte/MG. Curso d'água: Córrego Santa Inês. UTE Ribeirão Arrudas. Requerente: </w:t>
      </w:r>
      <w:proofErr w:type="spellStart"/>
      <w:r w:rsidR="00BB3AD9" w:rsidRPr="3051DE1D">
        <w:rPr>
          <w:rFonts w:cs="Calibri"/>
          <w:color w:val="000000" w:themeColor="text1"/>
          <w:sz w:val="22"/>
          <w:szCs w:val="22"/>
        </w:rPr>
        <w:t>Sudecap</w:t>
      </w:r>
      <w:proofErr w:type="spellEnd"/>
      <w:r w:rsidR="00BB3AD9" w:rsidRPr="3051DE1D">
        <w:rPr>
          <w:rFonts w:cs="Calibri"/>
          <w:color w:val="000000" w:themeColor="text1"/>
          <w:sz w:val="22"/>
          <w:szCs w:val="22"/>
        </w:rPr>
        <w:t xml:space="preserve">/PBH. </w:t>
      </w:r>
      <w:r w:rsidR="00BB3AD9">
        <w:rPr>
          <w:rFonts w:cs="Calibri"/>
          <w:color w:val="000000" w:themeColor="text1"/>
          <w:sz w:val="22"/>
          <w:szCs w:val="22"/>
        </w:rPr>
        <w:t>Prof.</w:t>
      </w:r>
      <w:r w:rsidRPr="3051DE1D">
        <w:rPr>
          <w:rFonts w:cs="Calibri"/>
          <w:b/>
          <w:bCs/>
          <w:color w:val="000000" w:themeColor="text1"/>
          <w:sz w:val="22"/>
          <w:szCs w:val="22"/>
        </w:rPr>
        <w:t xml:space="preserve"> </w:t>
      </w:r>
      <w:r w:rsidRPr="3051DE1D">
        <w:rPr>
          <w:rFonts w:cs="Calibri"/>
          <w:color w:val="000000" w:themeColor="text1"/>
          <w:sz w:val="22"/>
          <w:szCs w:val="22"/>
        </w:rPr>
        <w:t>Tarcísio</w:t>
      </w:r>
      <w:r w:rsidR="00DF0480">
        <w:rPr>
          <w:rFonts w:cs="Calibri"/>
          <w:color w:val="000000" w:themeColor="text1"/>
          <w:sz w:val="22"/>
          <w:szCs w:val="22"/>
        </w:rPr>
        <w:t xml:space="preserve"> inicia sua apresentação </w:t>
      </w:r>
      <w:r w:rsidR="004E2B69">
        <w:rPr>
          <w:rFonts w:cs="Calibri"/>
          <w:color w:val="000000" w:themeColor="text1"/>
          <w:sz w:val="22"/>
          <w:szCs w:val="22"/>
        </w:rPr>
        <w:t>explicando que a</w:t>
      </w:r>
      <w:r w:rsidR="00CB3BC1">
        <w:rPr>
          <w:rFonts w:cs="Calibri"/>
          <w:color w:val="000000" w:themeColor="text1"/>
          <w:sz w:val="22"/>
          <w:szCs w:val="22"/>
        </w:rPr>
        <w:t xml:space="preserve"> obra de</w:t>
      </w:r>
      <w:r w:rsidR="004E2B69">
        <w:rPr>
          <w:rFonts w:cs="Calibri"/>
          <w:color w:val="000000" w:themeColor="text1"/>
          <w:sz w:val="22"/>
          <w:szCs w:val="22"/>
        </w:rPr>
        <w:t xml:space="preserve"> intervenção </w:t>
      </w:r>
      <w:r w:rsidRPr="3051DE1D">
        <w:rPr>
          <w:rFonts w:cs="Calibri"/>
          <w:color w:val="000000" w:themeColor="text1"/>
          <w:sz w:val="22"/>
          <w:szCs w:val="22"/>
        </w:rPr>
        <w:t xml:space="preserve">já estava pronta, mesmo com o processo de outorga ainda estando em análise. Rayssa exibe o parecer técnico, informando que o processo </w:t>
      </w:r>
      <w:r w:rsidR="006C0B40" w:rsidRPr="3051DE1D">
        <w:rPr>
          <w:rFonts w:cs="Calibri"/>
          <w:color w:val="000000" w:themeColor="text1"/>
          <w:sz w:val="22"/>
          <w:szCs w:val="22"/>
        </w:rPr>
        <w:t>se trata</w:t>
      </w:r>
      <w:r w:rsidRPr="3051DE1D">
        <w:rPr>
          <w:rFonts w:cs="Calibri"/>
          <w:color w:val="000000" w:themeColor="text1"/>
          <w:sz w:val="22"/>
          <w:szCs w:val="22"/>
        </w:rPr>
        <w:t xml:space="preserve"> da canalização do Córrego Santa Inês, essa que tem seu início na Rua Conceição do Pará, no Bairro Horto, seguindo seu trajeto pela Via 710. A extensão total do empreendimento é de 806,74 metros, com término na confluência com a canalização do Ribeirão Arrudas, localizada aproximadamente 75 metros a jusante do eixo da ponte da Avenida Itaituba. A Sudecap justifica as intervenções visando melhorar as condições de drenagem urbana na área de drenagem do Córrego Santa Inês, uma vez que, segundo o empreendedor, os eventos de cheias têm sido recorrentes na região. O córrego já havia uma canalização em operação, porém, ela estava subdimensionada e, além disso, desaguava em um ponto mais baixo no leito do Arrudas, favorecendo o transbordamento e não permitindo que as águas provenientes da canalização vencessem a carga hidráulica do Ribeirão Arrudas. O novo traçado foi dimensionado de forma a facilitar o escoamento superficial e ajustando o posicionamento de maneira a evitar o refluxo das águas do Ribeirão Arrudas e, consequentemente, a ocorrência de alagamentos em sua área de contribuição, sendo dimensionado para um período de retorno de 50 anos e área de drenagem de 1,85km². A execução do canal foi realizada mediante à aplicação de técnicas construtivas destrutivas e não destrutivas. O método não destrutivo foi adotado no trecho sob a Via 710, recentemente pavimentada, a fim de evitar escavações e preservar a integridade da infraestrutura concluída. Já nos segmentos em que se aplicou o método destrutivo, com abertura do solo, a canalização foi implantada por meio de galeria em concreto armado com seção de 4,0m x 3,0m. No trecho executado pelo método não destrutivo, utilizou-se o </w:t>
      </w:r>
      <w:r w:rsidR="00AB3B2B" w:rsidRPr="3051DE1D">
        <w:rPr>
          <w:rFonts w:cs="Calibri"/>
          <w:color w:val="000000" w:themeColor="text1"/>
          <w:sz w:val="22"/>
          <w:szCs w:val="22"/>
        </w:rPr>
        <w:t xml:space="preserve">Túnel </w:t>
      </w:r>
      <w:proofErr w:type="spellStart"/>
      <w:r w:rsidR="00AB3B2B" w:rsidRPr="3051DE1D">
        <w:rPr>
          <w:rFonts w:cs="Calibri"/>
          <w:color w:val="000000" w:themeColor="text1"/>
          <w:sz w:val="22"/>
          <w:szCs w:val="22"/>
        </w:rPr>
        <w:t>Liner</w:t>
      </w:r>
      <w:proofErr w:type="spellEnd"/>
      <w:r w:rsidRPr="3051DE1D">
        <w:rPr>
          <w:rFonts w:cs="Calibri"/>
          <w:color w:val="000000" w:themeColor="text1"/>
          <w:sz w:val="22"/>
          <w:szCs w:val="22"/>
        </w:rPr>
        <w:t>, com diâmetro de 4,20m. Adicionalmente, conforme informado pelo empreendedor, foram implantados quatro poços de visita distribuídos ao longo do traçado, destinados às atividades de inspeção e manutenção preventiva e corretiva. Rayssa</w:t>
      </w:r>
      <w:r w:rsidR="00AE252C">
        <w:rPr>
          <w:rFonts w:cs="Calibri"/>
          <w:color w:val="000000" w:themeColor="text1"/>
          <w:sz w:val="22"/>
          <w:szCs w:val="22"/>
        </w:rPr>
        <w:t xml:space="preserve"> </w:t>
      </w:r>
      <w:r w:rsidRPr="3051DE1D">
        <w:rPr>
          <w:rFonts w:cs="Calibri"/>
          <w:color w:val="000000" w:themeColor="text1"/>
          <w:sz w:val="22"/>
          <w:szCs w:val="22"/>
        </w:rPr>
        <w:t xml:space="preserve">exibe imagens da visita técnica realizada pela CTOC e APV, em que é possível observar a antiga canalização do córrego, a qual se encontrava seca e com presença de vegetação em seu interior, sugerindo ausência de escoamento superficial no ponto visitado. Questionados pelos conselheiros se a população local se manifestou sobre alagamentos após a construção da nova canalização, o representante da Sudecap informou que, até então, não </w:t>
      </w:r>
      <w:r w:rsidR="003D3C6A" w:rsidRPr="3051DE1D">
        <w:rPr>
          <w:rFonts w:cs="Calibri"/>
          <w:color w:val="000000" w:themeColor="text1"/>
          <w:sz w:val="22"/>
          <w:szCs w:val="22"/>
        </w:rPr>
        <w:t>houve</w:t>
      </w:r>
      <w:r w:rsidRPr="3051DE1D">
        <w:rPr>
          <w:rFonts w:cs="Calibri"/>
          <w:color w:val="000000" w:themeColor="text1"/>
          <w:sz w:val="22"/>
          <w:szCs w:val="22"/>
        </w:rPr>
        <w:t xml:space="preserve"> mais registros de reclamações. </w:t>
      </w:r>
      <w:r w:rsidR="003D3C6A">
        <w:rPr>
          <w:rFonts w:cs="Calibri"/>
          <w:color w:val="000000" w:themeColor="text1"/>
          <w:sz w:val="22"/>
          <w:szCs w:val="22"/>
        </w:rPr>
        <w:t>Em</w:t>
      </w:r>
      <w:r w:rsidR="00BE09A6">
        <w:rPr>
          <w:rFonts w:cs="Calibri"/>
          <w:color w:val="000000" w:themeColor="text1"/>
          <w:sz w:val="22"/>
          <w:szCs w:val="22"/>
        </w:rPr>
        <w:t xml:space="preserve"> questionament</w:t>
      </w:r>
      <w:r w:rsidR="003D3C6A">
        <w:rPr>
          <w:rFonts w:cs="Calibri"/>
          <w:color w:val="000000" w:themeColor="text1"/>
          <w:sz w:val="22"/>
          <w:szCs w:val="22"/>
        </w:rPr>
        <w:t>o a respeito da opção d</w:t>
      </w:r>
      <w:r w:rsidRPr="3051DE1D">
        <w:rPr>
          <w:rFonts w:cs="Calibri"/>
          <w:color w:val="000000" w:themeColor="text1"/>
          <w:sz w:val="22"/>
          <w:szCs w:val="22"/>
        </w:rPr>
        <w:t xml:space="preserve">a PBH por uma canalização nova e não pelo alargamento do canal já existente, destacando a importância de deixar um canal aberto para que a população saiba que naquele local passa um rio e veja o estado em que ele está. A Sudecap então explicou que a opção pela nova canalização foi feita devido, além da antiga estar subdimensionada, à questão do posicionamento da chegada das águas do Córrego Santa Inês no Ribeirão Arrudas não favorecer o escoamento das águas, causando o retorno dessas. A canalização nova foi feita de uma forma que o canal chega na crista do Ribeirão Arrudas. Durante a visita, foi também ressaltada pela CTOC a questão </w:t>
      </w:r>
      <w:proofErr w:type="gramStart"/>
      <w:r w:rsidRPr="3051DE1D">
        <w:rPr>
          <w:rFonts w:cs="Calibri"/>
          <w:color w:val="000000" w:themeColor="text1"/>
          <w:sz w:val="22"/>
          <w:szCs w:val="22"/>
        </w:rPr>
        <w:t>do</w:t>
      </w:r>
      <w:proofErr w:type="gramEnd"/>
      <w:r w:rsidRPr="3051DE1D">
        <w:rPr>
          <w:rFonts w:cs="Calibri"/>
          <w:color w:val="000000" w:themeColor="text1"/>
          <w:sz w:val="22"/>
          <w:szCs w:val="22"/>
        </w:rPr>
        <w:t xml:space="preserve"> processo ter chegado ao Comitê depois da obra já estar pronta, o que dificulta a avaliação, </w:t>
      </w:r>
      <w:r w:rsidR="00581C85">
        <w:rPr>
          <w:rFonts w:cs="Calibri"/>
          <w:color w:val="000000" w:themeColor="text1"/>
          <w:sz w:val="22"/>
          <w:szCs w:val="22"/>
        </w:rPr>
        <w:t>tendo sido solicitada</w:t>
      </w:r>
      <w:r w:rsidRPr="3051DE1D">
        <w:rPr>
          <w:rFonts w:cs="Calibri"/>
          <w:color w:val="000000" w:themeColor="text1"/>
          <w:sz w:val="22"/>
          <w:szCs w:val="22"/>
        </w:rPr>
        <w:t xml:space="preserve"> a realização de uma reunião com a PBH, para que ela apresente o Plano Diretor e o planejamento de obras relacionadas à drenagem e recursos hídricos de um modo geral. Além disso, também foram observados alguns pontos sobre a canalização com entulhos dispostos de forma irregular e foi ressaltada pelos conselheiros a importância d</w:t>
      </w:r>
      <w:r w:rsidR="00D40B51">
        <w:rPr>
          <w:rFonts w:cs="Calibri"/>
          <w:color w:val="000000" w:themeColor="text1"/>
          <w:sz w:val="22"/>
          <w:szCs w:val="22"/>
        </w:rPr>
        <w:t xml:space="preserve">e </w:t>
      </w:r>
      <w:r w:rsidRPr="3051DE1D">
        <w:rPr>
          <w:rFonts w:cs="Calibri"/>
          <w:color w:val="000000" w:themeColor="text1"/>
          <w:sz w:val="22"/>
          <w:szCs w:val="22"/>
        </w:rPr>
        <w:t xml:space="preserve">a Prefeitura </w:t>
      </w:r>
      <w:r w:rsidR="00073FE3">
        <w:rPr>
          <w:rFonts w:cs="Calibri"/>
          <w:color w:val="000000" w:themeColor="text1"/>
          <w:sz w:val="22"/>
          <w:szCs w:val="22"/>
        </w:rPr>
        <w:t>realizar a limpeza</w:t>
      </w:r>
      <w:r w:rsidRPr="3051DE1D">
        <w:rPr>
          <w:rFonts w:cs="Calibri"/>
          <w:color w:val="000000" w:themeColor="text1"/>
          <w:sz w:val="22"/>
          <w:szCs w:val="22"/>
        </w:rPr>
        <w:t xml:space="preserve"> e adequar esses pontos. Diante desse cenário, pode-se perceber que a intervenção realizada se revela de grande relevância, pois visa substituir uma canalização com capacidade de escoamento subdimensionada e locação que dificulta o controle de cheias, contribuindo expressivamente para a redução dos riscos de alagamentos em sua área de influência. Informa, outrossim, que o parecer técnico do Igam foi favorável ao deferimento da solicitação de outorga para construção de nova canalização do Córrego Santa Inês com a finalidade de controle de cheias. Assim, Rayssa conclui a leitura do parecer técnico informando que a Agência Peixe Vivo recomenda o deferimento do Processo de Outorga 64156/2022 pelo Comitê da Bacia Hidrográfica do Rio das Velhas. Em seguida, </w:t>
      </w:r>
      <w:r w:rsidR="00D40B51">
        <w:rPr>
          <w:rFonts w:cs="Calibri"/>
          <w:color w:val="000000" w:themeColor="text1"/>
          <w:sz w:val="22"/>
          <w:szCs w:val="22"/>
        </w:rPr>
        <w:t>Cecília Rute</w:t>
      </w:r>
      <w:r w:rsidRPr="3051DE1D">
        <w:rPr>
          <w:rFonts w:cs="Calibri"/>
          <w:color w:val="000000" w:themeColor="text1"/>
          <w:sz w:val="22"/>
          <w:szCs w:val="22"/>
        </w:rPr>
        <w:t xml:space="preserve"> reitera os fatos de que o processo de outorga chegou após a conclusão das obras e sua preocupação com a construção de uma nova canalização em um local que já havia uma. Acrescenta que a CTOC recomendou à Sudecap que o local em que hoje há um bota-fora seja cercado e convertido em um local de plantio. Maria Teresa recomenda que haja na DN algo que indique que o processo de outorga foi deliberado após a concretização do empreendimento.</w:t>
      </w:r>
      <w:r w:rsidR="00A8734B">
        <w:rPr>
          <w:rFonts w:cs="Calibri"/>
          <w:color w:val="000000" w:themeColor="text1"/>
          <w:sz w:val="22"/>
          <w:szCs w:val="22"/>
        </w:rPr>
        <w:t xml:space="preserve"> Prof.</w:t>
      </w:r>
      <w:r w:rsidRPr="3051DE1D">
        <w:rPr>
          <w:rFonts w:cs="Calibri"/>
          <w:color w:val="000000" w:themeColor="text1"/>
          <w:sz w:val="22"/>
          <w:szCs w:val="22"/>
        </w:rPr>
        <w:t xml:space="preserve"> Tarcísio indica que conversou bastante com o engenheiro responsável pela obra, representante da Sudecap que esteve na visita técnica, e recomendou à superintendência um maior contato e melhores formas de comunicação com a comunidade local. Márcia </w:t>
      </w:r>
      <w:r w:rsidR="00177EA5">
        <w:rPr>
          <w:rFonts w:cs="Calibri"/>
          <w:color w:val="000000" w:themeColor="text1"/>
          <w:sz w:val="22"/>
          <w:szCs w:val="22"/>
        </w:rPr>
        <w:t xml:space="preserve">Marques </w:t>
      </w:r>
      <w:r w:rsidRPr="3051DE1D">
        <w:rPr>
          <w:rFonts w:cs="Calibri"/>
          <w:color w:val="000000" w:themeColor="text1"/>
          <w:sz w:val="22"/>
          <w:szCs w:val="22"/>
        </w:rPr>
        <w:t xml:space="preserve">entende que tal recomendação se faz muito pertinente, pois, como coordenadora do Subcomitê Ribeirão Arrudas, sempre vê que o </w:t>
      </w:r>
      <w:r w:rsidR="00177EA5">
        <w:rPr>
          <w:rFonts w:cs="Calibri"/>
          <w:color w:val="000000" w:themeColor="text1"/>
          <w:sz w:val="22"/>
          <w:szCs w:val="22"/>
        </w:rPr>
        <w:t>Subcomitê</w:t>
      </w:r>
      <w:r w:rsidRPr="3051DE1D">
        <w:rPr>
          <w:rFonts w:cs="Calibri"/>
          <w:color w:val="000000" w:themeColor="text1"/>
          <w:sz w:val="22"/>
          <w:szCs w:val="22"/>
        </w:rPr>
        <w:t xml:space="preserve"> busca diálogo com a PBH </w:t>
      </w:r>
      <w:r w:rsidR="00177EA5">
        <w:rPr>
          <w:rFonts w:cs="Calibri"/>
          <w:color w:val="000000" w:themeColor="text1"/>
          <w:sz w:val="22"/>
          <w:szCs w:val="22"/>
        </w:rPr>
        <w:t xml:space="preserve">visando </w:t>
      </w:r>
      <w:r w:rsidR="00177EA5" w:rsidRPr="3051DE1D">
        <w:rPr>
          <w:rFonts w:cs="Calibri"/>
          <w:color w:val="000000" w:themeColor="text1"/>
          <w:sz w:val="22"/>
          <w:szCs w:val="22"/>
        </w:rPr>
        <w:t xml:space="preserve">entender o que está planejado para as bacias hidrográficas de Belo Horizonte </w:t>
      </w:r>
      <w:r w:rsidRPr="3051DE1D">
        <w:rPr>
          <w:rFonts w:cs="Calibri"/>
          <w:color w:val="000000" w:themeColor="text1"/>
          <w:sz w:val="22"/>
          <w:szCs w:val="22"/>
        </w:rPr>
        <w:t>e não consegue. Destaca que existe um plano de drenagem urbana para a cidade, feito na década de 1990, que só está sendo implantado agora. Ela vê, no caso apresentado ao Comitê no corrente item de pauta, uma série de problemas, sendo um deles o fato de que, em Belo Horizonte, desde 2020, a construção de canalizações está proibida. Essa canalização foi feita depois do ano de referência, sem outorga e, consequentemente, sem a discussão necessária para tal. Dando continuidade, há uma discussão sobre o que fazer com o canal antigo, que está aberto e sem nenhum tipo de proteção impedindo o acesso a ele. Higor</w:t>
      </w:r>
      <w:r w:rsidR="00B873B6">
        <w:rPr>
          <w:rFonts w:cs="Calibri"/>
          <w:color w:val="000000" w:themeColor="text1"/>
          <w:sz w:val="22"/>
          <w:szCs w:val="22"/>
        </w:rPr>
        <w:t xml:space="preserve"> </w:t>
      </w:r>
      <w:r w:rsidR="00B873B6" w:rsidRPr="3051DE1D">
        <w:rPr>
          <w:rFonts w:cs="Calibri"/>
          <w:color w:val="000000" w:themeColor="text1"/>
          <w:sz w:val="22"/>
          <w:szCs w:val="22"/>
        </w:rPr>
        <w:t>Vieira</w:t>
      </w:r>
      <w:r w:rsidRPr="3051DE1D">
        <w:rPr>
          <w:rFonts w:cs="Calibri"/>
          <w:color w:val="000000" w:themeColor="text1"/>
          <w:sz w:val="22"/>
          <w:szCs w:val="22"/>
        </w:rPr>
        <w:t xml:space="preserve">, engenheiro da </w:t>
      </w:r>
      <w:proofErr w:type="spellStart"/>
      <w:r w:rsidRPr="3051DE1D">
        <w:rPr>
          <w:rFonts w:cs="Calibri"/>
          <w:color w:val="000000" w:themeColor="text1"/>
          <w:sz w:val="22"/>
          <w:szCs w:val="22"/>
        </w:rPr>
        <w:t>Sudecap</w:t>
      </w:r>
      <w:proofErr w:type="spellEnd"/>
      <w:r w:rsidRPr="3051DE1D">
        <w:rPr>
          <w:rFonts w:cs="Calibri"/>
          <w:color w:val="000000" w:themeColor="text1"/>
          <w:sz w:val="22"/>
          <w:szCs w:val="22"/>
        </w:rPr>
        <w:t xml:space="preserve">, afirma que não chegou para o Departamento de Infraestrutura demandas quanto ao que fazer com a parte do canal antigo que permanece aberta, mas entende que é algo que se pode levantar com a população. Diz que tem a certeza de que será feito um planejamento ou um projeto para solucionar tal caso. Finalizadas as discussões, Dimas apresenta a minuta da Deliberação Normativa sobre o processo de outorga em pauta, acrescentando as recomendações de Maria Teresa, </w:t>
      </w:r>
      <w:r w:rsidR="00D40B51">
        <w:rPr>
          <w:rFonts w:cs="Calibri"/>
          <w:color w:val="000000" w:themeColor="text1"/>
          <w:sz w:val="22"/>
          <w:szCs w:val="22"/>
        </w:rPr>
        <w:t>Cecília</w:t>
      </w:r>
      <w:r w:rsidRPr="3051DE1D">
        <w:rPr>
          <w:rFonts w:cs="Calibri"/>
          <w:color w:val="000000" w:themeColor="text1"/>
          <w:sz w:val="22"/>
          <w:szCs w:val="22"/>
        </w:rPr>
        <w:t xml:space="preserve"> e Márcia ao texto.</w:t>
      </w:r>
      <w:r w:rsidR="00AC43F6">
        <w:rPr>
          <w:rFonts w:cs="Calibri"/>
          <w:color w:val="000000" w:themeColor="text1"/>
          <w:sz w:val="22"/>
          <w:szCs w:val="22"/>
        </w:rPr>
        <w:t xml:space="preserve"> Colocada em votação</w:t>
      </w:r>
      <w:r w:rsidRPr="3051DE1D">
        <w:rPr>
          <w:rFonts w:cs="Calibri"/>
          <w:color w:val="000000" w:themeColor="text1"/>
          <w:sz w:val="22"/>
          <w:szCs w:val="22"/>
        </w:rPr>
        <w:t xml:space="preserve">, a DN que delibera pelo deferimento </w:t>
      </w:r>
      <w:r w:rsidRPr="00AC43F6">
        <w:rPr>
          <w:rFonts w:cs="Calibri"/>
          <w:i/>
          <w:iCs/>
          <w:color w:val="000000" w:themeColor="text1"/>
          <w:sz w:val="22"/>
          <w:szCs w:val="22"/>
        </w:rPr>
        <w:t>a posteriori</w:t>
      </w:r>
      <w:r w:rsidRPr="3051DE1D">
        <w:rPr>
          <w:rFonts w:cs="Calibri"/>
          <w:color w:val="000000" w:themeColor="text1"/>
          <w:sz w:val="22"/>
          <w:szCs w:val="22"/>
        </w:rPr>
        <w:t xml:space="preserve"> da execução do empreendimento relativo ao Processo de Outorga n° 64156/2022 é aprovada com 11 votos favoráveis e 4 abstenções. </w:t>
      </w:r>
      <w:r w:rsidRPr="3051DE1D">
        <w:rPr>
          <w:rFonts w:cs="Calibri"/>
          <w:b/>
          <w:bCs/>
          <w:color w:val="000000" w:themeColor="text1"/>
          <w:sz w:val="22"/>
          <w:szCs w:val="22"/>
        </w:rPr>
        <w:t xml:space="preserve">Item 4. </w:t>
      </w:r>
      <w:r w:rsidRPr="3051DE1D">
        <w:rPr>
          <w:rFonts w:cs="Calibri"/>
          <w:color w:val="000000" w:themeColor="text1"/>
          <w:sz w:val="22"/>
          <w:szCs w:val="22"/>
        </w:rPr>
        <w:t xml:space="preserve">Ronald comenta que, no dia da corrente reunião, o Igam declarou situação de restrição hídrica em trechos do Médio Baixo e Baixo Rio das Velhas, determinando redução na captação dos usuários outorgados. Além disso, compartilha que a reunião é a última do mandato da atual Diretoria. Não havendo mais assuntos a se tratar, a Diretoria do CBH Rio das Velhas atesta que esta reunião ocorreu com a estrutura mínima para possibilitar a participação de todos os conselheiros, e encerrou a mesma, da qual se lavrou a presente ata, que foi aprovada na reunião do dia XX de XXXXX de 2025. </w:t>
      </w:r>
    </w:p>
    <w:p w14:paraId="78966BE7" w14:textId="48C36FFA" w:rsidR="000D2453" w:rsidRDefault="000D2453" w:rsidP="000D2453">
      <w:pPr>
        <w:suppressLineNumbers/>
        <w:jc w:val="center"/>
        <w:rPr>
          <w:b/>
          <w:bCs/>
        </w:rPr>
      </w:pPr>
    </w:p>
    <w:p w14:paraId="74040CF3" w14:textId="77777777" w:rsidR="000D2453" w:rsidRDefault="000D2453" w:rsidP="000D2453">
      <w:pPr>
        <w:suppressLineNumbers/>
        <w:jc w:val="center"/>
        <w:rPr>
          <w:b/>
          <w:bCs/>
        </w:rPr>
      </w:pPr>
    </w:p>
    <w:p w14:paraId="01333C28" w14:textId="6AC3C907" w:rsidR="000D2453" w:rsidRDefault="000D2453" w:rsidP="000D2453">
      <w:pPr>
        <w:suppressLineNumbers/>
        <w:jc w:val="center"/>
        <w:rPr>
          <w:b/>
          <w:bCs/>
        </w:rPr>
      </w:pPr>
      <w:r>
        <w:rPr>
          <w:b/>
          <w:bCs/>
        </w:rPr>
        <w:t>Poliana Aparecida Valgas de Carvalho Neiva</w:t>
      </w:r>
    </w:p>
    <w:p w14:paraId="3C726FE3" w14:textId="393BE07A" w:rsidR="00B85DCC" w:rsidRPr="000D2453" w:rsidRDefault="000D2453" w:rsidP="000D2453">
      <w:pPr>
        <w:suppressLineNumbers/>
        <w:ind w:left="2832"/>
        <w:rPr>
          <w:b/>
          <w:bCs/>
        </w:rPr>
      </w:pPr>
      <w:r>
        <w:t xml:space="preserve"> Presidenta do CBH Rio das Velhas</w:t>
      </w:r>
    </w:p>
    <w:sectPr w:rsidR="00B85DCC" w:rsidRPr="000D2453" w:rsidSect="00E02262">
      <w:headerReference w:type="default" r:id="rId11"/>
      <w:footerReference w:type="default" r:id="rId12"/>
      <w:pgSz w:w="11906" w:h="16838"/>
      <w:pgMar w:top="1417" w:right="1133"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F343" w14:textId="77777777" w:rsidR="007C1BB6" w:rsidRDefault="007C1BB6" w:rsidP="00FA1C18">
      <w:r>
        <w:separator/>
      </w:r>
    </w:p>
  </w:endnote>
  <w:endnote w:type="continuationSeparator" w:id="0">
    <w:p w14:paraId="4293746C" w14:textId="77777777" w:rsidR="007C1BB6" w:rsidRDefault="007C1BB6" w:rsidP="00FA1C18">
      <w:r>
        <w:continuationSeparator/>
      </w:r>
    </w:p>
  </w:endnote>
  <w:endnote w:type="continuationNotice" w:id="1">
    <w:p w14:paraId="710E9293" w14:textId="77777777" w:rsidR="007C1BB6" w:rsidRDefault="007C1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741" w14:textId="49D3686F" w:rsidR="00FA1C18" w:rsidRDefault="00FA1C18">
    <w:pPr>
      <w:pStyle w:val="Footer"/>
    </w:pPr>
    <w:r>
      <w:rPr>
        <w:noProof/>
      </w:rPr>
      <w:drawing>
        <wp:anchor distT="0" distB="0" distL="114300" distR="114300" simplePos="0" relativeHeight="251658241" behindDoc="0" locked="0" layoutInCell="1" allowOverlap="1" wp14:anchorId="4E5A49C8" wp14:editId="78CD673A">
          <wp:simplePos x="0" y="0"/>
          <wp:positionH relativeFrom="margin">
            <wp:align>center</wp:align>
          </wp:positionH>
          <wp:positionV relativeFrom="page">
            <wp:align>bottom</wp:align>
          </wp:positionV>
          <wp:extent cx="7666355" cy="266700"/>
          <wp:effectExtent l="0" t="0" r="0" b="0"/>
          <wp:wrapSquare wrapText="bothSides"/>
          <wp:docPr id="11529319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266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1BD8" w14:textId="77777777" w:rsidR="007C1BB6" w:rsidRDefault="007C1BB6" w:rsidP="00FA1C18">
      <w:r>
        <w:separator/>
      </w:r>
    </w:p>
  </w:footnote>
  <w:footnote w:type="continuationSeparator" w:id="0">
    <w:p w14:paraId="098C3458" w14:textId="77777777" w:rsidR="007C1BB6" w:rsidRDefault="007C1BB6" w:rsidP="00FA1C18">
      <w:r>
        <w:continuationSeparator/>
      </w:r>
    </w:p>
  </w:footnote>
  <w:footnote w:type="continuationNotice" w:id="1">
    <w:p w14:paraId="18D2B089" w14:textId="77777777" w:rsidR="007C1BB6" w:rsidRDefault="007C1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58BB" w14:textId="77777777" w:rsidR="0066219F" w:rsidRDefault="0066219F" w:rsidP="003013A2">
    <w:pPr>
      <w:pStyle w:val="Header"/>
      <w:jc w:val="center"/>
      <w:rPr>
        <w:rFonts w:ascii="Calibri" w:hAnsi="Calibri" w:cs="Calibri"/>
        <w:b/>
        <w:bCs/>
        <w:noProof/>
      </w:rPr>
    </w:pPr>
  </w:p>
  <w:p w14:paraId="1430A1DE" w14:textId="7F5F887B" w:rsidR="00FA1C18" w:rsidRPr="0066219F" w:rsidRDefault="00FA1C18" w:rsidP="003013A2">
    <w:pPr>
      <w:pStyle w:val="Header"/>
      <w:jc w:val="center"/>
      <w:rPr>
        <w:rFonts w:ascii="Calibri" w:hAnsi="Calibri" w:cs="Calibri"/>
        <w:b/>
        <w:bCs/>
      </w:rPr>
    </w:pPr>
    <w:r w:rsidRPr="00C31D82">
      <w:rPr>
        <w:rFonts w:ascii="Calibri" w:hAnsi="Calibri" w:cs="Calibri"/>
        <w:b/>
        <w:bCs/>
        <w:noProof/>
        <w:color w:val="EE0000"/>
      </w:rPr>
      <w:drawing>
        <wp:anchor distT="0" distB="0" distL="114300" distR="114300" simplePos="0" relativeHeight="251658240" behindDoc="1" locked="0" layoutInCell="1" allowOverlap="1" wp14:anchorId="571960E5" wp14:editId="0FBF6F4E">
          <wp:simplePos x="0" y="0"/>
          <wp:positionH relativeFrom="page">
            <wp:posOffset>247650</wp:posOffset>
          </wp:positionH>
          <wp:positionV relativeFrom="page">
            <wp:posOffset>219075</wp:posOffset>
          </wp:positionV>
          <wp:extent cx="7077075" cy="1047750"/>
          <wp:effectExtent l="0" t="0" r="9525" b="0"/>
          <wp:wrapTight wrapText="bothSides">
            <wp:wrapPolygon edited="0">
              <wp:start x="0" y="0"/>
              <wp:lineTo x="0" y="21207"/>
              <wp:lineTo x="21571" y="21207"/>
              <wp:lineTo x="21571" y="0"/>
              <wp:lineTo x="0" y="0"/>
            </wp:wrapPolygon>
          </wp:wrapTight>
          <wp:docPr id="8187678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 t="13331" r="3105" b="16842"/>
                  <a:stretch/>
                </pic:blipFill>
                <pic:spPr bwMode="auto">
                  <a:xfrm>
                    <a:off x="0" y="0"/>
                    <a:ext cx="707707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6FCD">
      <w:rPr>
        <w:rFonts w:ascii="Calibri" w:hAnsi="Calibri" w:cs="Calibri"/>
        <w:b/>
        <w:bCs/>
        <w:color w:val="EE0000"/>
      </w:rPr>
      <w:t xml:space="preserve">MINUTA </w:t>
    </w:r>
    <w:r w:rsidR="50C6E747" w:rsidRPr="0066219F">
      <w:rPr>
        <w:rFonts w:ascii="Calibri" w:hAnsi="Calibri" w:cs="Calibri"/>
        <w:b/>
        <w:bCs/>
      </w:rPr>
      <w:t>ATA DA REUNIÃO ORDINÁRIA DO CBH RIO DAS VELHAS REALIZADA EM 12 DE SETEMBRO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3861"/>
    <w:multiLevelType w:val="hybridMultilevel"/>
    <w:tmpl w:val="9B768108"/>
    <w:lvl w:ilvl="0" w:tplc="8F866D0E">
      <w:start w:val="1"/>
      <w:numFmt w:val="decimal"/>
      <w:lvlText w:val="%1."/>
      <w:lvlJc w:val="left"/>
      <w:pPr>
        <w:ind w:left="720" w:hanging="360"/>
      </w:pPr>
    </w:lvl>
    <w:lvl w:ilvl="1" w:tplc="2FCC0B7C">
      <w:start w:val="1"/>
      <w:numFmt w:val="lowerLetter"/>
      <w:lvlText w:val="%2."/>
      <w:lvlJc w:val="left"/>
      <w:pPr>
        <w:ind w:left="1440" w:hanging="360"/>
      </w:pPr>
    </w:lvl>
    <w:lvl w:ilvl="2" w:tplc="07D0207E">
      <w:start w:val="1"/>
      <w:numFmt w:val="lowerRoman"/>
      <w:lvlText w:val="%3."/>
      <w:lvlJc w:val="right"/>
      <w:pPr>
        <w:ind w:left="2160" w:hanging="180"/>
      </w:pPr>
    </w:lvl>
    <w:lvl w:ilvl="3" w:tplc="EAF42F38">
      <w:start w:val="1"/>
      <w:numFmt w:val="decimal"/>
      <w:lvlText w:val="%4."/>
      <w:lvlJc w:val="left"/>
      <w:pPr>
        <w:ind w:left="2880" w:hanging="360"/>
      </w:pPr>
    </w:lvl>
    <w:lvl w:ilvl="4" w:tplc="FA2AE3B0">
      <w:start w:val="1"/>
      <w:numFmt w:val="lowerLetter"/>
      <w:lvlText w:val="%5."/>
      <w:lvlJc w:val="left"/>
      <w:pPr>
        <w:ind w:left="3600" w:hanging="360"/>
      </w:pPr>
    </w:lvl>
    <w:lvl w:ilvl="5" w:tplc="60D0A6A6">
      <w:start w:val="1"/>
      <w:numFmt w:val="lowerRoman"/>
      <w:lvlText w:val="%6."/>
      <w:lvlJc w:val="right"/>
      <w:pPr>
        <w:ind w:left="4320" w:hanging="180"/>
      </w:pPr>
    </w:lvl>
    <w:lvl w:ilvl="6" w:tplc="B0A0A150">
      <w:start w:val="1"/>
      <w:numFmt w:val="decimal"/>
      <w:lvlText w:val="%7."/>
      <w:lvlJc w:val="left"/>
      <w:pPr>
        <w:ind w:left="5040" w:hanging="360"/>
      </w:pPr>
    </w:lvl>
    <w:lvl w:ilvl="7" w:tplc="250CC8D4">
      <w:start w:val="1"/>
      <w:numFmt w:val="lowerLetter"/>
      <w:lvlText w:val="%8."/>
      <w:lvlJc w:val="left"/>
      <w:pPr>
        <w:ind w:left="5760" w:hanging="360"/>
      </w:pPr>
    </w:lvl>
    <w:lvl w:ilvl="8" w:tplc="1278EE1A">
      <w:start w:val="1"/>
      <w:numFmt w:val="lowerRoman"/>
      <w:lvlText w:val="%9."/>
      <w:lvlJc w:val="right"/>
      <w:pPr>
        <w:ind w:left="6480" w:hanging="180"/>
      </w:pPr>
    </w:lvl>
  </w:abstractNum>
  <w:abstractNum w:abstractNumId="1" w15:restartNumberingAfterBreak="0">
    <w:nsid w:val="42D5DD72"/>
    <w:multiLevelType w:val="hybridMultilevel"/>
    <w:tmpl w:val="F07EDC62"/>
    <w:lvl w:ilvl="0" w:tplc="241C9E00">
      <w:start w:val="1"/>
      <w:numFmt w:val="decimal"/>
      <w:lvlText w:val="%1."/>
      <w:lvlJc w:val="left"/>
      <w:pPr>
        <w:ind w:left="720" w:hanging="360"/>
      </w:pPr>
    </w:lvl>
    <w:lvl w:ilvl="1" w:tplc="ED184182">
      <w:start w:val="1"/>
      <w:numFmt w:val="lowerLetter"/>
      <w:lvlText w:val="%2."/>
      <w:lvlJc w:val="left"/>
      <w:pPr>
        <w:ind w:left="1440" w:hanging="360"/>
      </w:pPr>
    </w:lvl>
    <w:lvl w:ilvl="2" w:tplc="67662D1E">
      <w:start w:val="1"/>
      <w:numFmt w:val="lowerRoman"/>
      <w:lvlText w:val="%3."/>
      <w:lvlJc w:val="right"/>
      <w:pPr>
        <w:ind w:left="2160" w:hanging="180"/>
      </w:pPr>
    </w:lvl>
    <w:lvl w:ilvl="3" w:tplc="65443F9C">
      <w:start w:val="1"/>
      <w:numFmt w:val="decimal"/>
      <w:lvlText w:val="%4."/>
      <w:lvlJc w:val="left"/>
      <w:pPr>
        <w:ind w:left="2880" w:hanging="360"/>
      </w:pPr>
    </w:lvl>
    <w:lvl w:ilvl="4" w:tplc="BAF4BE6A">
      <w:start w:val="1"/>
      <w:numFmt w:val="lowerLetter"/>
      <w:lvlText w:val="%5."/>
      <w:lvlJc w:val="left"/>
      <w:pPr>
        <w:ind w:left="3600" w:hanging="360"/>
      </w:pPr>
    </w:lvl>
    <w:lvl w:ilvl="5" w:tplc="991AE0D0">
      <w:start w:val="1"/>
      <w:numFmt w:val="lowerRoman"/>
      <w:lvlText w:val="%6."/>
      <w:lvlJc w:val="right"/>
      <w:pPr>
        <w:ind w:left="4320" w:hanging="180"/>
      </w:pPr>
    </w:lvl>
    <w:lvl w:ilvl="6" w:tplc="3FF89F0E">
      <w:start w:val="1"/>
      <w:numFmt w:val="decimal"/>
      <w:lvlText w:val="%7."/>
      <w:lvlJc w:val="left"/>
      <w:pPr>
        <w:ind w:left="5040" w:hanging="360"/>
      </w:pPr>
    </w:lvl>
    <w:lvl w:ilvl="7" w:tplc="68E8F4F0">
      <w:start w:val="1"/>
      <w:numFmt w:val="lowerLetter"/>
      <w:lvlText w:val="%8."/>
      <w:lvlJc w:val="left"/>
      <w:pPr>
        <w:ind w:left="5760" w:hanging="360"/>
      </w:pPr>
    </w:lvl>
    <w:lvl w:ilvl="8" w:tplc="5B925320">
      <w:start w:val="1"/>
      <w:numFmt w:val="lowerRoman"/>
      <w:lvlText w:val="%9."/>
      <w:lvlJc w:val="right"/>
      <w:pPr>
        <w:ind w:left="6480" w:hanging="180"/>
      </w:pPr>
    </w:lvl>
  </w:abstractNum>
  <w:abstractNum w:abstractNumId="2" w15:restartNumberingAfterBreak="0">
    <w:nsid w:val="6F3642BC"/>
    <w:multiLevelType w:val="hybridMultilevel"/>
    <w:tmpl w:val="E3F4BF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6954556">
    <w:abstractNumId w:val="0"/>
  </w:num>
  <w:num w:numId="2" w16cid:durableId="1803958661">
    <w:abstractNumId w:val="1"/>
  </w:num>
  <w:num w:numId="3" w16cid:durableId="1542671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8F"/>
    <w:rsid w:val="00000108"/>
    <w:rsid w:val="00000261"/>
    <w:rsid w:val="00000284"/>
    <w:rsid w:val="00001473"/>
    <w:rsid w:val="0000147C"/>
    <w:rsid w:val="00003007"/>
    <w:rsid w:val="000037AF"/>
    <w:rsid w:val="00004A55"/>
    <w:rsid w:val="00005B23"/>
    <w:rsid w:val="00005EF1"/>
    <w:rsid w:val="00006D2C"/>
    <w:rsid w:val="00006F4F"/>
    <w:rsid w:val="00007207"/>
    <w:rsid w:val="000073C1"/>
    <w:rsid w:val="000104A5"/>
    <w:rsid w:val="00010559"/>
    <w:rsid w:val="000114A7"/>
    <w:rsid w:val="00011875"/>
    <w:rsid w:val="000123F9"/>
    <w:rsid w:val="00012456"/>
    <w:rsid w:val="00012B2D"/>
    <w:rsid w:val="000140AD"/>
    <w:rsid w:val="00014C84"/>
    <w:rsid w:val="0001524D"/>
    <w:rsid w:val="00016E2F"/>
    <w:rsid w:val="00016F15"/>
    <w:rsid w:val="00020264"/>
    <w:rsid w:val="00020682"/>
    <w:rsid w:val="00021D25"/>
    <w:rsid w:val="00022738"/>
    <w:rsid w:val="000238D0"/>
    <w:rsid w:val="000240AC"/>
    <w:rsid w:val="00025C5D"/>
    <w:rsid w:val="00026978"/>
    <w:rsid w:val="00026DEB"/>
    <w:rsid w:val="000321F6"/>
    <w:rsid w:val="00033365"/>
    <w:rsid w:val="0003438A"/>
    <w:rsid w:val="000343FA"/>
    <w:rsid w:val="00034EF1"/>
    <w:rsid w:val="0003600D"/>
    <w:rsid w:val="0003653F"/>
    <w:rsid w:val="00036841"/>
    <w:rsid w:val="00036E16"/>
    <w:rsid w:val="00037FBE"/>
    <w:rsid w:val="00040372"/>
    <w:rsid w:val="0004045F"/>
    <w:rsid w:val="00040867"/>
    <w:rsid w:val="00041C9A"/>
    <w:rsid w:val="00042A45"/>
    <w:rsid w:val="00042AF8"/>
    <w:rsid w:val="000432BA"/>
    <w:rsid w:val="0004373E"/>
    <w:rsid w:val="00044459"/>
    <w:rsid w:val="00050E48"/>
    <w:rsid w:val="00051C3B"/>
    <w:rsid w:val="00051FB1"/>
    <w:rsid w:val="00053200"/>
    <w:rsid w:val="00053636"/>
    <w:rsid w:val="00053AF9"/>
    <w:rsid w:val="00053B94"/>
    <w:rsid w:val="00054345"/>
    <w:rsid w:val="00054CDC"/>
    <w:rsid w:val="000572C2"/>
    <w:rsid w:val="00060227"/>
    <w:rsid w:val="00060C53"/>
    <w:rsid w:val="000610BE"/>
    <w:rsid w:val="0006145F"/>
    <w:rsid w:val="000614D8"/>
    <w:rsid w:val="00061D2C"/>
    <w:rsid w:val="00062692"/>
    <w:rsid w:val="0006272B"/>
    <w:rsid w:val="00063B45"/>
    <w:rsid w:val="00065FE8"/>
    <w:rsid w:val="000666E2"/>
    <w:rsid w:val="00066E59"/>
    <w:rsid w:val="00067ACA"/>
    <w:rsid w:val="00067B09"/>
    <w:rsid w:val="00067C86"/>
    <w:rsid w:val="000708C1"/>
    <w:rsid w:val="000713EB"/>
    <w:rsid w:val="00072DC8"/>
    <w:rsid w:val="000731A8"/>
    <w:rsid w:val="00073874"/>
    <w:rsid w:val="00073DB0"/>
    <w:rsid w:val="00073FE3"/>
    <w:rsid w:val="00074503"/>
    <w:rsid w:val="00074FED"/>
    <w:rsid w:val="000765E3"/>
    <w:rsid w:val="00076CE8"/>
    <w:rsid w:val="00077214"/>
    <w:rsid w:val="00077BB9"/>
    <w:rsid w:val="0008032D"/>
    <w:rsid w:val="00082259"/>
    <w:rsid w:val="000827BF"/>
    <w:rsid w:val="000830F9"/>
    <w:rsid w:val="0008382D"/>
    <w:rsid w:val="0008399C"/>
    <w:rsid w:val="0008405C"/>
    <w:rsid w:val="00084B28"/>
    <w:rsid w:val="00084D2A"/>
    <w:rsid w:val="00084D74"/>
    <w:rsid w:val="000868CC"/>
    <w:rsid w:val="00086EEE"/>
    <w:rsid w:val="000879D9"/>
    <w:rsid w:val="00090B98"/>
    <w:rsid w:val="0009262C"/>
    <w:rsid w:val="00092FCE"/>
    <w:rsid w:val="00093230"/>
    <w:rsid w:val="0009484F"/>
    <w:rsid w:val="000948B5"/>
    <w:rsid w:val="00096775"/>
    <w:rsid w:val="00097872"/>
    <w:rsid w:val="000A0CFA"/>
    <w:rsid w:val="000A1673"/>
    <w:rsid w:val="000A3246"/>
    <w:rsid w:val="000A5792"/>
    <w:rsid w:val="000A6439"/>
    <w:rsid w:val="000B056B"/>
    <w:rsid w:val="000B0C04"/>
    <w:rsid w:val="000B1989"/>
    <w:rsid w:val="000B1C08"/>
    <w:rsid w:val="000B1D40"/>
    <w:rsid w:val="000B1DA7"/>
    <w:rsid w:val="000B3979"/>
    <w:rsid w:val="000B3ADB"/>
    <w:rsid w:val="000B68A1"/>
    <w:rsid w:val="000B6FE8"/>
    <w:rsid w:val="000B7F59"/>
    <w:rsid w:val="000C1AFF"/>
    <w:rsid w:val="000C2BA6"/>
    <w:rsid w:val="000C2D33"/>
    <w:rsid w:val="000C3F1F"/>
    <w:rsid w:val="000C4358"/>
    <w:rsid w:val="000C4FD2"/>
    <w:rsid w:val="000C602E"/>
    <w:rsid w:val="000C6A8E"/>
    <w:rsid w:val="000C711E"/>
    <w:rsid w:val="000D07A6"/>
    <w:rsid w:val="000D1BF7"/>
    <w:rsid w:val="000D1D74"/>
    <w:rsid w:val="000D2453"/>
    <w:rsid w:val="000D2490"/>
    <w:rsid w:val="000D2E11"/>
    <w:rsid w:val="000D32F6"/>
    <w:rsid w:val="000D4B7E"/>
    <w:rsid w:val="000D4EBD"/>
    <w:rsid w:val="000D505E"/>
    <w:rsid w:val="000D5D7D"/>
    <w:rsid w:val="000D6254"/>
    <w:rsid w:val="000D6368"/>
    <w:rsid w:val="000D6C87"/>
    <w:rsid w:val="000E0191"/>
    <w:rsid w:val="000E0B2D"/>
    <w:rsid w:val="000E0F39"/>
    <w:rsid w:val="000E1F24"/>
    <w:rsid w:val="000E2996"/>
    <w:rsid w:val="000E2B58"/>
    <w:rsid w:val="000E311A"/>
    <w:rsid w:val="000E386C"/>
    <w:rsid w:val="000E3AB9"/>
    <w:rsid w:val="000E3ABF"/>
    <w:rsid w:val="000E4142"/>
    <w:rsid w:val="000E48AD"/>
    <w:rsid w:val="000E59FF"/>
    <w:rsid w:val="000E5B33"/>
    <w:rsid w:val="000F12A4"/>
    <w:rsid w:val="000F2078"/>
    <w:rsid w:val="000F40E7"/>
    <w:rsid w:val="000F5ED4"/>
    <w:rsid w:val="000F66A3"/>
    <w:rsid w:val="000F6757"/>
    <w:rsid w:val="000F6ED3"/>
    <w:rsid w:val="0010002F"/>
    <w:rsid w:val="00100915"/>
    <w:rsid w:val="00100F22"/>
    <w:rsid w:val="00101891"/>
    <w:rsid w:val="00101D4C"/>
    <w:rsid w:val="00103E4D"/>
    <w:rsid w:val="00103E9F"/>
    <w:rsid w:val="001042CF"/>
    <w:rsid w:val="00104D5B"/>
    <w:rsid w:val="00105619"/>
    <w:rsid w:val="0010566F"/>
    <w:rsid w:val="00105679"/>
    <w:rsid w:val="0010674F"/>
    <w:rsid w:val="00106A55"/>
    <w:rsid w:val="00106B1B"/>
    <w:rsid w:val="00106BA5"/>
    <w:rsid w:val="001079D8"/>
    <w:rsid w:val="00110245"/>
    <w:rsid w:val="001106E0"/>
    <w:rsid w:val="00110D10"/>
    <w:rsid w:val="00111666"/>
    <w:rsid w:val="0011182D"/>
    <w:rsid w:val="00111871"/>
    <w:rsid w:val="00112B2F"/>
    <w:rsid w:val="001137A0"/>
    <w:rsid w:val="00114B32"/>
    <w:rsid w:val="00115E4E"/>
    <w:rsid w:val="00117117"/>
    <w:rsid w:val="00117CF6"/>
    <w:rsid w:val="00120071"/>
    <w:rsid w:val="0012103F"/>
    <w:rsid w:val="00121087"/>
    <w:rsid w:val="00121D7E"/>
    <w:rsid w:val="00123042"/>
    <w:rsid w:val="00123A13"/>
    <w:rsid w:val="001256ED"/>
    <w:rsid w:val="00127813"/>
    <w:rsid w:val="0013099D"/>
    <w:rsid w:val="0013168F"/>
    <w:rsid w:val="00132935"/>
    <w:rsid w:val="00132DC1"/>
    <w:rsid w:val="001338CA"/>
    <w:rsid w:val="00133921"/>
    <w:rsid w:val="0013521D"/>
    <w:rsid w:val="00135291"/>
    <w:rsid w:val="001353FB"/>
    <w:rsid w:val="00135762"/>
    <w:rsid w:val="00135958"/>
    <w:rsid w:val="00135F8A"/>
    <w:rsid w:val="00140BE3"/>
    <w:rsid w:val="00140D91"/>
    <w:rsid w:val="0014320F"/>
    <w:rsid w:val="00143D26"/>
    <w:rsid w:val="00143EAD"/>
    <w:rsid w:val="001450EC"/>
    <w:rsid w:val="00145216"/>
    <w:rsid w:val="0014643E"/>
    <w:rsid w:val="001464E3"/>
    <w:rsid w:val="001465BD"/>
    <w:rsid w:val="00147AF2"/>
    <w:rsid w:val="00150D4D"/>
    <w:rsid w:val="00150EB8"/>
    <w:rsid w:val="00152FE8"/>
    <w:rsid w:val="00155585"/>
    <w:rsid w:val="00156F4D"/>
    <w:rsid w:val="00157655"/>
    <w:rsid w:val="00160762"/>
    <w:rsid w:val="00160A36"/>
    <w:rsid w:val="00162723"/>
    <w:rsid w:val="00163C2C"/>
    <w:rsid w:val="00164518"/>
    <w:rsid w:val="0016509F"/>
    <w:rsid w:val="00165A32"/>
    <w:rsid w:val="00170694"/>
    <w:rsid w:val="00170B5C"/>
    <w:rsid w:val="00171ACC"/>
    <w:rsid w:val="00172980"/>
    <w:rsid w:val="00174689"/>
    <w:rsid w:val="0017754F"/>
    <w:rsid w:val="00177EA5"/>
    <w:rsid w:val="00180852"/>
    <w:rsid w:val="0018263F"/>
    <w:rsid w:val="0018303C"/>
    <w:rsid w:val="001830B0"/>
    <w:rsid w:val="00184BE3"/>
    <w:rsid w:val="00184F1B"/>
    <w:rsid w:val="00184F6D"/>
    <w:rsid w:val="0018753F"/>
    <w:rsid w:val="00187B9D"/>
    <w:rsid w:val="00192E1F"/>
    <w:rsid w:val="0019391F"/>
    <w:rsid w:val="00194767"/>
    <w:rsid w:val="001947AE"/>
    <w:rsid w:val="001957BF"/>
    <w:rsid w:val="00196423"/>
    <w:rsid w:val="001971BF"/>
    <w:rsid w:val="00197EF9"/>
    <w:rsid w:val="001A0BD1"/>
    <w:rsid w:val="001A2D18"/>
    <w:rsid w:val="001A2D49"/>
    <w:rsid w:val="001A4D10"/>
    <w:rsid w:val="001A4D9A"/>
    <w:rsid w:val="001A4FE3"/>
    <w:rsid w:val="001A704A"/>
    <w:rsid w:val="001A7894"/>
    <w:rsid w:val="001B0036"/>
    <w:rsid w:val="001B1EE6"/>
    <w:rsid w:val="001B3695"/>
    <w:rsid w:val="001B58B6"/>
    <w:rsid w:val="001B5EB3"/>
    <w:rsid w:val="001B6B1A"/>
    <w:rsid w:val="001B703E"/>
    <w:rsid w:val="001B7827"/>
    <w:rsid w:val="001B7F5D"/>
    <w:rsid w:val="001C2F01"/>
    <w:rsid w:val="001C3191"/>
    <w:rsid w:val="001C4A17"/>
    <w:rsid w:val="001C5DD2"/>
    <w:rsid w:val="001C6274"/>
    <w:rsid w:val="001C7776"/>
    <w:rsid w:val="001D09AE"/>
    <w:rsid w:val="001D1A0B"/>
    <w:rsid w:val="001D344C"/>
    <w:rsid w:val="001D34FE"/>
    <w:rsid w:val="001D393C"/>
    <w:rsid w:val="001D415A"/>
    <w:rsid w:val="001D4544"/>
    <w:rsid w:val="001D535F"/>
    <w:rsid w:val="001D6F18"/>
    <w:rsid w:val="001D75DA"/>
    <w:rsid w:val="001E0EED"/>
    <w:rsid w:val="001E1942"/>
    <w:rsid w:val="001E1945"/>
    <w:rsid w:val="001E1E37"/>
    <w:rsid w:val="001E21D2"/>
    <w:rsid w:val="001E62B1"/>
    <w:rsid w:val="001E677B"/>
    <w:rsid w:val="001E6D36"/>
    <w:rsid w:val="001E73CB"/>
    <w:rsid w:val="001E792B"/>
    <w:rsid w:val="001F0188"/>
    <w:rsid w:val="001F1650"/>
    <w:rsid w:val="001F2BF0"/>
    <w:rsid w:val="001F2E84"/>
    <w:rsid w:val="001F31AA"/>
    <w:rsid w:val="001F5433"/>
    <w:rsid w:val="001F5873"/>
    <w:rsid w:val="001F5EAB"/>
    <w:rsid w:val="001F60C6"/>
    <w:rsid w:val="001F76AB"/>
    <w:rsid w:val="00201566"/>
    <w:rsid w:val="00201A77"/>
    <w:rsid w:val="00202D1C"/>
    <w:rsid w:val="002033B2"/>
    <w:rsid w:val="00203867"/>
    <w:rsid w:val="00203B19"/>
    <w:rsid w:val="002068B4"/>
    <w:rsid w:val="00210742"/>
    <w:rsid w:val="00212AF4"/>
    <w:rsid w:val="00213B3A"/>
    <w:rsid w:val="00213D89"/>
    <w:rsid w:val="002145BA"/>
    <w:rsid w:val="00215E84"/>
    <w:rsid w:val="00215F27"/>
    <w:rsid w:val="002164B4"/>
    <w:rsid w:val="00216691"/>
    <w:rsid w:val="0021682B"/>
    <w:rsid w:val="00217CE2"/>
    <w:rsid w:val="00217E8F"/>
    <w:rsid w:val="00220105"/>
    <w:rsid w:val="00221447"/>
    <w:rsid w:val="00221AAE"/>
    <w:rsid w:val="00221D60"/>
    <w:rsid w:val="002226B1"/>
    <w:rsid w:val="00222F4C"/>
    <w:rsid w:val="00224150"/>
    <w:rsid w:val="00226E7F"/>
    <w:rsid w:val="0022738E"/>
    <w:rsid w:val="00230389"/>
    <w:rsid w:val="00230528"/>
    <w:rsid w:val="0023138D"/>
    <w:rsid w:val="0023191F"/>
    <w:rsid w:val="00233CA4"/>
    <w:rsid w:val="00234553"/>
    <w:rsid w:val="00234F01"/>
    <w:rsid w:val="002363EE"/>
    <w:rsid w:val="0023784A"/>
    <w:rsid w:val="002378A0"/>
    <w:rsid w:val="00240809"/>
    <w:rsid w:val="00240C64"/>
    <w:rsid w:val="00241387"/>
    <w:rsid w:val="00242E81"/>
    <w:rsid w:val="00242F20"/>
    <w:rsid w:val="0024445D"/>
    <w:rsid w:val="00245345"/>
    <w:rsid w:val="00245D0A"/>
    <w:rsid w:val="00245E4B"/>
    <w:rsid w:val="00247D81"/>
    <w:rsid w:val="0025019C"/>
    <w:rsid w:val="00251CAF"/>
    <w:rsid w:val="002537FA"/>
    <w:rsid w:val="00253B57"/>
    <w:rsid w:val="00253FEC"/>
    <w:rsid w:val="0025615C"/>
    <w:rsid w:val="002564EA"/>
    <w:rsid w:val="0025769D"/>
    <w:rsid w:val="00257D35"/>
    <w:rsid w:val="0026045D"/>
    <w:rsid w:val="00266DC7"/>
    <w:rsid w:val="00267269"/>
    <w:rsid w:val="00267457"/>
    <w:rsid w:val="0027017B"/>
    <w:rsid w:val="0027080F"/>
    <w:rsid w:val="00270DC8"/>
    <w:rsid w:val="00271214"/>
    <w:rsid w:val="002717BF"/>
    <w:rsid w:val="0027429A"/>
    <w:rsid w:val="002746E0"/>
    <w:rsid w:val="0027519E"/>
    <w:rsid w:val="002752CC"/>
    <w:rsid w:val="0027557C"/>
    <w:rsid w:val="002757DC"/>
    <w:rsid w:val="002757ED"/>
    <w:rsid w:val="00275994"/>
    <w:rsid w:val="00276C9F"/>
    <w:rsid w:val="002772B8"/>
    <w:rsid w:val="00277D5B"/>
    <w:rsid w:val="00277EBA"/>
    <w:rsid w:val="00280E6F"/>
    <w:rsid w:val="0028318E"/>
    <w:rsid w:val="002833D4"/>
    <w:rsid w:val="0028414A"/>
    <w:rsid w:val="0028497F"/>
    <w:rsid w:val="0028712F"/>
    <w:rsid w:val="0029059B"/>
    <w:rsid w:val="00290957"/>
    <w:rsid w:val="00293019"/>
    <w:rsid w:val="00293076"/>
    <w:rsid w:val="00294E57"/>
    <w:rsid w:val="002976B7"/>
    <w:rsid w:val="0029775A"/>
    <w:rsid w:val="002A1C36"/>
    <w:rsid w:val="002A1D09"/>
    <w:rsid w:val="002A2032"/>
    <w:rsid w:val="002A2D41"/>
    <w:rsid w:val="002A4611"/>
    <w:rsid w:val="002A616E"/>
    <w:rsid w:val="002A695A"/>
    <w:rsid w:val="002A7429"/>
    <w:rsid w:val="002A779C"/>
    <w:rsid w:val="002B1A55"/>
    <w:rsid w:val="002B2559"/>
    <w:rsid w:val="002B2AFC"/>
    <w:rsid w:val="002B3A1E"/>
    <w:rsid w:val="002B46A7"/>
    <w:rsid w:val="002B4998"/>
    <w:rsid w:val="002B555C"/>
    <w:rsid w:val="002B5FDA"/>
    <w:rsid w:val="002B6889"/>
    <w:rsid w:val="002B6ACA"/>
    <w:rsid w:val="002B6DA8"/>
    <w:rsid w:val="002B7428"/>
    <w:rsid w:val="002B7BA1"/>
    <w:rsid w:val="002B7E97"/>
    <w:rsid w:val="002C02C4"/>
    <w:rsid w:val="002C0831"/>
    <w:rsid w:val="002C0D82"/>
    <w:rsid w:val="002C10DA"/>
    <w:rsid w:val="002C16AE"/>
    <w:rsid w:val="002C2FAA"/>
    <w:rsid w:val="002C317F"/>
    <w:rsid w:val="002C39FC"/>
    <w:rsid w:val="002C4681"/>
    <w:rsid w:val="002C4B69"/>
    <w:rsid w:val="002C5078"/>
    <w:rsid w:val="002C6489"/>
    <w:rsid w:val="002C6CA1"/>
    <w:rsid w:val="002C6D15"/>
    <w:rsid w:val="002C7273"/>
    <w:rsid w:val="002C7E92"/>
    <w:rsid w:val="002D0457"/>
    <w:rsid w:val="002D067C"/>
    <w:rsid w:val="002D0792"/>
    <w:rsid w:val="002D07EC"/>
    <w:rsid w:val="002D10C7"/>
    <w:rsid w:val="002D15EC"/>
    <w:rsid w:val="002D277B"/>
    <w:rsid w:val="002D29BD"/>
    <w:rsid w:val="002D3608"/>
    <w:rsid w:val="002D371B"/>
    <w:rsid w:val="002D4121"/>
    <w:rsid w:val="002D6085"/>
    <w:rsid w:val="002D61C2"/>
    <w:rsid w:val="002D66F6"/>
    <w:rsid w:val="002D6975"/>
    <w:rsid w:val="002D7868"/>
    <w:rsid w:val="002E0FC1"/>
    <w:rsid w:val="002E1688"/>
    <w:rsid w:val="002E420D"/>
    <w:rsid w:val="002E4374"/>
    <w:rsid w:val="002E58CA"/>
    <w:rsid w:val="002E7363"/>
    <w:rsid w:val="002F05C8"/>
    <w:rsid w:val="002F137B"/>
    <w:rsid w:val="002F1CB8"/>
    <w:rsid w:val="002F2B3B"/>
    <w:rsid w:val="002F43CD"/>
    <w:rsid w:val="002F4497"/>
    <w:rsid w:val="002F4BBE"/>
    <w:rsid w:val="002F5364"/>
    <w:rsid w:val="002F6384"/>
    <w:rsid w:val="002F6452"/>
    <w:rsid w:val="002F7343"/>
    <w:rsid w:val="002F79BE"/>
    <w:rsid w:val="00300F1A"/>
    <w:rsid w:val="003013A2"/>
    <w:rsid w:val="00303712"/>
    <w:rsid w:val="00303A7D"/>
    <w:rsid w:val="003040C6"/>
    <w:rsid w:val="00305198"/>
    <w:rsid w:val="00310131"/>
    <w:rsid w:val="00310ECE"/>
    <w:rsid w:val="00311000"/>
    <w:rsid w:val="0031128B"/>
    <w:rsid w:val="00312454"/>
    <w:rsid w:val="00312D37"/>
    <w:rsid w:val="00313E9C"/>
    <w:rsid w:val="0031442F"/>
    <w:rsid w:val="00315A56"/>
    <w:rsid w:val="00315BB2"/>
    <w:rsid w:val="00315C5B"/>
    <w:rsid w:val="00317264"/>
    <w:rsid w:val="0031735D"/>
    <w:rsid w:val="003175A3"/>
    <w:rsid w:val="00317B25"/>
    <w:rsid w:val="00320585"/>
    <w:rsid w:val="00320943"/>
    <w:rsid w:val="00320C72"/>
    <w:rsid w:val="00320D45"/>
    <w:rsid w:val="003211A5"/>
    <w:rsid w:val="0032222C"/>
    <w:rsid w:val="003224E5"/>
    <w:rsid w:val="003235D5"/>
    <w:rsid w:val="00323C46"/>
    <w:rsid w:val="003241CC"/>
    <w:rsid w:val="00324A9D"/>
    <w:rsid w:val="00325431"/>
    <w:rsid w:val="00325F12"/>
    <w:rsid w:val="0032695A"/>
    <w:rsid w:val="003271C5"/>
    <w:rsid w:val="00327361"/>
    <w:rsid w:val="00327C32"/>
    <w:rsid w:val="00331F67"/>
    <w:rsid w:val="0033340B"/>
    <w:rsid w:val="0033370F"/>
    <w:rsid w:val="00333B27"/>
    <w:rsid w:val="00333DDD"/>
    <w:rsid w:val="0033469E"/>
    <w:rsid w:val="003349A3"/>
    <w:rsid w:val="00334B19"/>
    <w:rsid w:val="00335126"/>
    <w:rsid w:val="003351C5"/>
    <w:rsid w:val="0033636C"/>
    <w:rsid w:val="00337514"/>
    <w:rsid w:val="0033755D"/>
    <w:rsid w:val="003378CF"/>
    <w:rsid w:val="003410D8"/>
    <w:rsid w:val="00341807"/>
    <w:rsid w:val="0034245F"/>
    <w:rsid w:val="00342600"/>
    <w:rsid w:val="003427D1"/>
    <w:rsid w:val="003438B5"/>
    <w:rsid w:val="00344E83"/>
    <w:rsid w:val="00345418"/>
    <w:rsid w:val="00345488"/>
    <w:rsid w:val="0034721F"/>
    <w:rsid w:val="003502AB"/>
    <w:rsid w:val="003522D2"/>
    <w:rsid w:val="0035584C"/>
    <w:rsid w:val="0035627B"/>
    <w:rsid w:val="0036120C"/>
    <w:rsid w:val="00363EB9"/>
    <w:rsid w:val="00364106"/>
    <w:rsid w:val="003646AE"/>
    <w:rsid w:val="003648A7"/>
    <w:rsid w:val="00365038"/>
    <w:rsid w:val="0036547C"/>
    <w:rsid w:val="00365E2E"/>
    <w:rsid w:val="003676B2"/>
    <w:rsid w:val="00371287"/>
    <w:rsid w:val="003713E1"/>
    <w:rsid w:val="003716F1"/>
    <w:rsid w:val="00371DD5"/>
    <w:rsid w:val="00372B2F"/>
    <w:rsid w:val="00374B6D"/>
    <w:rsid w:val="00375601"/>
    <w:rsid w:val="00376D07"/>
    <w:rsid w:val="00382806"/>
    <w:rsid w:val="00383101"/>
    <w:rsid w:val="0038313F"/>
    <w:rsid w:val="00383A3D"/>
    <w:rsid w:val="00391141"/>
    <w:rsid w:val="003919F8"/>
    <w:rsid w:val="00391AE7"/>
    <w:rsid w:val="0039240E"/>
    <w:rsid w:val="00392722"/>
    <w:rsid w:val="00392F1F"/>
    <w:rsid w:val="003934E1"/>
    <w:rsid w:val="0039385E"/>
    <w:rsid w:val="0039444E"/>
    <w:rsid w:val="00394BD6"/>
    <w:rsid w:val="00394CD2"/>
    <w:rsid w:val="00394D75"/>
    <w:rsid w:val="003959B7"/>
    <w:rsid w:val="00395AF3"/>
    <w:rsid w:val="00397449"/>
    <w:rsid w:val="003A1731"/>
    <w:rsid w:val="003A3E12"/>
    <w:rsid w:val="003A4109"/>
    <w:rsid w:val="003A5710"/>
    <w:rsid w:val="003B0724"/>
    <w:rsid w:val="003B082F"/>
    <w:rsid w:val="003B13F6"/>
    <w:rsid w:val="003B1CE8"/>
    <w:rsid w:val="003B260C"/>
    <w:rsid w:val="003B4208"/>
    <w:rsid w:val="003B57B9"/>
    <w:rsid w:val="003C297F"/>
    <w:rsid w:val="003C2C26"/>
    <w:rsid w:val="003C2CA0"/>
    <w:rsid w:val="003C4228"/>
    <w:rsid w:val="003C45F5"/>
    <w:rsid w:val="003C56B6"/>
    <w:rsid w:val="003D0881"/>
    <w:rsid w:val="003D113E"/>
    <w:rsid w:val="003D3205"/>
    <w:rsid w:val="003D3C6A"/>
    <w:rsid w:val="003D3EC3"/>
    <w:rsid w:val="003D4201"/>
    <w:rsid w:val="003D464A"/>
    <w:rsid w:val="003D54B4"/>
    <w:rsid w:val="003D78C3"/>
    <w:rsid w:val="003E0209"/>
    <w:rsid w:val="003E0289"/>
    <w:rsid w:val="003E0440"/>
    <w:rsid w:val="003E0614"/>
    <w:rsid w:val="003E08F5"/>
    <w:rsid w:val="003E1C0A"/>
    <w:rsid w:val="003E1D92"/>
    <w:rsid w:val="003E2E8C"/>
    <w:rsid w:val="003E401D"/>
    <w:rsid w:val="003E4A21"/>
    <w:rsid w:val="003E50B2"/>
    <w:rsid w:val="003E57DB"/>
    <w:rsid w:val="003E58ED"/>
    <w:rsid w:val="003E5BCD"/>
    <w:rsid w:val="003E7F6B"/>
    <w:rsid w:val="003EF14C"/>
    <w:rsid w:val="003F14A9"/>
    <w:rsid w:val="003F1933"/>
    <w:rsid w:val="003F30E4"/>
    <w:rsid w:val="003F3EE5"/>
    <w:rsid w:val="003F462F"/>
    <w:rsid w:val="003F464A"/>
    <w:rsid w:val="003F5516"/>
    <w:rsid w:val="003F6D2B"/>
    <w:rsid w:val="00400914"/>
    <w:rsid w:val="00400F4E"/>
    <w:rsid w:val="00402B19"/>
    <w:rsid w:val="00403087"/>
    <w:rsid w:val="0040545E"/>
    <w:rsid w:val="00405778"/>
    <w:rsid w:val="00405B72"/>
    <w:rsid w:val="004067A2"/>
    <w:rsid w:val="00406B83"/>
    <w:rsid w:val="00411BDA"/>
    <w:rsid w:val="004139FD"/>
    <w:rsid w:val="00413E46"/>
    <w:rsid w:val="00413ED9"/>
    <w:rsid w:val="00413F64"/>
    <w:rsid w:val="00413F85"/>
    <w:rsid w:val="00414AB0"/>
    <w:rsid w:val="00415CB8"/>
    <w:rsid w:val="00417200"/>
    <w:rsid w:val="00420830"/>
    <w:rsid w:val="00420E2C"/>
    <w:rsid w:val="0042116A"/>
    <w:rsid w:val="00421CD6"/>
    <w:rsid w:val="004222E6"/>
    <w:rsid w:val="00422956"/>
    <w:rsid w:val="00423E00"/>
    <w:rsid w:val="00423E83"/>
    <w:rsid w:val="004243CC"/>
    <w:rsid w:val="004266CC"/>
    <w:rsid w:val="00426D39"/>
    <w:rsid w:val="00427632"/>
    <w:rsid w:val="004318E0"/>
    <w:rsid w:val="004320C4"/>
    <w:rsid w:val="004333E5"/>
    <w:rsid w:val="00433A3F"/>
    <w:rsid w:val="00433AAB"/>
    <w:rsid w:val="0043416F"/>
    <w:rsid w:val="00434684"/>
    <w:rsid w:val="00434D02"/>
    <w:rsid w:val="00434D22"/>
    <w:rsid w:val="00435A8E"/>
    <w:rsid w:val="00436062"/>
    <w:rsid w:val="00437881"/>
    <w:rsid w:val="004401A5"/>
    <w:rsid w:val="0044028E"/>
    <w:rsid w:val="004439DB"/>
    <w:rsid w:val="00443FA9"/>
    <w:rsid w:val="004447ED"/>
    <w:rsid w:val="004458C8"/>
    <w:rsid w:val="00445B8A"/>
    <w:rsid w:val="00445E27"/>
    <w:rsid w:val="004515EF"/>
    <w:rsid w:val="00452A86"/>
    <w:rsid w:val="00452DA0"/>
    <w:rsid w:val="0045332C"/>
    <w:rsid w:val="0045358F"/>
    <w:rsid w:val="004550CE"/>
    <w:rsid w:val="00455669"/>
    <w:rsid w:val="004564F1"/>
    <w:rsid w:val="0045679A"/>
    <w:rsid w:val="004607B9"/>
    <w:rsid w:val="004609CC"/>
    <w:rsid w:val="00466930"/>
    <w:rsid w:val="004669D3"/>
    <w:rsid w:val="00466EAD"/>
    <w:rsid w:val="0046776B"/>
    <w:rsid w:val="00467936"/>
    <w:rsid w:val="00467B1D"/>
    <w:rsid w:val="00471647"/>
    <w:rsid w:val="00471EFB"/>
    <w:rsid w:val="00472439"/>
    <w:rsid w:val="004747B4"/>
    <w:rsid w:val="00474AAB"/>
    <w:rsid w:val="004759AF"/>
    <w:rsid w:val="004764A3"/>
    <w:rsid w:val="004776EB"/>
    <w:rsid w:val="00477C29"/>
    <w:rsid w:val="00477D03"/>
    <w:rsid w:val="0048009D"/>
    <w:rsid w:val="0048083B"/>
    <w:rsid w:val="00481CA4"/>
    <w:rsid w:val="00481DEC"/>
    <w:rsid w:val="00482D67"/>
    <w:rsid w:val="004842DB"/>
    <w:rsid w:val="00484385"/>
    <w:rsid w:val="00487AC4"/>
    <w:rsid w:val="00487AD3"/>
    <w:rsid w:val="00490E9D"/>
    <w:rsid w:val="00491433"/>
    <w:rsid w:val="004920B9"/>
    <w:rsid w:val="00492DD3"/>
    <w:rsid w:val="004930ED"/>
    <w:rsid w:val="00493DD2"/>
    <w:rsid w:val="00493F91"/>
    <w:rsid w:val="00494217"/>
    <w:rsid w:val="00494D91"/>
    <w:rsid w:val="00494DE7"/>
    <w:rsid w:val="00495A5D"/>
    <w:rsid w:val="004964D2"/>
    <w:rsid w:val="0049789A"/>
    <w:rsid w:val="004978C9"/>
    <w:rsid w:val="004A3929"/>
    <w:rsid w:val="004A3C87"/>
    <w:rsid w:val="004A4F24"/>
    <w:rsid w:val="004A5E23"/>
    <w:rsid w:val="004B01A9"/>
    <w:rsid w:val="004B059D"/>
    <w:rsid w:val="004B130F"/>
    <w:rsid w:val="004B1FFA"/>
    <w:rsid w:val="004B2C1E"/>
    <w:rsid w:val="004B42E1"/>
    <w:rsid w:val="004B4820"/>
    <w:rsid w:val="004B67E9"/>
    <w:rsid w:val="004B78BA"/>
    <w:rsid w:val="004C02D7"/>
    <w:rsid w:val="004C1836"/>
    <w:rsid w:val="004C2B4F"/>
    <w:rsid w:val="004C3773"/>
    <w:rsid w:val="004C37CF"/>
    <w:rsid w:val="004C504A"/>
    <w:rsid w:val="004C5448"/>
    <w:rsid w:val="004C58B2"/>
    <w:rsid w:val="004D038C"/>
    <w:rsid w:val="004D0B09"/>
    <w:rsid w:val="004D4204"/>
    <w:rsid w:val="004D5CBF"/>
    <w:rsid w:val="004D7925"/>
    <w:rsid w:val="004D7A7D"/>
    <w:rsid w:val="004E0319"/>
    <w:rsid w:val="004E0B78"/>
    <w:rsid w:val="004E13E9"/>
    <w:rsid w:val="004E2680"/>
    <w:rsid w:val="004E2874"/>
    <w:rsid w:val="004E2B69"/>
    <w:rsid w:val="004E4B9C"/>
    <w:rsid w:val="004E50B3"/>
    <w:rsid w:val="004E7744"/>
    <w:rsid w:val="004E7DB6"/>
    <w:rsid w:val="004F266E"/>
    <w:rsid w:val="004F28FE"/>
    <w:rsid w:val="004F4004"/>
    <w:rsid w:val="004F4E3B"/>
    <w:rsid w:val="004F5260"/>
    <w:rsid w:val="004F6CB2"/>
    <w:rsid w:val="004F76B3"/>
    <w:rsid w:val="004F7B4E"/>
    <w:rsid w:val="00500741"/>
    <w:rsid w:val="00501E05"/>
    <w:rsid w:val="0050307C"/>
    <w:rsid w:val="005044D0"/>
    <w:rsid w:val="00504857"/>
    <w:rsid w:val="0050491D"/>
    <w:rsid w:val="00504C2B"/>
    <w:rsid w:val="005050FE"/>
    <w:rsid w:val="005053D3"/>
    <w:rsid w:val="00506130"/>
    <w:rsid w:val="005064C3"/>
    <w:rsid w:val="005064D4"/>
    <w:rsid w:val="00506BEA"/>
    <w:rsid w:val="005100E8"/>
    <w:rsid w:val="0051081C"/>
    <w:rsid w:val="00510966"/>
    <w:rsid w:val="005113DD"/>
    <w:rsid w:val="00511D28"/>
    <w:rsid w:val="0051258D"/>
    <w:rsid w:val="00512CA9"/>
    <w:rsid w:val="0051489B"/>
    <w:rsid w:val="00514A11"/>
    <w:rsid w:val="00514DA5"/>
    <w:rsid w:val="005165DB"/>
    <w:rsid w:val="00517839"/>
    <w:rsid w:val="00517C0A"/>
    <w:rsid w:val="00517C38"/>
    <w:rsid w:val="00520EE7"/>
    <w:rsid w:val="00521CC6"/>
    <w:rsid w:val="00522829"/>
    <w:rsid w:val="0052289D"/>
    <w:rsid w:val="00522B92"/>
    <w:rsid w:val="00522EF8"/>
    <w:rsid w:val="0052332B"/>
    <w:rsid w:val="00523CEC"/>
    <w:rsid w:val="005244AF"/>
    <w:rsid w:val="00525502"/>
    <w:rsid w:val="00525E69"/>
    <w:rsid w:val="005261CA"/>
    <w:rsid w:val="00526EB4"/>
    <w:rsid w:val="00530FB1"/>
    <w:rsid w:val="00531BEB"/>
    <w:rsid w:val="00531D52"/>
    <w:rsid w:val="005336E0"/>
    <w:rsid w:val="0053448E"/>
    <w:rsid w:val="005345E9"/>
    <w:rsid w:val="005352FB"/>
    <w:rsid w:val="00535EA7"/>
    <w:rsid w:val="005404D7"/>
    <w:rsid w:val="0054218F"/>
    <w:rsid w:val="00542220"/>
    <w:rsid w:val="005422E5"/>
    <w:rsid w:val="005448EB"/>
    <w:rsid w:val="005449E9"/>
    <w:rsid w:val="005464E4"/>
    <w:rsid w:val="005471A4"/>
    <w:rsid w:val="0055053A"/>
    <w:rsid w:val="00550763"/>
    <w:rsid w:val="005516ED"/>
    <w:rsid w:val="00551B42"/>
    <w:rsid w:val="00552086"/>
    <w:rsid w:val="00553BD7"/>
    <w:rsid w:val="00554889"/>
    <w:rsid w:val="00554ACA"/>
    <w:rsid w:val="00554D3D"/>
    <w:rsid w:val="0055712F"/>
    <w:rsid w:val="005575E7"/>
    <w:rsid w:val="00560025"/>
    <w:rsid w:val="00561C7B"/>
    <w:rsid w:val="005626A9"/>
    <w:rsid w:val="0056317F"/>
    <w:rsid w:val="00563F17"/>
    <w:rsid w:val="00564331"/>
    <w:rsid w:val="0056514D"/>
    <w:rsid w:val="00566481"/>
    <w:rsid w:val="00566671"/>
    <w:rsid w:val="00567165"/>
    <w:rsid w:val="00567AAE"/>
    <w:rsid w:val="005708C0"/>
    <w:rsid w:val="0057091D"/>
    <w:rsid w:val="00571E53"/>
    <w:rsid w:val="00573C1E"/>
    <w:rsid w:val="005740C6"/>
    <w:rsid w:val="00575309"/>
    <w:rsid w:val="00577231"/>
    <w:rsid w:val="005774B0"/>
    <w:rsid w:val="005813B9"/>
    <w:rsid w:val="005816D3"/>
    <w:rsid w:val="00581C85"/>
    <w:rsid w:val="00582249"/>
    <w:rsid w:val="00582AD9"/>
    <w:rsid w:val="00583690"/>
    <w:rsid w:val="00584004"/>
    <w:rsid w:val="005841FE"/>
    <w:rsid w:val="005852EA"/>
    <w:rsid w:val="0058553B"/>
    <w:rsid w:val="00585DF9"/>
    <w:rsid w:val="00586108"/>
    <w:rsid w:val="0058727E"/>
    <w:rsid w:val="00587784"/>
    <w:rsid w:val="00590BCD"/>
    <w:rsid w:val="00591522"/>
    <w:rsid w:val="00591BF8"/>
    <w:rsid w:val="00592A33"/>
    <w:rsid w:val="00593E44"/>
    <w:rsid w:val="0059551A"/>
    <w:rsid w:val="0059582F"/>
    <w:rsid w:val="005958D2"/>
    <w:rsid w:val="00596AC3"/>
    <w:rsid w:val="0059743F"/>
    <w:rsid w:val="005976FE"/>
    <w:rsid w:val="00597DCD"/>
    <w:rsid w:val="005A11A8"/>
    <w:rsid w:val="005A197A"/>
    <w:rsid w:val="005A2251"/>
    <w:rsid w:val="005A235C"/>
    <w:rsid w:val="005A3856"/>
    <w:rsid w:val="005A3A3D"/>
    <w:rsid w:val="005A48C7"/>
    <w:rsid w:val="005A52F9"/>
    <w:rsid w:val="005A5350"/>
    <w:rsid w:val="005A5D12"/>
    <w:rsid w:val="005A613D"/>
    <w:rsid w:val="005A723E"/>
    <w:rsid w:val="005B1179"/>
    <w:rsid w:val="005B17BC"/>
    <w:rsid w:val="005B17F8"/>
    <w:rsid w:val="005B1889"/>
    <w:rsid w:val="005B37D9"/>
    <w:rsid w:val="005B49D5"/>
    <w:rsid w:val="005B605C"/>
    <w:rsid w:val="005C003F"/>
    <w:rsid w:val="005C0C4B"/>
    <w:rsid w:val="005C0FA1"/>
    <w:rsid w:val="005C2B6E"/>
    <w:rsid w:val="005C2C6A"/>
    <w:rsid w:val="005C3155"/>
    <w:rsid w:val="005C448B"/>
    <w:rsid w:val="005C51FE"/>
    <w:rsid w:val="005C55A7"/>
    <w:rsid w:val="005C60F3"/>
    <w:rsid w:val="005C7210"/>
    <w:rsid w:val="005C7AF9"/>
    <w:rsid w:val="005D015D"/>
    <w:rsid w:val="005D147D"/>
    <w:rsid w:val="005D158D"/>
    <w:rsid w:val="005D33E6"/>
    <w:rsid w:val="005D3583"/>
    <w:rsid w:val="005D3D31"/>
    <w:rsid w:val="005D3F08"/>
    <w:rsid w:val="005D5B19"/>
    <w:rsid w:val="005D5C38"/>
    <w:rsid w:val="005D619B"/>
    <w:rsid w:val="005D630B"/>
    <w:rsid w:val="005D63CE"/>
    <w:rsid w:val="005D72F7"/>
    <w:rsid w:val="005D79A1"/>
    <w:rsid w:val="005D7F36"/>
    <w:rsid w:val="005E2149"/>
    <w:rsid w:val="005E2C05"/>
    <w:rsid w:val="005E3031"/>
    <w:rsid w:val="005E3B50"/>
    <w:rsid w:val="005E472A"/>
    <w:rsid w:val="005E4BC3"/>
    <w:rsid w:val="005E5358"/>
    <w:rsid w:val="005F1306"/>
    <w:rsid w:val="005F1AF1"/>
    <w:rsid w:val="005F1CF0"/>
    <w:rsid w:val="005F231B"/>
    <w:rsid w:val="005F2324"/>
    <w:rsid w:val="005F314E"/>
    <w:rsid w:val="005F3CC9"/>
    <w:rsid w:val="005F471C"/>
    <w:rsid w:val="005F6BF5"/>
    <w:rsid w:val="005F6C6C"/>
    <w:rsid w:val="00600245"/>
    <w:rsid w:val="00600706"/>
    <w:rsid w:val="00601FB2"/>
    <w:rsid w:val="006025FE"/>
    <w:rsid w:val="006031B0"/>
    <w:rsid w:val="00603825"/>
    <w:rsid w:val="00605A95"/>
    <w:rsid w:val="00606548"/>
    <w:rsid w:val="00606EE4"/>
    <w:rsid w:val="00610CA1"/>
    <w:rsid w:val="00611674"/>
    <w:rsid w:val="00613514"/>
    <w:rsid w:val="006143CD"/>
    <w:rsid w:val="006144D3"/>
    <w:rsid w:val="00614A49"/>
    <w:rsid w:val="0061502E"/>
    <w:rsid w:val="00616716"/>
    <w:rsid w:val="00617237"/>
    <w:rsid w:val="006208B3"/>
    <w:rsid w:val="00621BC2"/>
    <w:rsid w:val="00623558"/>
    <w:rsid w:val="00623B52"/>
    <w:rsid w:val="0062438F"/>
    <w:rsid w:val="006247D4"/>
    <w:rsid w:val="00624C6C"/>
    <w:rsid w:val="00624D69"/>
    <w:rsid w:val="0062578F"/>
    <w:rsid w:val="00626CA0"/>
    <w:rsid w:val="00626D8C"/>
    <w:rsid w:val="00630BDD"/>
    <w:rsid w:val="00631762"/>
    <w:rsid w:val="00635463"/>
    <w:rsid w:val="00637E25"/>
    <w:rsid w:val="00637F51"/>
    <w:rsid w:val="0064024E"/>
    <w:rsid w:val="006406DF"/>
    <w:rsid w:val="00640C63"/>
    <w:rsid w:val="00640E39"/>
    <w:rsid w:val="00642724"/>
    <w:rsid w:val="00643695"/>
    <w:rsid w:val="006444BA"/>
    <w:rsid w:val="006451D9"/>
    <w:rsid w:val="0064590B"/>
    <w:rsid w:val="00645E38"/>
    <w:rsid w:val="0064739E"/>
    <w:rsid w:val="006477A1"/>
    <w:rsid w:val="00652248"/>
    <w:rsid w:val="00653E0C"/>
    <w:rsid w:val="00654A0C"/>
    <w:rsid w:val="00654FDB"/>
    <w:rsid w:val="006554A7"/>
    <w:rsid w:val="00655EDE"/>
    <w:rsid w:val="00656E40"/>
    <w:rsid w:val="00661816"/>
    <w:rsid w:val="00661CD5"/>
    <w:rsid w:val="00661CE0"/>
    <w:rsid w:val="0066204A"/>
    <w:rsid w:val="0066219F"/>
    <w:rsid w:val="00662354"/>
    <w:rsid w:val="0066369D"/>
    <w:rsid w:val="00663A56"/>
    <w:rsid w:val="00664863"/>
    <w:rsid w:val="006659A7"/>
    <w:rsid w:val="00665D26"/>
    <w:rsid w:val="00666076"/>
    <w:rsid w:val="006671FF"/>
    <w:rsid w:val="00667592"/>
    <w:rsid w:val="00667E79"/>
    <w:rsid w:val="00671262"/>
    <w:rsid w:val="0067300B"/>
    <w:rsid w:val="00673065"/>
    <w:rsid w:val="00673B75"/>
    <w:rsid w:val="00674E45"/>
    <w:rsid w:val="00674F4E"/>
    <w:rsid w:val="00675870"/>
    <w:rsid w:val="00675CD1"/>
    <w:rsid w:val="00676313"/>
    <w:rsid w:val="0067663A"/>
    <w:rsid w:val="00676D0B"/>
    <w:rsid w:val="00677195"/>
    <w:rsid w:val="0067738F"/>
    <w:rsid w:val="00680960"/>
    <w:rsid w:val="00680D49"/>
    <w:rsid w:val="00680F4E"/>
    <w:rsid w:val="00683622"/>
    <w:rsid w:val="00685ECA"/>
    <w:rsid w:val="006876EE"/>
    <w:rsid w:val="0069243B"/>
    <w:rsid w:val="0069402D"/>
    <w:rsid w:val="0069451B"/>
    <w:rsid w:val="00694536"/>
    <w:rsid w:val="00694CBA"/>
    <w:rsid w:val="00695D75"/>
    <w:rsid w:val="00696DE4"/>
    <w:rsid w:val="0069704E"/>
    <w:rsid w:val="006A0328"/>
    <w:rsid w:val="006A0538"/>
    <w:rsid w:val="006A1154"/>
    <w:rsid w:val="006A334A"/>
    <w:rsid w:val="006A359B"/>
    <w:rsid w:val="006A4FA9"/>
    <w:rsid w:val="006A612A"/>
    <w:rsid w:val="006A7358"/>
    <w:rsid w:val="006A7E64"/>
    <w:rsid w:val="006B14C6"/>
    <w:rsid w:val="006B2738"/>
    <w:rsid w:val="006B2803"/>
    <w:rsid w:val="006B37F7"/>
    <w:rsid w:val="006B5298"/>
    <w:rsid w:val="006B5453"/>
    <w:rsid w:val="006B658C"/>
    <w:rsid w:val="006C02DE"/>
    <w:rsid w:val="006C0B40"/>
    <w:rsid w:val="006C27AD"/>
    <w:rsid w:val="006C3903"/>
    <w:rsid w:val="006C3AAC"/>
    <w:rsid w:val="006C3E78"/>
    <w:rsid w:val="006C4CF1"/>
    <w:rsid w:val="006C4EA9"/>
    <w:rsid w:val="006C500D"/>
    <w:rsid w:val="006C53CA"/>
    <w:rsid w:val="006C60EE"/>
    <w:rsid w:val="006C6653"/>
    <w:rsid w:val="006C7C4C"/>
    <w:rsid w:val="006D070D"/>
    <w:rsid w:val="006D0FEB"/>
    <w:rsid w:val="006D136C"/>
    <w:rsid w:val="006D2A84"/>
    <w:rsid w:val="006D31DF"/>
    <w:rsid w:val="006D4054"/>
    <w:rsid w:val="006D52FA"/>
    <w:rsid w:val="006D5E00"/>
    <w:rsid w:val="006D68E6"/>
    <w:rsid w:val="006D6C3D"/>
    <w:rsid w:val="006D6FC9"/>
    <w:rsid w:val="006D724E"/>
    <w:rsid w:val="006D78A5"/>
    <w:rsid w:val="006E0BC0"/>
    <w:rsid w:val="006E0D02"/>
    <w:rsid w:val="006E2B51"/>
    <w:rsid w:val="006E325B"/>
    <w:rsid w:val="006E3F9B"/>
    <w:rsid w:val="006E40D4"/>
    <w:rsid w:val="006E423B"/>
    <w:rsid w:val="006E5DFE"/>
    <w:rsid w:val="006E638B"/>
    <w:rsid w:val="006E6AE8"/>
    <w:rsid w:val="006E779A"/>
    <w:rsid w:val="006E79C8"/>
    <w:rsid w:val="006F0402"/>
    <w:rsid w:val="006F3B05"/>
    <w:rsid w:val="006F669E"/>
    <w:rsid w:val="00702D10"/>
    <w:rsid w:val="00703A37"/>
    <w:rsid w:val="0071095A"/>
    <w:rsid w:val="00710E24"/>
    <w:rsid w:val="00711594"/>
    <w:rsid w:val="00711C27"/>
    <w:rsid w:val="00712D1E"/>
    <w:rsid w:val="00713881"/>
    <w:rsid w:val="007150AE"/>
    <w:rsid w:val="00716018"/>
    <w:rsid w:val="007162C2"/>
    <w:rsid w:val="0072078C"/>
    <w:rsid w:val="00721446"/>
    <w:rsid w:val="0072203B"/>
    <w:rsid w:val="007222A3"/>
    <w:rsid w:val="00722C2A"/>
    <w:rsid w:val="00724E79"/>
    <w:rsid w:val="007302B7"/>
    <w:rsid w:val="00730DBE"/>
    <w:rsid w:val="007322A7"/>
    <w:rsid w:val="007340AD"/>
    <w:rsid w:val="0073631A"/>
    <w:rsid w:val="00736AFC"/>
    <w:rsid w:val="00737558"/>
    <w:rsid w:val="00737D02"/>
    <w:rsid w:val="0074007C"/>
    <w:rsid w:val="007407BB"/>
    <w:rsid w:val="0074166E"/>
    <w:rsid w:val="00741EDA"/>
    <w:rsid w:val="0074315B"/>
    <w:rsid w:val="007432E9"/>
    <w:rsid w:val="00743464"/>
    <w:rsid w:val="007435E9"/>
    <w:rsid w:val="00743C2A"/>
    <w:rsid w:val="007478C2"/>
    <w:rsid w:val="007515B6"/>
    <w:rsid w:val="00752AF4"/>
    <w:rsid w:val="00752FEE"/>
    <w:rsid w:val="00753969"/>
    <w:rsid w:val="00753A73"/>
    <w:rsid w:val="00755556"/>
    <w:rsid w:val="007561CD"/>
    <w:rsid w:val="00756298"/>
    <w:rsid w:val="00760E90"/>
    <w:rsid w:val="00761891"/>
    <w:rsid w:val="00761CD3"/>
    <w:rsid w:val="007628F1"/>
    <w:rsid w:val="00763878"/>
    <w:rsid w:val="007658B3"/>
    <w:rsid w:val="00765D13"/>
    <w:rsid w:val="0076657A"/>
    <w:rsid w:val="007668E6"/>
    <w:rsid w:val="00767BAD"/>
    <w:rsid w:val="00767FEF"/>
    <w:rsid w:val="0077440F"/>
    <w:rsid w:val="00774E0C"/>
    <w:rsid w:val="007778B3"/>
    <w:rsid w:val="00780A6A"/>
    <w:rsid w:val="007811C6"/>
    <w:rsid w:val="0078125B"/>
    <w:rsid w:val="00781F12"/>
    <w:rsid w:val="00782840"/>
    <w:rsid w:val="00783EDF"/>
    <w:rsid w:val="00784F6F"/>
    <w:rsid w:val="00785EE3"/>
    <w:rsid w:val="0078676F"/>
    <w:rsid w:val="00786EAB"/>
    <w:rsid w:val="00787FA3"/>
    <w:rsid w:val="0079156E"/>
    <w:rsid w:val="007916CB"/>
    <w:rsid w:val="00791FD8"/>
    <w:rsid w:val="00793B7F"/>
    <w:rsid w:val="00796A67"/>
    <w:rsid w:val="00796E87"/>
    <w:rsid w:val="00796FF4"/>
    <w:rsid w:val="007974DC"/>
    <w:rsid w:val="007A035D"/>
    <w:rsid w:val="007A1103"/>
    <w:rsid w:val="007A1AAA"/>
    <w:rsid w:val="007A2A34"/>
    <w:rsid w:val="007A3623"/>
    <w:rsid w:val="007A4DBE"/>
    <w:rsid w:val="007B005B"/>
    <w:rsid w:val="007B2107"/>
    <w:rsid w:val="007B2878"/>
    <w:rsid w:val="007B5449"/>
    <w:rsid w:val="007B5933"/>
    <w:rsid w:val="007B6A80"/>
    <w:rsid w:val="007B6F5C"/>
    <w:rsid w:val="007B762A"/>
    <w:rsid w:val="007C10B9"/>
    <w:rsid w:val="007C1BB6"/>
    <w:rsid w:val="007C1F06"/>
    <w:rsid w:val="007C1F90"/>
    <w:rsid w:val="007C202E"/>
    <w:rsid w:val="007C325A"/>
    <w:rsid w:val="007C3291"/>
    <w:rsid w:val="007C7401"/>
    <w:rsid w:val="007C788F"/>
    <w:rsid w:val="007D0BF6"/>
    <w:rsid w:val="007D0DB8"/>
    <w:rsid w:val="007D111C"/>
    <w:rsid w:val="007D1EA1"/>
    <w:rsid w:val="007D41A4"/>
    <w:rsid w:val="007D5954"/>
    <w:rsid w:val="007D60EB"/>
    <w:rsid w:val="007D62B3"/>
    <w:rsid w:val="007D6CF6"/>
    <w:rsid w:val="007D7583"/>
    <w:rsid w:val="007E0005"/>
    <w:rsid w:val="007E05CA"/>
    <w:rsid w:val="007E278B"/>
    <w:rsid w:val="007E3491"/>
    <w:rsid w:val="007E3972"/>
    <w:rsid w:val="007E42F5"/>
    <w:rsid w:val="007E4709"/>
    <w:rsid w:val="007E56B2"/>
    <w:rsid w:val="007E570B"/>
    <w:rsid w:val="007E6B0C"/>
    <w:rsid w:val="007E73B8"/>
    <w:rsid w:val="007E759C"/>
    <w:rsid w:val="007E7E37"/>
    <w:rsid w:val="007E7ED3"/>
    <w:rsid w:val="007F2341"/>
    <w:rsid w:val="007F2BD4"/>
    <w:rsid w:val="007F31F9"/>
    <w:rsid w:val="007F3CA6"/>
    <w:rsid w:val="007F569A"/>
    <w:rsid w:val="007F57E3"/>
    <w:rsid w:val="007F585B"/>
    <w:rsid w:val="007F5B57"/>
    <w:rsid w:val="007F7328"/>
    <w:rsid w:val="007F7FE0"/>
    <w:rsid w:val="0080070D"/>
    <w:rsid w:val="00801217"/>
    <w:rsid w:val="008017AD"/>
    <w:rsid w:val="0080248D"/>
    <w:rsid w:val="00802EEB"/>
    <w:rsid w:val="00804910"/>
    <w:rsid w:val="00804FA8"/>
    <w:rsid w:val="008051A7"/>
    <w:rsid w:val="00807864"/>
    <w:rsid w:val="00807B78"/>
    <w:rsid w:val="008103F4"/>
    <w:rsid w:val="00810F54"/>
    <w:rsid w:val="00812904"/>
    <w:rsid w:val="00812BDC"/>
    <w:rsid w:val="00812BEB"/>
    <w:rsid w:val="00812E15"/>
    <w:rsid w:val="00813C66"/>
    <w:rsid w:val="00816351"/>
    <w:rsid w:val="008167FB"/>
    <w:rsid w:val="008174F9"/>
    <w:rsid w:val="00817C8C"/>
    <w:rsid w:val="00820D31"/>
    <w:rsid w:val="00820F8D"/>
    <w:rsid w:val="00821310"/>
    <w:rsid w:val="00821C43"/>
    <w:rsid w:val="00822726"/>
    <w:rsid w:val="00822A02"/>
    <w:rsid w:val="00822C22"/>
    <w:rsid w:val="00822F70"/>
    <w:rsid w:val="00823A09"/>
    <w:rsid w:val="0082403F"/>
    <w:rsid w:val="0082425B"/>
    <w:rsid w:val="00825A76"/>
    <w:rsid w:val="0082617C"/>
    <w:rsid w:val="008261C8"/>
    <w:rsid w:val="0082637E"/>
    <w:rsid w:val="00826F58"/>
    <w:rsid w:val="00830794"/>
    <w:rsid w:val="00831D13"/>
    <w:rsid w:val="00832017"/>
    <w:rsid w:val="008336E9"/>
    <w:rsid w:val="008339DD"/>
    <w:rsid w:val="00833A7F"/>
    <w:rsid w:val="0083443E"/>
    <w:rsid w:val="00834FD2"/>
    <w:rsid w:val="00835BA1"/>
    <w:rsid w:val="00836927"/>
    <w:rsid w:val="00836CBC"/>
    <w:rsid w:val="00837F2E"/>
    <w:rsid w:val="00840EF9"/>
    <w:rsid w:val="00843E31"/>
    <w:rsid w:val="0084559C"/>
    <w:rsid w:val="00850136"/>
    <w:rsid w:val="008503DC"/>
    <w:rsid w:val="00850E0D"/>
    <w:rsid w:val="0085213E"/>
    <w:rsid w:val="008537DC"/>
    <w:rsid w:val="00853B9C"/>
    <w:rsid w:val="0085441D"/>
    <w:rsid w:val="00854775"/>
    <w:rsid w:val="008547A5"/>
    <w:rsid w:val="00854D70"/>
    <w:rsid w:val="00854E96"/>
    <w:rsid w:val="00855987"/>
    <w:rsid w:val="00857161"/>
    <w:rsid w:val="0086193E"/>
    <w:rsid w:val="00861DC7"/>
    <w:rsid w:val="00862AC2"/>
    <w:rsid w:val="00863FE1"/>
    <w:rsid w:val="0086482A"/>
    <w:rsid w:val="00865AC5"/>
    <w:rsid w:val="00865F1C"/>
    <w:rsid w:val="0086634C"/>
    <w:rsid w:val="0087045C"/>
    <w:rsid w:val="00870A2C"/>
    <w:rsid w:val="0087119F"/>
    <w:rsid w:val="008718FA"/>
    <w:rsid w:val="00872574"/>
    <w:rsid w:val="0087279A"/>
    <w:rsid w:val="00873027"/>
    <w:rsid w:val="008735C7"/>
    <w:rsid w:val="00873EB4"/>
    <w:rsid w:val="008742B1"/>
    <w:rsid w:val="0087472F"/>
    <w:rsid w:val="00875A91"/>
    <w:rsid w:val="00875E60"/>
    <w:rsid w:val="00876DB0"/>
    <w:rsid w:val="00880093"/>
    <w:rsid w:val="00880E90"/>
    <w:rsid w:val="00881AE9"/>
    <w:rsid w:val="00882ED0"/>
    <w:rsid w:val="00883236"/>
    <w:rsid w:val="00884BBF"/>
    <w:rsid w:val="00886ABD"/>
    <w:rsid w:val="008875CD"/>
    <w:rsid w:val="0088779C"/>
    <w:rsid w:val="008904E8"/>
    <w:rsid w:val="00891F9A"/>
    <w:rsid w:val="00892F35"/>
    <w:rsid w:val="0089339C"/>
    <w:rsid w:val="008939B8"/>
    <w:rsid w:val="00893C7F"/>
    <w:rsid w:val="0089423E"/>
    <w:rsid w:val="008942F1"/>
    <w:rsid w:val="0089653D"/>
    <w:rsid w:val="00897AC0"/>
    <w:rsid w:val="008A02A4"/>
    <w:rsid w:val="008A24D4"/>
    <w:rsid w:val="008A3CB2"/>
    <w:rsid w:val="008A3F58"/>
    <w:rsid w:val="008A4416"/>
    <w:rsid w:val="008A45C9"/>
    <w:rsid w:val="008A4748"/>
    <w:rsid w:val="008A4ADC"/>
    <w:rsid w:val="008A4DCB"/>
    <w:rsid w:val="008A615C"/>
    <w:rsid w:val="008A62BE"/>
    <w:rsid w:val="008A7222"/>
    <w:rsid w:val="008B0C9E"/>
    <w:rsid w:val="008B1C06"/>
    <w:rsid w:val="008B27E2"/>
    <w:rsid w:val="008B2CF8"/>
    <w:rsid w:val="008B3E38"/>
    <w:rsid w:val="008B4B2B"/>
    <w:rsid w:val="008B4F0A"/>
    <w:rsid w:val="008B549C"/>
    <w:rsid w:val="008B59D4"/>
    <w:rsid w:val="008B5D05"/>
    <w:rsid w:val="008B64C7"/>
    <w:rsid w:val="008B7A48"/>
    <w:rsid w:val="008C0326"/>
    <w:rsid w:val="008C0BBD"/>
    <w:rsid w:val="008C178A"/>
    <w:rsid w:val="008C19C0"/>
    <w:rsid w:val="008C2011"/>
    <w:rsid w:val="008C2D66"/>
    <w:rsid w:val="008C36F8"/>
    <w:rsid w:val="008C3810"/>
    <w:rsid w:val="008C40E5"/>
    <w:rsid w:val="008C4445"/>
    <w:rsid w:val="008C451A"/>
    <w:rsid w:val="008C4C3E"/>
    <w:rsid w:val="008C5219"/>
    <w:rsid w:val="008C556F"/>
    <w:rsid w:val="008C5F1D"/>
    <w:rsid w:val="008C6793"/>
    <w:rsid w:val="008C7A3C"/>
    <w:rsid w:val="008D0D52"/>
    <w:rsid w:val="008D1923"/>
    <w:rsid w:val="008D1A38"/>
    <w:rsid w:val="008D31A9"/>
    <w:rsid w:val="008D3C15"/>
    <w:rsid w:val="008D5DBB"/>
    <w:rsid w:val="008D659C"/>
    <w:rsid w:val="008D669F"/>
    <w:rsid w:val="008D7144"/>
    <w:rsid w:val="008D7408"/>
    <w:rsid w:val="008E05BE"/>
    <w:rsid w:val="008E0C60"/>
    <w:rsid w:val="008E0D5F"/>
    <w:rsid w:val="008E1045"/>
    <w:rsid w:val="008E209F"/>
    <w:rsid w:val="008E3EA0"/>
    <w:rsid w:val="008E46F3"/>
    <w:rsid w:val="008E6346"/>
    <w:rsid w:val="008E66F0"/>
    <w:rsid w:val="008E6F06"/>
    <w:rsid w:val="008E78C4"/>
    <w:rsid w:val="008E7B54"/>
    <w:rsid w:val="008E7BE7"/>
    <w:rsid w:val="008F0B2E"/>
    <w:rsid w:val="008F1D4E"/>
    <w:rsid w:val="008F1ED3"/>
    <w:rsid w:val="008F4287"/>
    <w:rsid w:val="008F549B"/>
    <w:rsid w:val="008F6456"/>
    <w:rsid w:val="008F7FA1"/>
    <w:rsid w:val="009008AC"/>
    <w:rsid w:val="009009C9"/>
    <w:rsid w:val="00900C25"/>
    <w:rsid w:val="009025C9"/>
    <w:rsid w:val="009028BC"/>
    <w:rsid w:val="00905344"/>
    <w:rsid w:val="00905A34"/>
    <w:rsid w:val="00905CE7"/>
    <w:rsid w:val="00906522"/>
    <w:rsid w:val="009075AC"/>
    <w:rsid w:val="00910D78"/>
    <w:rsid w:val="00912A03"/>
    <w:rsid w:val="009134CF"/>
    <w:rsid w:val="009145BE"/>
    <w:rsid w:val="00915359"/>
    <w:rsid w:val="00915D65"/>
    <w:rsid w:val="009204D9"/>
    <w:rsid w:val="00920666"/>
    <w:rsid w:val="0092097D"/>
    <w:rsid w:val="00920C72"/>
    <w:rsid w:val="00920F83"/>
    <w:rsid w:val="009211EB"/>
    <w:rsid w:val="00921410"/>
    <w:rsid w:val="00921877"/>
    <w:rsid w:val="00922BA9"/>
    <w:rsid w:val="009238F3"/>
    <w:rsid w:val="00923B02"/>
    <w:rsid w:val="00924DE8"/>
    <w:rsid w:val="0092549E"/>
    <w:rsid w:val="0092762F"/>
    <w:rsid w:val="00930F00"/>
    <w:rsid w:val="00932DDC"/>
    <w:rsid w:val="00937604"/>
    <w:rsid w:val="00942C9F"/>
    <w:rsid w:val="0094403C"/>
    <w:rsid w:val="0094681F"/>
    <w:rsid w:val="009468F2"/>
    <w:rsid w:val="009472A5"/>
    <w:rsid w:val="00947DCE"/>
    <w:rsid w:val="00950586"/>
    <w:rsid w:val="0095116C"/>
    <w:rsid w:val="00951304"/>
    <w:rsid w:val="009518BD"/>
    <w:rsid w:val="00951958"/>
    <w:rsid w:val="00952914"/>
    <w:rsid w:val="00953F3E"/>
    <w:rsid w:val="00953F80"/>
    <w:rsid w:val="0095400C"/>
    <w:rsid w:val="009540E3"/>
    <w:rsid w:val="0095538C"/>
    <w:rsid w:val="00956FC9"/>
    <w:rsid w:val="009579FF"/>
    <w:rsid w:val="00960DB0"/>
    <w:rsid w:val="00961170"/>
    <w:rsid w:val="00961F7A"/>
    <w:rsid w:val="009633AF"/>
    <w:rsid w:val="0096408A"/>
    <w:rsid w:val="009648E4"/>
    <w:rsid w:val="00964A6C"/>
    <w:rsid w:val="0096641C"/>
    <w:rsid w:val="009671B7"/>
    <w:rsid w:val="00967479"/>
    <w:rsid w:val="009675BE"/>
    <w:rsid w:val="00967B5F"/>
    <w:rsid w:val="009711F8"/>
    <w:rsid w:val="00971B6B"/>
    <w:rsid w:val="009722D7"/>
    <w:rsid w:val="009722FB"/>
    <w:rsid w:val="00972929"/>
    <w:rsid w:val="00973484"/>
    <w:rsid w:val="0097433B"/>
    <w:rsid w:val="0097575A"/>
    <w:rsid w:val="00975BDE"/>
    <w:rsid w:val="00976C77"/>
    <w:rsid w:val="00976D3D"/>
    <w:rsid w:val="00980964"/>
    <w:rsid w:val="00980D33"/>
    <w:rsid w:val="00981848"/>
    <w:rsid w:val="009819F4"/>
    <w:rsid w:val="00981DD0"/>
    <w:rsid w:val="00981EFB"/>
    <w:rsid w:val="00982613"/>
    <w:rsid w:val="009838D2"/>
    <w:rsid w:val="00983BC1"/>
    <w:rsid w:val="00985447"/>
    <w:rsid w:val="0098591C"/>
    <w:rsid w:val="00985F92"/>
    <w:rsid w:val="00986C5B"/>
    <w:rsid w:val="00992320"/>
    <w:rsid w:val="0099338F"/>
    <w:rsid w:val="009939CC"/>
    <w:rsid w:val="00994834"/>
    <w:rsid w:val="00994926"/>
    <w:rsid w:val="00995175"/>
    <w:rsid w:val="00996D68"/>
    <w:rsid w:val="00996DE8"/>
    <w:rsid w:val="00996EA3"/>
    <w:rsid w:val="009971B3"/>
    <w:rsid w:val="00997541"/>
    <w:rsid w:val="009A1D1B"/>
    <w:rsid w:val="009A21B7"/>
    <w:rsid w:val="009A36EB"/>
    <w:rsid w:val="009A3BB0"/>
    <w:rsid w:val="009A3E21"/>
    <w:rsid w:val="009A4869"/>
    <w:rsid w:val="009A52D7"/>
    <w:rsid w:val="009A76D4"/>
    <w:rsid w:val="009A77D1"/>
    <w:rsid w:val="009B0916"/>
    <w:rsid w:val="009B10F7"/>
    <w:rsid w:val="009B159F"/>
    <w:rsid w:val="009B29DE"/>
    <w:rsid w:val="009B3DE0"/>
    <w:rsid w:val="009B437A"/>
    <w:rsid w:val="009B5447"/>
    <w:rsid w:val="009B5818"/>
    <w:rsid w:val="009B6885"/>
    <w:rsid w:val="009BE617"/>
    <w:rsid w:val="009C0B3D"/>
    <w:rsid w:val="009C0C89"/>
    <w:rsid w:val="009C152E"/>
    <w:rsid w:val="009C1835"/>
    <w:rsid w:val="009C2E3E"/>
    <w:rsid w:val="009C32D1"/>
    <w:rsid w:val="009C670F"/>
    <w:rsid w:val="009D01DC"/>
    <w:rsid w:val="009D08A5"/>
    <w:rsid w:val="009D0CC3"/>
    <w:rsid w:val="009D1620"/>
    <w:rsid w:val="009D1F31"/>
    <w:rsid w:val="009D3C10"/>
    <w:rsid w:val="009D450F"/>
    <w:rsid w:val="009D5E32"/>
    <w:rsid w:val="009D6943"/>
    <w:rsid w:val="009E1D00"/>
    <w:rsid w:val="009E2A6D"/>
    <w:rsid w:val="009E3378"/>
    <w:rsid w:val="009E3C5B"/>
    <w:rsid w:val="009E3EC4"/>
    <w:rsid w:val="009E4244"/>
    <w:rsid w:val="009E4757"/>
    <w:rsid w:val="009E512C"/>
    <w:rsid w:val="009E57FB"/>
    <w:rsid w:val="009E7910"/>
    <w:rsid w:val="009E7B75"/>
    <w:rsid w:val="009F03F0"/>
    <w:rsid w:val="009F0E17"/>
    <w:rsid w:val="009F2CB0"/>
    <w:rsid w:val="009F322D"/>
    <w:rsid w:val="009F3ED9"/>
    <w:rsid w:val="009F40FD"/>
    <w:rsid w:val="009F578A"/>
    <w:rsid w:val="009F5DE6"/>
    <w:rsid w:val="009F626C"/>
    <w:rsid w:val="00A00F1D"/>
    <w:rsid w:val="00A014E3"/>
    <w:rsid w:val="00A033B2"/>
    <w:rsid w:val="00A04AD2"/>
    <w:rsid w:val="00A0611C"/>
    <w:rsid w:val="00A063B4"/>
    <w:rsid w:val="00A07450"/>
    <w:rsid w:val="00A07542"/>
    <w:rsid w:val="00A10542"/>
    <w:rsid w:val="00A111F2"/>
    <w:rsid w:val="00A112B1"/>
    <w:rsid w:val="00A11B28"/>
    <w:rsid w:val="00A11E1A"/>
    <w:rsid w:val="00A12CC4"/>
    <w:rsid w:val="00A136BA"/>
    <w:rsid w:val="00A143AD"/>
    <w:rsid w:val="00A1476A"/>
    <w:rsid w:val="00A15A4B"/>
    <w:rsid w:val="00A16908"/>
    <w:rsid w:val="00A17EAE"/>
    <w:rsid w:val="00A17FF0"/>
    <w:rsid w:val="00A20158"/>
    <w:rsid w:val="00A21A7D"/>
    <w:rsid w:val="00A22497"/>
    <w:rsid w:val="00A23038"/>
    <w:rsid w:val="00A26B43"/>
    <w:rsid w:val="00A26CED"/>
    <w:rsid w:val="00A273E2"/>
    <w:rsid w:val="00A27424"/>
    <w:rsid w:val="00A2757F"/>
    <w:rsid w:val="00A27F2A"/>
    <w:rsid w:val="00A32769"/>
    <w:rsid w:val="00A33791"/>
    <w:rsid w:val="00A34889"/>
    <w:rsid w:val="00A360AF"/>
    <w:rsid w:val="00A366E0"/>
    <w:rsid w:val="00A36E20"/>
    <w:rsid w:val="00A37986"/>
    <w:rsid w:val="00A410A0"/>
    <w:rsid w:val="00A41F01"/>
    <w:rsid w:val="00A43393"/>
    <w:rsid w:val="00A436ED"/>
    <w:rsid w:val="00A43DDA"/>
    <w:rsid w:val="00A44B92"/>
    <w:rsid w:val="00A4643A"/>
    <w:rsid w:val="00A46843"/>
    <w:rsid w:val="00A46C95"/>
    <w:rsid w:val="00A475B6"/>
    <w:rsid w:val="00A51EC6"/>
    <w:rsid w:val="00A52163"/>
    <w:rsid w:val="00A547BA"/>
    <w:rsid w:val="00A547DD"/>
    <w:rsid w:val="00A557FF"/>
    <w:rsid w:val="00A56126"/>
    <w:rsid w:val="00A5631D"/>
    <w:rsid w:val="00A567D1"/>
    <w:rsid w:val="00A57C67"/>
    <w:rsid w:val="00A60476"/>
    <w:rsid w:val="00A61B44"/>
    <w:rsid w:val="00A63957"/>
    <w:rsid w:val="00A6452B"/>
    <w:rsid w:val="00A6460F"/>
    <w:rsid w:val="00A65321"/>
    <w:rsid w:val="00A664D4"/>
    <w:rsid w:val="00A673F1"/>
    <w:rsid w:val="00A676C7"/>
    <w:rsid w:val="00A70334"/>
    <w:rsid w:val="00A7041C"/>
    <w:rsid w:val="00A71BE9"/>
    <w:rsid w:val="00A71FEA"/>
    <w:rsid w:val="00A73350"/>
    <w:rsid w:val="00A745F7"/>
    <w:rsid w:val="00A74EE2"/>
    <w:rsid w:val="00A76509"/>
    <w:rsid w:val="00A76C44"/>
    <w:rsid w:val="00A801AA"/>
    <w:rsid w:val="00A806A6"/>
    <w:rsid w:val="00A81492"/>
    <w:rsid w:val="00A82AE2"/>
    <w:rsid w:val="00A82BF9"/>
    <w:rsid w:val="00A83904"/>
    <w:rsid w:val="00A83931"/>
    <w:rsid w:val="00A85648"/>
    <w:rsid w:val="00A868F7"/>
    <w:rsid w:val="00A8734B"/>
    <w:rsid w:val="00A907BB"/>
    <w:rsid w:val="00A9149E"/>
    <w:rsid w:val="00A918F9"/>
    <w:rsid w:val="00A92DCE"/>
    <w:rsid w:val="00A9334A"/>
    <w:rsid w:val="00A937D2"/>
    <w:rsid w:val="00A94AFF"/>
    <w:rsid w:val="00A954F7"/>
    <w:rsid w:val="00A95BBF"/>
    <w:rsid w:val="00A979AB"/>
    <w:rsid w:val="00AA250B"/>
    <w:rsid w:val="00AA2D5E"/>
    <w:rsid w:val="00AA392E"/>
    <w:rsid w:val="00AA3C36"/>
    <w:rsid w:val="00AA7317"/>
    <w:rsid w:val="00AA77B6"/>
    <w:rsid w:val="00AA780A"/>
    <w:rsid w:val="00AA7A00"/>
    <w:rsid w:val="00AA7BD9"/>
    <w:rsid w:val="00AA7DA7"/>
    <w:rsid w:val="00AB0D66"/>
    <w:rsid w:val="00AB1A37"/>
    <w:rsid w:val="00AB1FFB"/>
    <w:rsid w:val="00AB255F"/>
    <w:rsid w:val="00AB2838"/>
    <w:rsid w:val="00AB3B2B"/>
    <w:rsid w:val="00AB40A5"/>
    <w:rsid w:val="00AB5501"/>
    <w:rsid w:val="00AB56CD"/>
    <w:rsid w:val="00AB6C18"/>
    <w:rsid w:val="00AB6F39"/>
    <w:rsid w:val="00AB7347"/>
    <w:rsid w:val="00AB7909"/>
    <w:rsid w:val="00AC098A"/>
    <w:rsid w:val="00AC0FF0"/>
    <w:rsid w:val="00AC3247"/>
    <w:rsid w:val="00AC4309"/>
    <w:rsid w:val="00AC43F6"/>
    <w:rsid w:val="00AC5823"/>
    <w:rsid w:val="00AC6089"/>
    <w:rsid w:val="00AC6189"/>
    <w:rsid w:val="00AC6E32"/>
    <w:rsid w:val="00AC7F5A"/>
    <w:rsid w:val="00AD15FB"/>
    <w:rsid w:val="00AD22E6"/>
    <w:rsid w:val="00AD22FD"/>
    <w:rsid w:val="00AD35E6"/>
    <w:rsid w:val="00AD4DAC"/>
    <w:rsid w:val="00AD5C66"/>
    <w:rsid w:val="00AD6771"/>
    <w:rsid w:val="00AD7C6C"/>
    <w:rsid w:val="00AE02C1"/>
    <w:rsid w:val="00AE0896"/>
    <w:rsid w:val="00AE119C"/>
    <w:rsid w:val="00AE133C"/>
    <w:rsid w:val="00AE252C"/>
    <w:rsid w:val="00AE387E"/>
    <w:rsid w:val="00AE3D86"/>
    <w:rsid w:val="00AE4A82"/>
    <w:rsid w:val="00AE6764"/>
    <w:rsid w:val="00AE6CA2"/>
    <w:rsid w:val="00AE70E9"/>
    <w:rsid w:val="00AF074D"/>
    <w:rsid w:val="00AF17E3"/>
    <w:rsid w:val="00AF225C"/>
    <w:rsid w:val="00AF2367"/>
    <w:rsid w:val="00AF2F75"/>
    <w:rsid w:val="00AF34A2"/>
    <w:rsid w:val="00AF5023"/>
    <w:rsid w:val="00AF56E9"/>
    <w:rsid w:val="00AF5EB0"/>
    <w:rsid w:val="00AF7D29"/>
    <w:rsid w:val="00B02C4F"/>
    <w:rsid w:val="00B02E4F"/>
    <w:rsid w:val="00B03D92"/>
    <w:rsid w:val="00B06AFF"/>
    <w:rsid w:val="00B07B17"/>
    <w:rsid w:val="00B1169A"/>
    <w:rsid w:val="00B11704"/>
    <w:rsid w:val="00B11A06"/>
    <w:rsid w:val="00B1270B"/>
    <w:rsid w:val="00B129FF"/>
    <w:rsid w:val="00B14DD0"/>
    <w:rsid w:val="00B176A3"/>
    <w:rsid w:val="00B17C93"/>
    <w:rsid w:val="00B2143A"/>
    <w:rsid w:val="00B224ED"/>
    <w:rsid w:val="00B22DFD"/>
    <w:rsid w:val="00B23BF4"/>
    <w:rsid w:val="00B24568"/>
    <w:rsid w:val="00B2458C"/>
    <w:rsid w:val="00B246E5"/>
    <w:rsid w:val="00B24BEB"/>
    <w:rsid w:val="00B2520C"/>
    <w:rsid w:val="00B25617"/>
    <w:rsid w:val="00B25898"/>
    <w:rsid w:val="00B27AE0"/>
    <w:rsid w:val="00B3040D"/>
    <w:rsid w:val="00B30638"/>
    <w:rsid w:val="00B308BB"/>
    <w:rsid w:val="00B30AE0"/>
    <w:rsid w:val="00B310CC"/>
    <w:rsid w:val="00B31106"/>
    <w:rsid w:val="00B31F3E"/>
    <w:rsid w:val="00B3358D"/>
    <w:rsid w:val="00B33F9C"/>
    <w:rsid w:val="00B344D5"/>
    <w:rsid w:val="00B35BE1"/>
    <w:rsid w:val="00B3658F"/>
    <w:rsid w:val="00B36593"/>
    <w:rsid w:val="00B36CA6"/>
    <w:rsid w:val="00B42753"/>
    <w:rsid w:val="00B434E1"/>
    <w:rsid w:val="00B44828"/>
    <w:rsid w:val="00B44FA8"/>
    <w:rsid w:val="00B47FC4"/>
    <w:rsid w:val="00B50CCE"/>
    <w:rsid w:val="00B52675"/>
    <w:rsid w:val="00B5324B"/>
    <w:rsid w:val="00B53D92"/>
    <w:rsid w:val="00B54FB0"/>
    <w:rsid w:val="00B55AFD"/>
    <w:rsid w:val="00B565BD"/>
    <w:rsid w:val="00B60903"/>
    <w:rsid w:val="00B60F96"/>
    <w:rsid w:val="00B62BFA"/>
    <w:rsid w:val="00B62F6C"/>
    <w:rsid w:val="00B6412A"/>
    <w:rsid w:val="00B65C3C"/>
    <w:rsid w:val="00B65CBB"/>
    <w:rsid w:val="00B65E64"/>
    <w:rsid w:val="00B660B7"/>
    <w:rsid w:val="00B671F4"/>
    <w:rsid w:val="00B67377"/>
    <w:rsid w:val="00B71AB3"/>
    <w:rsid w:val="00B71BBB"/>
    <w:rsid w:val="00B742E1"/>
    <w:rsid w:val="00B74E54"/>
    <w:rsid w:val="00B762B0"/>
    <w:rsid w:val="00B8084F"/>
    <w:rsid w:val="00B814AF"/>
    <w:rsid w:val="00B82F82"/>
    <w:rsid w:val="00B83124"/>
    <w:rsid w:val="00B84761"/>
    <w:rsid w:val="00B84DB0"/>
    <w:rsid w:val="00B85453"/>
    <w:rsid w:val="00B85DCC"/>
    <w:rsid w:val="00B873B6"/>
    <w:rsid w:val="00B91EF6"/>
    <w:rsid w:val="00B92054"/>
    <w:rsid w:val="00B92203"/>
    <w:rsid w:val="00B92328"/>
    <w:rsid w:val="00B93A91"/>
    <w:rsid w:val="00B93D1B"/>
    <w:rsid w:val="00B955CF"/>
    <w:rsid w:val="00B95693"/>
    <w:rsid w:val="00B978BD"/>
    <w:rsid w:val="00BA12A9"/>
    <w:rsid w:val="00BA17DA"/>
    <w:rsid w:val="00BA2ABC"/>
    <w:rsid w:val="00BA3320"/>
    <w:rsid w:val="00BA3AD4"/>
    <w:rsid w:val="00BA4837"/>
    <w:rsid w:val="00BA5273"/>
    <w:rsid w:val="00BA6824"/>
    <w:rsid w:val="00BA6B18"/>
    <w:rsid w:val="00BA7314"/>
    <w:rsid w:val="00BA7A7F"/>
    <w:rsid w:val="00BA7AFD"/>
    <w:rsid w:val="00BB1406"/>
    <w:rsid w:val="00BB1556"/>
    <w:rsid w:val="00BB1829"/>
    <w:rsid w:val="00BB1C52"/>
    <w:rsid w:val="00BB25DD"/>
    <w:rsid w:val="00BB3AD9"/>
    <w:rsid w:val="00BB4220"/>
    <w:rsid w:val="00BB44B2"/>
    <w:rsid w:val="00BB50C2"/>
    <w:rsid w:val="00BB5F34"/>
    <w:rsid w:val="00BB6E73"/>
    <w:rsid w:val="00BB77C2"/>
    <w:rsid w:val="00BC0047"/>
    <w:rsid w:val="00BC0110"/>
    <w:rsid w:val="00BC19C0"/>
    <w:rsid w:val="00BC1F80"/>
    <w:rsid w:val="00BC2E33"/>
    <w:rsid w:val="00BC2E93"/>
    <w:rsid w:val="00BC36A0"/>
    <w:rsid w:val="00BC4E87"/>
    <w:rsid w:val="00BC5510"/>
    <w:rsid w:val="00BC627D"/>
    <w:rsid w:val="00BC6454"/>
    <w:rsid w:val="00BC78F8"/>
    <w:rsid w:val="00BC7CF6"/>
    <w:rsid w:val="00BC7D01"/>
    <w:rsid w:val="00BD06EB"/>
    <w:rsid w:val="00BD071A"/>
    <w:rsid w:val="00BD1580"/>
    <w:rsid w:val="00BD20F2"/>
    <w:rsid w:val="00BD234A"/>
    <w:rsid w:val="00BD309A"/>
    <w:rsid w:val="00BD3554"/>
    <w:rsid w:val="00BD38CB"/>
    <w:rsid w:val="00BD3C66"/>
    <w:rsid w:val="00BD3E64"/>
    <w:rsid w:val="00BD6AB5"/>
    <w:rsid w:val="00BD6E8D"/>
    <w:rsid w:val="00BD77E0"/>
    <w:rsid w:val="00BE09A6"/>
    <w:rsid w:val="00BE2BA2"/>
    <w:rsid w:val="00BE54C2"/>
    <w:rsid w:val="00BE56B3"/>
    <w:rsid w:val="00BE5B90"/>
    <w:rsid w:val="00BE6974"/>
    <w:rsid w:val="00BE6B97"/>
    <w:rsid w:val="00BE7C35"/>
    <w:rsid w:val="00BE7E02"/>
    <w:rsid w:val="00BF0A16"/>
    <w:rsid w:val="00BF0ECE"/>
    <w:rsid w:val="00BF17DD"/>
    <w:rsid w:val="00BF3800"/>
    <w:rsid w:val="00BF3838"/>
    <w:rsid w:val="00BF3A5A"/>
    <w:rsid w:val="00BF4350"/>
    <w:rsid w:val="00BF5084"/>
    <w:rsid w:val="00BF55A7"/>
    <w:rsid w:val="00BF5FD8"/>
    <w:rsid w:val="00C01B78"/>
    <w:rsid w:val="00C02654"/>
    <w:rsid w:val="00C038AB"/>
    <w:rsid w:val="00C05B54"/>
    <w:rsid w:val="00C07352"/>
    <w:rsid w:val="00C07867"/>
    <w:rsid w:val="00C1034D"/>
    <w:rsid w:val="00C10EAF"/>
    <w:rsid w:val="00C12FA2"/>
    <w:rsid w:val="00C14C13"/>
    <w:rsid w:val="00C167DF"/>
    <w:rsid w:val="00C20272"/>
    <w:rsid w:val="00C20A4F"/>
    <w:rsid w:val="00C21531"/>
    <w:rsid w:val="00C22901"/>
    <w:rsid w:val="00C233B4"/>
    <w:rsid w:val="00C24723"/>
    <w:rsid w:val="00C248F6"/>
    <w:rsid w:val="00C262E1"/>
    <w:rsid w:val="00C27044"/>
    <w:rsid w:val="00C27926"/>
    <w:rsid w:val="00C27D1D"/>
    <w:rsid w:val="00C27F6D"/>
    <w:rsid w:val="00C30205"/>
    <w:rsid w:val="00C3076F"/>
    <w:rsid w:val="00C30E73"/>
    <w:rsid w:val="00C31D82"/>
    <w:rsid w:val="00C3328D"/>
    <w:rsid w:val="00C35F3A"/>
    <w:rsid w:val="00C36353"/>
    <w:rsid w:val="00C363C6"/>
    <w:rsid w:val="00C36433"/>
    <w:rsid w:val="00C36CBF"/>
    <w:rsid w:val="00C40AA4"/>
    <w:rsid w:val="00C40E16"/>
    <w:rsid w:val="00C41ACA"/>
    <w:rsid w:val="00C436D1"/>
    <w:rsid w:val="00C43D99"/>
    <w:rsid w:val="00C454D6"/>
    <w:rsid w:val="00C47433"/>
    <w:rsid w:val="00C475C1"/>
    <w:rsid w:val="00C47CE6"/>
    <w:rsid w:val="00C50717"/>
    <w:rsid w:val="00C5277D"/>
    <w:rsid w:val="00C52E1C"/>
    <w:rsid w:val="00C53583"/>
    <w:rsid w:val="00C54C28"/>
    <w:rsid w:val="00C56924"/>
    <w:rsid w:val="00C61E9F"/>
    <w:rsid w:val="00C63278"/>
    <w:rsid w:val="00C659E7"/>
    <w:rsid w:val="00C66277"/>
    <w:rsid w:val="00C6701D"/>
    <w:rsid w:val="00C67EF6"/>
    <w:rsid w:val="00C70006"/>
    <w:rsid w:val="00C71B2D"/>
    <w:rsid w:val="00C73040"/>
    <w:rsid w:val="00C73D9A"/>
    <w:rsid w:val="00C744AF"/>
    <w:rsid w:val="00C74BBA"/>
    <w:rsid w:val="00C770CB"/>
    <w:rsid w:val="00C77C09"/>
    <w:rsid w:val="00C809F1"/>
    <w:rsid w:val="00C8155A"/>
    <w:rsid w:val="00C82AC2"/>
    <w:rsid w:val="00C83EA9"/>
    <w:rsid w:val="00C851AD"/>
    <w:rsid w:val="00C862DC"/>
    <w:rsid w:val="00C90A76"/>
    <w:rsid w:val="00C91E1B"/>
    <w:rsid w:val="00C92814"/>
    <w:rsid w:val="00C9311F"/>
    <w:rsid w:val="00C932D3"/>
    <w:rsid w:val="00C935D2"/>
    <w:rsid w:val="00C939B7"/>
    <w:rsid w:val="00C940DB"/>
    <w:rsid w:val="00C96728"/>
    <w:rsid w:val="00CA0D47"/>
    <w:rsid w:val="00CA166E"/>
    <w:rsid w:val="00CA1841"/>
    <w:rsid w:val="00CA2757"/>
    <w:rsid w:val="00CA2EA4"/>
    <w:rsid w:val="00CA2F8C"/>
    <w:rsid w:val="00CA2FCD"/>
    <w:rsid w:val="00CA46C4"/>
    <w:rsid w:val="00CA7D6A"/>
    <w:rsid w:val="00CB0353"/>
    <w:rsid w:val="00CB0D1F"/>
    <w:rsid w:val="00CB12A1"/>
    <w:rsid w:val="00CB235F"/>
    <w:rsid w:val="00CB2BA6"/>
    <w:rsid w:val="00CB360A"/>
    <w:rsid w:val="00CB3B20"/>
    <w:rsid w:val="00CB3BC1"/>
    <w:rsid w:val="00CB3EF1"/>
    <w:rsid w:val="00CB42CC"/>
    <w:rsid w:val="00CB4929"/>
    <w:rsid w:val="00CB7260"/>
    <w:rsid w:val="00CB7462"/>
    <w:rsid w:val="00CC0536"/>
    <w:rsid w:val="00CC0AE1"/>
    <w:rsid w:val="00CC0C4E"/>
    <w:rsid w:val="00CC1DFA"/>
    <w:rsid w:val="00CC270F"/>
    <w:rsid w:val="00CC2CDD"/>
    <w:rsid w:val="00CC2E64"/>
    <w:rsid w:val="00CC4F0C"/>
    <w:rsid w:val="00CC506D"/>
    <w:rsid w:val="00CC582D"/>
    <w:rsid w:val="00CC6EC2"/>
    <w:rsid w:val="00CC7328"/>
    <w:rsid w:val="00CC7A40"/>
    <w:rsid w:val="00CD0261"/>
    <w:rsid w:val="00CD1C2A"/>
    <w:rsid w:val="00CD2A1B"/>
    <w:rsid w:val="00CD3489"/>
    <w:rsid w:val="00CD3D6E"/>
    <w:rsid w:val="00CD48BE"/>
    <w:rsid w:val="00CD57EC"/>
    <w:rsid w:val="00CD5C77"/>
    <w:rsid w:val="00CD6462"/>
    <w:rsid w:val="00CD6D65"/>
    <w:rsid w:val="00CD70BB"/>
    <w:rsid w:val="00CD7447"/>
    <w:rsid w:val="00CD7C42"/>
    <w:rsid w:val="00CE056D"/>
    <w:rsid w:val="00CE1915"/>
    <w:rsid w:val="00CE19ED"/>
    <w:rsid w:val="00CE2115"/>
    <w:rsid w:val="00CE2EE6"/>
    <w:rsid w:val="00CE3786"/>
    <w:rsid w:val="00CE4B73"/>
    <w:rsid w:val="00CE4D52"/>
    <w:rsid w:val="00CE72FB"/>
    <w:rsid w:val="00CE7383"/>
    <w:rsid w:val="00CF0D2C"/>
    <w:rsid w:val="00CF1094"/>
    <w:rsid w:val="00CF1670"/>
    <w:rsid w:val="00CF1CD6"/>
    <w:rsid w:val="00CF2091"/>
    <w:rsid w:val="00CF2708"/>
    <w:rsid w:val="00CF4943"/>
    <w:rsid w:val="00CF5A38"/>
    <w:rsid w:val="00CF5D51"/>
    <w:rsid w:val="00D014B3"/>
    <w:rsid w:val="00D01908"/>
    <w:rsid w:val="00D03ABC"/>
    <w:rsid w:val="00D03D25"/>
    <w:rsid w:val="00D05036"/>
    <w:rsid w:val="00D07086"/>
    <w:rsid w:val="00D07529"/>
    <w:rsid w:val="00D07691"/>
    <w:rsid w:val="00D07D0F"/>
    <w:rsid w:val="00D07DB2"/>
    <w:rsid w:val="00D103EE"/>
    <w:rsid w:val="00D10EAC"/>
    <w:rsid w:val="00D13028"/>
    <w:rsid w:val="00D13DA4"/>
    <w:rsid w:val="00D13E51"/>
    <w:rsid w:val="00D146FB"/>
    <w:rsid w:val="00D14C0E"/>
    <w:rsid w:val="00D151AC"/>
    <w:rsid w:val="00D15BA3"/>
    <w:rsid w:val="00D162E1"/>
    <w:rsid w:val="00D16BF6"/>
    <w:rsid w:val="00D1727A"/>
    <w:rsid w:val="00D17AFD"/>
    <w:rsid w:val="00D2038C"/>
    <w:rsid w:val="00D21555"/>
    <w:rsid w:val="00D21D24"/>
    <w:rsid w:val="00D2395B"/>
    <w:rsid w:val="00D253A8"/>
    <w:rsid w:val="00D27068"/>
    <w:rsid w:val="00D27FCF"/>
    <w:rsid w:val="00D30072"/>
    <w:rsid w:val="00D31016"/>
    <w:rsid w:val="00D313FC"/>
    <w:rsid w:val="00D3355D"/>
    <w:rsid w:val="00D3601C"/>
    <w:rsid w:val="00D36199"/>
    <w:rsid w:val="00D36D06"/>
    <w:rsid w:val="00D36E22"/>
    <w:rsid w:val="00D36E4E"/>
    <w:rsid w:val="00D36F7F"/>
    <w:rsid w:val="00D3782C"/>
    <w:rsid w:val="00D37E04"/>
    <w:rsid w:val="00D37E31"/>
    <w:rsid w:val="00D4046B"/>
    <w:rsid w:val="00D4060D"/>
    <w:rsid w:val="00D40B51"/>
    <w:rsid w:val="00D427B8"/>
    <w:rsid w:val="00D44E16"/>
    <w:rsid w:val="00D4552C"/>
    <w:rsid w:val="00D504D8"/>
    <w:rsid w:val="00D53416"/>
    <w:rsid w:val="00D53496"/>
    <w:rsid w:val="00D54340"/>
    <w:rsid w:val="00D5439E"/>
    <w:rsid w:val="00D546DB"/>
    <w:rsid w:val="00D55522"/>
    <w:rsid w:val="00D5690F"/>
    <w:rsid w:val="00D56BCC"/>
    <w:rsid w:val="00D57514"/>
    <w:rsid w:val="00D57BD9"/>
    <w:rsid w:val="00D60082"/>
    <w:rsid w:val="00D60978"/>
    <w:rsid w:val="00D60B5B"/>
    <w:rsid w:val="00D60FB9"/>
    <w:rsid w:val="00D6106F"/>
    <w:rsid w:val="00D61856"/>
    <w:rsid w:val="00D62A28"/>
    <w:rsid w:val="00D62A73"/>
    <w:rsid w:val="00D62D28"/>
    <w:rsid w:val="00D634B8"/>
    <w:rsid w:val="00D63C9A"/>
    <w:rsid w:val="00D65224"/>
    <w:rsid w:val="00D65580"/>
    <w:rsid w:val="00D65F1D"/>
    <w:rsid w:val="00D66E92"/>
    <w:rsid w:val="00D66F0C"/>
    <w:rsid w:val="00D67183"/>
    <w:rsid w:val="00D67C76"/>
    <w:rsid w:val="00D7049D"/>
    <w:rsid w:val="00D72764"/>
    <w:rsid w:val="00D72A3A"/>
    <w:rsid w:val="00D72BE3"/>
    <w:rsid w:val="00D72FF7"/>
    <w:rsid w:val="00D73447"/>
    <w:rsid w:val="00D74733"/>
    <w:rsid w:val="00D74B50"/>
    <w:rsid w:val="00D74CAB"/>
    <w:rsid w:val="00D75571"/>
    <w:rsid w:val="00D75ACF"/>
    <w:rsid w:val="00D766CA"/>
    <w:rsid w:val="00D77903"/>
    <w:rsid w:val="00D77A97"/>
    <w:rsid w:val="00D806FF"/>
    <w:rsid w:val="00D8202A"/>
    <w:rsid w:val="00D82926"/>
    <w:rsid w:val="00D83631"/>
    <w:rsid w:val="00D841BB"/>
    <w:rsid w:val="00D84E3B"/>
    <w:rsid w:val="00D85AB7"/>
    <w:rsid w:val="00D860E1"/>
    <w:rsid w:val="00D9174E"/>
    <w:rsid w:val="00D92F7C"/>
    <w:rsid w:val="00D92FC4"/>
    <w:rsid w:val="00D9358E"/>
    <w:rsid w:val="00D9451E"/>
    <w:rsid w:val="00DA07FD"/>
    <w:rsid w:val="00DA1A20"/>
    <w:rsid w:val="00DA1F60"/>
    <w:rsid w:val="00DA3199"/>
    <w:rsid w:val="00DA322D"/>
    <w:rsid w:val="00DA33F1"/>
    <w:rsid w:val="00DA3963"/>
    <w:rsid w:val="00DA6EAE"/>
    <w:rsid w:val="00DA6FCD"/>
    <w:rsid w:val="00DB0044"/>
    <w:rsid w:val="00DB0FC5"/>
    <w:rsid w:val="00DB0FF2"/>
    <w:rsid w:val="00DB1889"/>
    <w:rsid w:val="00DB24AD"/>
    <w:rsid w:val="00DB2ECB"/>
    <w:rsid w:val="00DB3589"/>
    <w:rsid w:val="00DB4334"/>
    <w:rsid w:val="00DB434C"/>
    <w:rsid w:val="00DB6D9A"/>
    <w:rsid w:val="00DB7ECB"/>
    <w:rsid w:val="00DC2792"/>
    <w:rsid w:val="00DC32C6"/>
    <w:rsid w:val="00DC33C6"/>
    <w:rsid w:val="00DC3432"/>
    <w:rsid w:val="00DC3955"/>
    <w:rsid w:val="00DC48A4"/>
    <w:rsid w:val="00DC6135"/>
    <w:rsid w:val="00DC795D"/>
    <w:rsid w:val="00DD0DF4"/>
    <w:rsid w:val="00DD152C"/>
    <w:rsid w:val="00DD1FAD"/>
    <w:rsid w:val="00DD229F"/>
    <w:rsid w:val="00DD2378"/>
    <w:rsid w:val="00DD344A"/>
    <w:rsid w:val="00DD3DCA"/>
    <w:rsid w:val="00DD4DE6"/>
    <w:rsid w:val="00DD5C32"/>
    <w:rsid w:val="00DD6B1A"/>
    <w:rsid w:val="00DD7366"/>
    <w:rsid w:val="00DE1175"/>
    <w:rsid w:val="00DE24A6"/>
    <w:rsid w:val="00DE270F"/>
    <w:rsid w:val="00DE282F"/>
    <w:rsid w:val="00DE3FC0"/>
    <w:rsid w:val="00DE4B19"/>
    <w:rsid w:val="00DF0480"/>
    <w:rsid w:val="00DF1171"/>
    <w:rsid w:val="00DF13AE"/>
    <w:rsid w:val="00DF27B7"/>
    <w:rsid w:val="00DF2E19"/>
    <w:rsid w:val="00DF393C"/>
    <w:rsid w:val="00DF3BD2"/>
    <w:rsid w:val="00DF47CC"/>
    <w:rsid w:val="00DF4E33"/>
    <w:rsid w:val="00DF50FB"/>
    <w:rsid w:val="00DF5B8A"/>
    <w:rsid w:val="00DF6365"/>
    <w:rsid w:val="00DF6BDB"/>
    <w:rsid w:val="00E0101A"/>
    <w:rsid w:val="00E021CD"/>
    <w:rsid w:val="00E02262"/>
    <w:rsid w:val="00E02B62"/>
    <w:rsid w:val="00E02CA5"/>
    <w:rsid w:val="00E040C7"/>
    <w:rsid w:val="00E04128"/>
    <w:rsid w:val="00E04731"/>
    <w:rsid w:val="00E05C86"/>
    <w:rsid w:val="00E06A9A"/>
    <w:rsid w:val="00E07F1B"/>
    <w:rsid w:val="00E07F90"/>
    <w:rsid w:val="00E108E6"/>
    <w:rsid w:val="00E13339"/>
    <w:rsid w:val="00E13AF0"/>
    <w:rsid w:val="00E14FB2"/>
    <w:rsid w:val="00E1586C"/>
    <w:rsid w:val="00E17261"/>
    <w:rsid w:val="00E174FA"/>
    <w:rsid w:val="00E20E09"/>
    <w:rsid w:val="00E23DDF"/>
    <w:rsid w:val="00E23E06"/>
    <w:rsid w:val="00E2506E"/>
    <w:rsid w:val="00E2527E"/>
    <w:rsid w:val="00E2600F"/>
    <w:rsid w:val="00E2618A"/>
    <w:rsid w:val="00E26925"/>
    <w:rsid w:val="00E30080"/>
    <w:rsid w:val="00E31125"/>
    <w:rsid w:val="00E318A7"/>
    <w:rsid w:val="00E326A3"/>
    <w:rsid w:val="00E326FA"/>
    <w:rsid w:val="00E3341F"/>
    <w:rsid w:val="00E34834"/>
    <w:rsid w:val="00E35E21"/>
    <w:rsid w:val="00E40DE6"/>
    <w:rsid w:val="00E413B9"/>
    <w:rsid w:val="00E42AB7"/>
    <w:rsid w:val="00E43072"/>
    <w:rsid w:val="00E43223"/>
    <w:rsid w:val="00E445B3"/>
    <w:rsid w:val="00E45069"/>
    <w:rsid w:val="00E458C0"/>
    <w:rsid w:val="00E45C58"/>
    <w:rsid w:val="00E46E1A"/>
    <w:rsid w:val="00E50957"/>
    <w:rsid w:val="00E51FF6"/>
    <w:rsid w:val="00E531A6"/>
    <w:rsid w:val="00E53407"/>
    <w:rsid w:val="00E53759"/>
    <w:rsid w:val="00E54462"/>
    <w:rsid w:val="00E555E2"/>
    <w:rsid w:val="00E57309"/>
    <w:rsid w:val="00E5748E"/>
    <w:rsid w:val="00E604C0"/>
    <w:rsid w:val="00E60AB4"/>
    <w:rsid w:val="00E612D7"/>
    <w:rsid w:val="00E62C65"/>
    <w:rsid w:val="00E63486"/>
    <w:rsid w:val="00E636C9"/>
    <w:rsid w:val="00E636DC"/>
    <w:rsid w:val="00E63861"/>
    <w:rsid w:val="00E63893"/>
    <w:rsid w:val="00E63F00"/>
    <w:rsid w:val="00E65674"/>
    <w:rsid w:val="00E66148"/>
    <w:rsid w:val="00E6638C"/>
    <w:rsid w:val="00E66A5D"/>
    <w:rsid w:val="00E67B42"/>
    <w:rsid w:val="00E7043E"/>
    <w:rsid w:val="00E710C9"/>
    <w:rsid w:val="00E718B8"/>
    <w:rsid w:val="00E73BD0"/>
    <w:rsid w:val="00E761B6"/>
    <w:rsid w:val="00E77588"/>
    <w:rsid w:val="00E805CC"/>
    <w:rsid w:val="00E81467"/>
    <w:rsid w:val="00E81D1B"/>
    <w:rsid w:val="00E829E1"/>
    <w:rsid w:val="00E83F37"/>
    <w:rsid w:val="00E8467D"/>
    <w:rsid w:val="00E84C61"/>
    <w:rsid w:val="00E85D63"/>
    <w:rsid w:val="00E86B8A"/>
    <w:rsid w:val="00E870BE"/>
    <w:rsid w:val="00E87715"/>
    <w:rsid w:val="00E90A5B"/>
    <w:rsid w:val="00E90D98"/>
    <w:rsid w:val="00E919A2"/>
    <w:rsid w:val="00E93FB1"/>
    <w:rsid w:val="00EA04B5"/>
    <w:rsid w:val="00EA05DC"/>
    <w:rsid w:val="00EA0C1E"/>
    <w:rsid w:val="00EA24B8"/>
    <w:rsid w:val="00EA2A88"/>
    <w:rsid w:val="00EA459F"/>
    <w:rsid w:val="00EA4682"/>
    <w:rsid w:val="00EA5580"/>
    <w:rsid w:val="00EA58BA"/>
    <w:rsid w:val="00EB0ABA"/>
    <w:rsid w:val="00EB2EFA"/>
    <w:rsid w:val="00EB36F4"/>
    <w:rsid w:val="00EB3AD8"/>
    <w:rsid w:val="00EB3AF9"/>
    <w:rsid w:val="00EB4175"/>
    <w:rsid w:val="00EB425A"/>
    <w:rsid w:val="00EB65D2"/>
    <w:rsid w:val="00EB6621"/>
    <w:rsid w:val="00EB6744"/>
    <w:rsid w:val="00EC07C1"/>
    <w:rsid w:val="00EC26D7"/>
    <w:rsid w:val="00EC3631"/>
    <w:rsid w:val="00EC3EE7"/>
    <w:rsid w:val="00EC4B2C"/>
    <w:rsid w:val="00EC52FC"/>
    <w:rsid w:val="00EC7489"/>
    <w:rsid w:val="00ED03BE"/>
    <w:rsid w:val="00ED071A"/>
    <w:rsid w:val="00ED2363"/>
    <w:rsid w:val="00ED2C61"/>
    <w:rsid w:val="00ED3258"/>
    <w:rsid w:val="00ED3D73"/>
    <w:rsid w:val="00ED3EA9"/>
    <w:rsid w:val="00ED45DD"/>
    <w:rsid w:val="00ED56C1"/>
    <w:rsid w:val="00ED6631"/>
    <w:rsid w:val="00ED7391"/>
    <w:rsid w:val="00ED7E95"/>
    <w:rsid w:val="00EE0FFD"/>
    <w:rsid w:val="00EE11FC"/>
    <w:rsid w:val="00EE2B00"/>
    <w:rsid w:val="00EE2C38"/>
    <w:rsid w:val="00EE441D"/>
    <w:rsid w:val="00EE76F9"/>
    <w:rsid w:val="00EE7DF2"/>
    <w:rsid w:val="00EF0672"/>
    <w:rsid w:val="00EF3F2F"/>
    <w:rsid w:val="00EF4623"/>
    <w:rsid w:val="00EF4AB0"/>
    <w:rsid w:val="00EF65FB"/>
    <w:rsid w:val="00F00725"/>
    <w:rsid w:val="00F017D9"/>
    <w:rsid w:val="00F021DB"/>
    <w:rsid w:val="00F02501"/>
    <w:rsid w:val="00F04687"/>
    <w:rsid w:val="00F06553"/>
    <w:rsid w:val="00F0797B"/>
    <w:rsid w:val="00F10220"/>
    <w:rsid w:val="00F127C0"/>
    <w:rsid w:val="00F139E0"/>
    <w:rsid w:val="00F14F9B"/>
    <w:rsid w:val="00F15B5F"/>
    <w:rsid w:val="00F15FBD"/>
    <w:rsid w:val="00F2076B"/>
    <w:rsid w:val="00F23B2D"/>
    <w:rsid w:val="00F24137"/>
    <w:rsid w:val="00F26EB2"/>
    <w:rsid w:val="00F27112"/>
    <w:rsid w:val="00F277B9"/>
    <w:rsid w:val="00F3122D"/>
    <w:rsid w:val="00F32DFA"/>
    <w:rsid w:val="00F3354D"/>
    <w:rsid w:val="00F34A70"/>
    <w:rsid w:val="00F36A35"/>
    <w:rsid w:val="00F37716"/>
    <w:rsid w:val="00F37E72"/>
    <w:rsid w:val="00F410EB"/>
    <w:rsid w:val="00F415C8"/>
    <w:rsid w:val="00F419DE"/>
    <w:rsid w:val="00F427E9"/>
    <w:rsid w:val="00F42DF9"/>
    <w:rsid w:val="00F43FB8"/>
    <w:rsid w:val="00F458A6"/>
    <w:rsid w:val="00F504FA"/>
    <w:rsid w:val="00F5071B"/>
    <w:rsid w:val="00F525DB"/>
    <w:rsid w:val="00F52D6A"/>
    <w:rsid w:val="00F543D4"/>
    <w:rsid w:val="00F548E8"/>
    <w:rsid w:val="00F548EB"/>
    <w:rsid w:val="00F54B4B"/>
    <w:rsid w:val="00F54CC4"/>
    <w:rsid w:val="00F55BCF"/>
    <w:rsid w:val="00F560CC"/>
    <w:rsid w:val="00F563C1"/>
    <w:rsid w:val="00F56405"/>
    <w:rsid w:val="00F56BC4"/>
    <w:rsid w:val="00F573C7"/>
    <w:rsid w:val="00F575A8"/>
    <w:rsid w:val="00F57D51"/>
    <w:rsid w:val="00F609C6"/>
    <w:rsid w:val="00F609DD"/>
    <w:rsid w:val="00F62DE0"/>
    <w:rsid w:val="00F660F4"/>
    <w:rsid w:val="00F66A46"/>
    <w:rsid w:val="00F676C7"/>
    <w:rsid w:val="00F676F3"/>
    <w:rsid w:val="00F705D0"/>
    <w:rsid w:val="00F705E1"/>
    <w:rsid w:val="00F71A52"/>
    <w:rsid w:val="00F733C8"/>
    <w:rsid w:val="00F73E0D"/>
    <w:rsid w:val="00F75BA1"/>
    <w:rsid w:val="00F75BF4"/>
    <w:rsid w:val="00F767F9"/>
    <w:rsid w:val="00F76B0A"/>
    <w:rsid w:val="00F7755E"/>
    <w:rsid w:val="00F80F97"/>
    <w:rsid w:val="00F816A5"/>
    <w:rsid w:val="00F81BE2"/>
    <w:rsid w:val="00F82138"/>
    <w:rsid w:val="00F8269B"/>
    <w:rsid w:val="00F845A3"/>
    <w:rsid w:val="00F84EAA"/>
    <w:rsid w:val="00F8633F"/>
    <w:rsid w:val="00F86358"/>
    <w:rsid w:val="00F87A20"/>
    <w:rsid w:val="00F9054E"/>
    <w:rsid w:val="00F90AC9"/>
    <w:rsid w:val="00F9134C"/>
    <w:rsid w:val="00F925A9"/>
    <w:rsid w:val="00F92D08"/>
    <w:rsid w:val="00F9375A"/>
    <w:rsid w:val="00F9633E"/>
    <w:rsid w:val="00F96F83"/>
    <w:rsid w:val="00F97233"/>
    <w:rsid w:val="00F97984"/>
    <w:rsid w:val="00F97E64"/>
    <w:rsid w:val="00FA0623"/>
    <w:rsid w:val="00FA0B4C"/>
    <w:rsid w:val="00FA1C18"/>
    <w:rsid w:val="00FA36FF"/>
    <w:rsid w:val="00FA39B8"/>
    <w:rsid w:val="00FA476F"/>
    <w:rsid w:val="00FA565F"/>
    <w:rsid w:val="00FA79E7"/>
    <w:rsid w:val="00FB044E"/>
    <w:rsid w:val="00FB1851"/>
    <w:rsid w:val="00FB2A2B"/>
    <w:rsid w:val="00FB3FB4"/>
    <w:rsid w:val="00FB4023"/>
    <w:rsid w:val="00FB436F"/>
    <w:rsid w:val="00FB43C1"/>
    <w:rsid w:val="00FB4565"/>
    <w:rsid w:val="00FB4E15"/>
    <w:rsid w:val="00FB51CB"/>
    <w:rsid w:val="00FB5749"/>
    <w:rsid w:val="00FB734D"/>
    <w:rsid w:val="00FC0299"/>
    <w:rsid w:val="00FC0BB0"/>
    <w:rsid w:val="00FC0C08"/>
    <w:rsid w:val="00FC17E8"/>
    <w:rsid w:val="00FC2A10"/>
    <w:rsid w:val="00FC331C"/>
    <w:rsid w:val="00FC3F5A"/>
    <w:rsid w:val="00FC4841"/>
    <w:rsid w:val="00FC48E7"/>
    <w:rsid w:val="00FC4C55"/>
    <w:rsid w:val="00FC6315"/>
    <w:rsid w:val="00FC6516"/>
    <w:rsid w:val="00FD0DAB"/>
    <w:rsid w:val="00FD1F0A"/>
    <w:rsid w:val="00FD4034"/>
    <w:rsid w:val="00FD4EE5"/>
    <w:rsid w:val="00FD57EB"/>
    <w:rsid w:val="00FD5F5F"/>
    <w:rsid w:val="00FD673E"/>
    <w:rsid w:val="00FD77A1"/>
    <w:rsid w:val="00FD787A"/>
    <w:rsid w:val="00FD7CF1"/>
    <w:rsid w:val="00FE05DC"/>
    <w:rsid w:val="00FE14EB"/>
    <w:rsid w:val="00FE1B20"/>
    <w:rsid w:val="00FE2E0C"/>
    <w:rsid w:val="00FE3C02"/>
    <w:rsid w:val="00FE54F8"/>
    <w:rsid w:val="00FE552F"/>
    <w:rsid w:val="00FE5900"/>
    <w:rsid w:val="00FE62A7"/>
    <w:rsid w:val="00FE658F"/>
    <w:rsid w:val="00FE68DD"/>
    <w:rsid w:val="00FF07AB"/>
    <w:rsid w:val="00FF1B2B"/>
    <w:rsid w:val="00FF1EA7"/>
    <w:rsid w:val="00FF2819"/>
    <w:rsid w:val="00FF3294"/>
    <w:rsid w:val="00FF3AE2"/>
    <w:rsid w:val="00FF4D28"/>
    <w:rsid w:val="00FF5D63"/>
    <w:rsid w:val="00FF705C"/>
    <w:rsid w:val="00FF73E1"/>
    <w:rsid w:val="00FF79E1"/>
    <w:rsid w:val="00FF7BC5"/>
    <w:rsid w:val="010036BF"/>
    <w:rsid w:val="018B5FF7"/>
    <w:rsid w:val="01AA63D2"/>
    <w:rsid w:val="02233450"/>
    <w:rsid w:val="023DA282"/>
    <w:rsid w:val="02910B5F"/>
    <w:rsid w:val="02967381"/>
    <w:rsid w:val="029C3873"/>
    <w:rsid w:val="02EAF7B6"/>
    <w:rsid w:val="02F7AFD1"/>
    <w:rsid w:val="0350CB7D"/>
    <w:rsid w:val="037839B2"/>
    <w:rsid w:val="0395C9AC"/>
    <w:rsid w:val="03E2474B"/>
    <w:rsid w:val="03F150D2"/>
    <w:rsid w:val="0442E493"/>
    <w:rsid w:val="0446BA49"/>
    <w:rsid w:val="0449781D"/>
    <w:rsid w:val="045A94AB"/>
    <w:rsid w:val="0472932A"/>
    <w:rsid w:val="04870D36"/>
    <w:rsid w:val="04886617"/>
    <w:rsid w:val="05096EB6"/>
    <w:rsid w:val="057BA07C"/>
    <w:rsid w:val="05AC2496"/>
    <w:rsid w:val="05BA0F43"/>
    <w:rsid w:val="05D60CDD"/>
    <w:rsid w:val="05E053F1"/>
    <w:rsid w:val="05E639D1"/>
    <w:rsid w:val="060846BA"/>
    <w:rsid w:val="061C9FB7"/>
    <w:rsid w:val="068CD18F"/>
    <w:rsid w:val="06C21F18"/>
    <w:rsid w:val="06C74CBA"/>
    <w:rsid w:val="06E888C6"/>
    <w:rsid w:val="06F01701"/>
    <w:rsid w:val="06F0CF23"/>
    <w:rsid w:val="072D83D6"/>
    <w:rsid w:val="07481152"/>
    <w:rsid w:val="076E8CFE"/>
    <w:rsid w:val="0787E053"/>
    <w:rsid w:val="07A1E33B"/>
    <w:rsid w:val="07E0D1CA"/>
    <w:rsid w:val="08316A71"/>
    <w:rsid w:val="0865F5A0"/>
    <w:rsid w:val="08F33795"/>
    <w:rsid w:val="090CD1C1"/>
    <w:rsid w:val="09337650"/>
    <w:rsid w:val="095D8C8A"/>
    <w:rsid w:val="095ECCEF"/>
    <w:rsid w:val="09AD885F"/>
    <w:rsid w:val="09DFFAC3"/>
    <w:rsid w:val="09EB9F84"/>
    <w:rsid w:val="0A10D100"/>
    <w:rsid w:val="0A2014B5"/>
    <w:rsid w:val="0A6B7D95"/>
    <w:rsid w:val="0AB02392"/>
    <w:rsid w:val="0AE3C914"/>
    <w:rsid w:val="0B2AB1A7"/>
    <w:rsid w:val="0B44EADC"/>
    <w:rsid w:val="0B5DF2F9"/>
    <w:rsid w:val="0B7A7DE5"/>
    <w:rsid w:val="0BDB4ABC"/>
    <w:rsid w:val="0C17F0A1"/>
    <w:rsid w:val="0C222BE3"/>
    <w:rsid w:val="0C2B4D41"/>
    <w:rsid w:val="0C47D07C"/>
    <w:rsid w:val="0C726BC6"/>
    <w:rsid w:val="0CC7BE01"/>
    <w:rsid w:val="0CE4DC0D"/>
    <w:rsid w:val="0D0F3CFC"/>
    <w:rsid w:val="0D1BD33C"/>
    <w:rsid w:val="0D51AEAB"/>
    <w:rsid w:val="0DA30A28"/>
    <w:rsid w:val="0DA62271"/>
    <w:rsid w:val="0DAF3912"/>
    <w:rsid w:val="0DF5E912"/>
    <w:rsid w:val="0E09E46D"/>
    <w:rsid w:val="0E4EA24E"/>
    <w:rsid w:val="0E739E8E"/>
    <w:rsid w:val="0E74678D"/>
    <w:rsid w:val="0E7FA597"/>
    <w:rsid w:val="0E985FCC"/>
    <w:rsid w:val="0E9F6B74"/>
    <w:rsid w:val="0EA84872"/>
    <w:rsid w:val="0EB544A9"/>
    <w:rsid w:val="0EE3980D"/>
    <w:rsid w:val="0EFA3C36"/>
    <w:rsid w:val="0F005F48"/>
    <w:rsid w:val="0F2DC0EE"/>
    <w:rsid w:val="0F2FF4CD"/>
    <w:rsid w:val="0F34B362"/>
    <w:rsid w:val="0F42C7A7"/>
    <w:rsid w:val="0F759AA9"/>
    <w:rsid w:val="0FB97362"/>
    <w:rsid w:val="0FCFE442"/>
    <w:rsid w:val="0FFEF2DC"/>
    <w:rsid w:val="10CA69A1"/>
    <w:rsid w:val="10E240AF"/>
    <w:rsid w:val="10E9F861"/>
    <w:rsid w:val="11078D93"/>
    <w:rsid w:val="1120051A"/>
    <w:rsid w:val="11434524"/>
    <w:rsid w:val="1163FC96"/>
    <w:rsid w:val="11787249"/>
    <w:rsid w:val="118E283D"/>
    <w:rsid w:val="11F2729C"/>
    <w:rsid w:val="12204BEC"/>
    <w:rsid w:val="12482593"/>
    <w:rsid w:val="1276EB5E"/>
    <w:rsid w:val="1281C178"/>
    <w:rsid w:val="128D1747"/>
    <w:rsid w:val="133A7AD8"/>
    <w:rsid w:val="1360EA8B"/>
    <w:rsid w:val="1373A4AF"/>
    <w:rsid w:val="137628DD"/>
    <w:rsid w:val="13B48EFB"/>
    <w:rsid w:val="13FBFF65"/>
    <w:rsid w:val="144D41BE"/>
    <w:rsid w:val="147E247E"/>
    <w:rsid w:val="14970CBF"/>
    <w:rsid w:val="14C20232"/>
    <w:rsid w:val="14E9F9B7"/>
    <w:rsid w:val="150E5350"/>
    <w:rsid w:val="152E6399"/>
    <w:rsid w:val="15B0A688"/>
    <w:rsid w:val="15C6AC2B"/>
    <w:rsid w:val="15D37BD6"/>
    <w:rsid w:val="15E7F961"/>
    <w:rsid w:val="15F52DA6"/>
    <w:rsid w:val="166AB783"/>
    <w:rsid w:val="166E7F25"/>
    <w:rsid w:val="16986EF4"/>
    <w:rsid w:val="169D60F2"/>
    <w:rsid w:val="16E5CAAB"/>
    <w:rsid w:val="1702FD9F"/>
    <w:rsid w:val="17179E42"/>
    <w:rsid w:val="174180D3"/>
    <w:rsid w:val="17493E0D"/>
    <w:rsid w:val="17792879"/>
    <w:rsid w:val="1787A51E"/>
    <w:rsid w:val="17BDF455"/>
    <w:rsid w:val="17BFE3C7"/>
    <w:rsid w:val="180A2EC7"/>
    <w:rsid w:val="180B44D3"/>
    <w:rsid w:val="180DB2A3"/>
    <w:rsid w:val="18145809"/>
    <w:rsid w:val="1887CE3E"/>
    <w:rsid w:val="189A2976"/>
    <w:rsid w:val="18A2D8F3"/>
    <w:rsid w:val="18C4BD7F"/>
    <w:rsid w:val="18CC67A0"/>
    <w:rsid w:val="18D9C964"/>
    <w:rsid w:val="18F4A6D4"/>
    <w:rsid w:val="19206B94"/>
    <w:rsid w:val="1939607A"/>
    <w:rsid w:val="19401FA9"/>
    <w:rsid w:val="1949D848"/>
    <w:rsid w:val="19735D08"/>
    <w:rsid w:val="198136DC"/>
    <w:rsid w:val="19A5BF8B"/>
    <w:rsid w:val="19D6CE91"/>
    <w:rsid w:val="19F7128F"/>
    <w:rsid w:val="1A6EA7C7"/>
    <w:rsid w:val="1A90DDA1"/>
    <w:rsid w:val="1AA256D1"/>
    <w:rsid w:val="1B089FEE"/>
    <w:rsid w:val="1B1348E4"/>
    <w:rsid w:val="1B2725B1"/>
    <w:rsid w:val="1B2B6C4B"/>
    <w:rsid w:val="1B38496C"/>
    <w:rsid w:val="1B537B33"/>
    <w:rsid w:val="1B90319C"/>
    <w:rsid w:val="1BAB30BC"/>
    <w:rsid w:val="1BD0A191"/>
    <w:rsid w:val="1C274DB3"/>
    <w:rsid w:val="1C481237"/>
    <w:rsid w:val="1C62F825"/>
    <w:rsid w:val="1C7CF031"/>
    <w:rsid w:val="1CACF7A7"/>
    <w:rsid w:val="1CD0F3BA"/>
    <w:rsid w:val="1D347E30"/>
    <w:rsid w:val="1D51C846"/>
    <w:rsid w:val="1D760D73"/>
    <w:rsid w:val="1D9AC74D"/>
    <w:rsid w:val="1DB422EE"/>
    <w:rsid w:val="1DBD5E6F"/>
    <w:rsid w:val="1DBDFC8E"/>
    <w:rsid w:val="1DE039B9"/>
    <w:rsid w:val="1DE49936"/>
    <w:rsid w:val="1E67BD92"/>
    <w:rsid w:val="1EC73182"/>
    <w:rsid w:val="1F532D71"/>
    <w:rsid w:val="1F549DE6"/>
    <w:rsid w:val="1F584F55"/>
    <w:rsid w:val="1F7BA5ED"/>
    <w:rsid w:val="1FD889BC"/>
    <w:rsid w:val="1FF96397"/>
    <w:rsid w:val="2000BED5"/>
    <w:rsid w:val="202029BD"/>
    <w:rsid w:val="2051933D"/>
    <w:rsid w:val="20C37845"/>
    <w:rsid w:val="20E12340"/>
    <w:rsid w:val="2116CA74"/>
    <w:rsid w:val="2133F68D"/>
    <w:rsid w:val="2138706E"/>
    <w:rsid w:val="218B46BC"/>
    <w:rsid w:val="2199658E"/>
    <w:rsid w:val="219E7A67"/>
    <w:rsid w:val="222C38D4"/>
    <w:rsid w:val="2233034F"/>
    <w:rsid w:val="22416405"/>
    <w:rsid w:val="22520E5F"/>
    <w:rsid w:val="22C43DA7"/>
    <w:rsid w:val="22DD6893"/>
    <w:rsid w:val="22EED2BC"/>
    <w:rsid w:val="2307A29A"/>
    <w:rsid w:val="23277B42"/>
    <w:rsid w:val="234312B8"/>
    <w:rsid w:val="23791ADB"/>
    <w:rsid w:val="239DA390"/>
    <w:rsid w:val="23BC38A2"/>
    <w:rsid w:val="23D4722F"/>
    <w:rsid w:val="23F965A3"/>
    <w:rsid w:val="242AA101"/>
    <w:rsid w:val="24349CE9"/>
    <w:rsid w:val="244ECEBA"/>
    <w:rsid w:val="244FC861"/>
    <w:rsid w:val="2484F769"/>
    <w:rsid w:val="2491DCA5"/>
    <w:rsid w:val="24C173A7"/>
    <w:rsid w:val="24DD4996"/>
    <w:rsid w:val="24F2192D"/>
    <w:rsid w:val="252D0D08"/>
    <w:rsid w:val="252E76C4"/>
    <w:rsid w:val="255AAD7F"/>
    <w:rsid w:val="25742249"/>
    <w:rsid w:val="264631C3"/>
    <w:rsid w:val="2691C347"/>
    <w:rsid w:val="269A1DB9"/>
    <w:rsid w:val="26A3DBDA"/>
    <w:rsid w:val="26A7CE1B"/>
    <w:rsid w:val="26C33CF4"/>
    <w:rsid w:val="26CABAD2"/>
    <w:rsid w:val="26CB5FF3"/>
    <w:rsid w:val="26D53EBD"/>
    <w:rsid w:val="270CC397"/>
    <w:rsid w:val="273B7D9D"/>
    <w:rsid w:val="27404A71"/>
    <w:rsid w:val="275C05AF"/>
    <w:rsid w:val="279DFF5A"/>
    <w:rsid w:val="27A7D99D"/>
    <w:rsid w:val="27CB5D69"/>
    <w:rsid w:val="27E702C1"/>
    <w:rsid w:val="27FEC593"/>
    <w:rsid w:val="2800B0E9"/>
    <w:rsid w:val="28289204"/>
    <w:rsid w:val="28304616"/>
    <w:rsid w:val="283DAA90"/>
    <w:rsid w:val="288DCD45"/>
    <w:rsid w:val="28972452"/>
    <w:rsid w:val="28C999F3"/>
    <w:rsid w:val="28CADF23"/>
    <w:rsid w:val="294208A0"/>
    <w:rsid w:val="2982BEDB"/>
    <w:rsid w:val="2985C839"/>
    <w:rsid w:val="29B210D5"/>
    <w:rsid w:val="29D2D855"/>
    <w:rsid w:val="2A02F70E"/>
    <w:rsid w:val="2A073A1F"/>
    <w:rsid w:val="2A1B21D3"/>
    <w:rsid w:val="2A3C8B5A"/>
    <w:rsid w:val="2A8E8BDA"/>
    <w:rsid w:val="2A99374C"/>
    <w:rsid w:val="2AC15837"/>
    <w:rsid w:val="2AC859B8"/>
    <w:rsid w:val="2AE200F2"/>
    <w:rsid w:val="2B0164C5"/>
    <w:rsid w:val="2B19730A"/>
    <w:rsid w:val="2B2C506D"/>
    <w:rsid w:val="2B655A2B"/>
    <w:rsid w:val="2B8232F5"/>
    <w:rsid w:val="2BA2BA5C"/>
    <w:rsid w:val="2BC604D8"/>
    <w:rsid w:val="2BD022E3"/>
    <w:rsid w:val="2BD9F4CB"/>
    <w:rsid w:val="2C37481D"/>
    <w:rsid w:val="2C3D398F"/>
    <w:rsid w:val="2C5D9F7B"/>
    <w:rsid w:val="2C64B50C"/>
    <w:rsid w:val="2C77219C"/>
    <w:rsid w:val="2C84405C"/>
    <w:rsid w:val="2C87AD28"/>
    <w:rsid w:val="2C8E0AAA"/>
    <w:rsid w:val="2CEF9FEF"/>
    <w:rsid w:val="2D363AA8"/>
    <w:rsid w:val="2D440D51"/>
    <w:rsid w:val="2D642202"/>
    <w:rsid w:val="2D7FA940"/>
    <w:rsid w:val="2DB11CDE"/>
    <w:rsid w:val="2DF8AC2A"/>
    <w:rsid w:val="2E11EFFB"/>
    <w:rsid w:val="2E16AA25"/>
    <w:rsid w:val="2E1B3CD1"/>
    <w:rsid w:val="2E519CB8"/>
    <w:rsid w:val="2E8E721E"/>
    <w:rsid w:val="2EAC807E"/>
    <w:rsid w:val="2EEB2A0F"/>
    <w:rsid w:val="2EEB8D78"/>
    <w:rsid w:val="2F0283FE"/>
    <w:rsid w:val="2F35E70E"/>
    <w:rsid w:val="2F9FAD1F"/>
    <w:rsid w:val="2FB94EA2"/>
    <w:rsid w:val="2FBF0D32"/>
    <w:rsid w:val="2FF6336D"/>
    <w:rsid w:val="2FFC6BD6"/>
    <w:rsid w:val="2FFFD029"/>
    <w:rsid w:val="30062A7D"/>
    <w:rsid w:val="301A8324"/>
    <w:rsid w:val="302C3F0E"/>
    <w:rsid w:val="30344809"/>
    <w:rsid w:val="30440DC2"/>
    <w:rsid w:val="3051DE1D"/>
    <w:rsid w:val="306DC317"/>
    <w:rsid w:val="3071A7B6"/>
    <w:rsid w:val="309EF471"/>
    <w:rsid w:val="30ADB7A6"/>
    <w:rsid w:val="30F2081B"/>
    <w:rsid w:val="3170B281"/>
    <w:rsid w:val="31C385F3"/>
    <w:rsid w:val="31E8F1B3"/>
    <w:rsid w:val="31F17B84"/>
    <w:rsid w:val="32025544"/>
    <w:rsid w:val="32095EC1"/>
    <w:rsid w:val="3234A253"/>
    <w:rsid w:val="32383D26"/>
    <w:rsid w:val="325127A1"/>
    <w:rsid w:val="3254080E"/>
    <w:rsid w:val="32711BF6"/>
    <w:rsid w:val="32F56421"/>
    <w:rsid w:val="333DC15B"/>
    <w:rsid w:val="334F1AD2"/>
    <w:rsid w:val="336D1FBF"/>
    <w:rsid w:val="337E85E4"/>
    <w:rsid w:val="33D2034C"/>
    <w:rsid w:val="33D3AF50"/>
    <w:rsid w:val="33DB52D7"/>
    <w:rsid w:val="34110AE1"/>
    <w:rsid w:val="346C5E44"/>
    <w:rsid w:val="34C25167"/>
    <w:rsid w:val="35797C69"/>
    <w:rsid w:val="3587AABE"/>
    <w:rsid w:val="359A19D5"/>
    <w:rsid w:val="35E7A131"/>
    <w:rsid w:val="35FCFB22"/>
    <w:rsid w:val="36016088"/>
    <w:rsid w:val="360C75BC"/>
    <w:rsid w:val="3634FFF2"/>
    <w:rsid w:val="3646D810"/>
    <w:rsid w:val="366F10A6"/>
    <w:rsid w:val="369152D1"/>
    <w:rsid w:val="3699FCBB"/>
    <w:rsid w:val="36D6CFC6"/>
    <w:rsid w:val="36EB8E81"/>
    <w:rsid w:val="36F65922"/>
    <w:rsid w:val="372081FD"/>
    <w:rsid w:val="3720EC77"/>
    <w:rsid w:val="372518EC"/>
    <w:rsid w:val="37468824"/>
    <w:rsid w:val="37A97A14"/>
    <w:rsid w:val="37C2ACD5"/>
    <w:rsid w:val="37E52C38"/>
    <w:rsid w:val="38375B87"/>
    <w:rsid w:val="384F92A6"/>
    <w:rsid w:val="38854A35"/>
    <w:rsid w:val="388A40C6"/>
    <w:rsid w:val="3898C99E"/>
    <w:rsid w:val="389A6623"/>
    <w:rsid w:val="38B643DA"/>
    <w:rsid w:val="38B97B54"/>
    <w:rsid w:val="3926EE00"/>
    <w:rsid w:val="3946F5A2"/>
    <w:rsid w:val="3968FFDF"/>
    <w:rsid w:val="3990DBE8"/>
    <w:rsid w:val="39A4792A"/>
    <w:rsid w:val="39CBE053"/>
    <w:rsid w:val="39DFAADE"/>
    <w:rsid w:val="3A0F2EBE"/>
    <w:rsid w:val="3A37803F"/>
    <w:rsid w:val="3A390A8F"/>
    <w:rsid w:val="3AC6152F"/>
    <w:rsid w:val="3AD2D43E"/>
    <w:rsid w:val="3AD81D9B"/>
    <w:rsid w:val="3ADA4C58"/>
    <w:rsid w:val="3AE12D7F"/>
    <w:rsid w:val="3B1582D0"/>
    <w:rsid w:val="3B3871E1"/>
    <w:rsid w:val="3B53451B"/>
    <w:rsid w:val="3B71E759"/>
    <w:rsid w:val="3BA38846"/>
    <w:rsid w:val="3BFCE3F5"/>
    <w:rsid w:val="3C3EEB13"/>
    <w:rsid w:val="3C4BF9D1"/>
    <w:rsid w:val="3C5A5EA6"/>
    <w:rsid w:val="3CDD102C"/>
    <w:rsid w:val="3CF6460F"/>
    <w:rsid w:val="3D145616"/>
    <w:rsid w:val="3D7B3C68"/>
    <w:rsid w:val="3DD43A61"/>
    <w:rsid w:val="3DE1912C"/>
    <w:rsid w:val="3E057BA6"/>
    <w:rsid w:val="3E3CB5EC"/>
    <w:rsid w:val="3E3E2657"/>
    <w:rsid w:val="3E7A4B9C"/>
    <w:rsid w:val="3EDC302E"/>
    <w:rsid w:val="3EF23B63"/>
    <w:rsid w:val="3F370E11"/>
    <w:rsid w:val="3F4BC6A8"/>
    <w:rsid w:val="3F596F34"/>
    <w:rsid w:val="3F8EBA3E"/>
    <w:rsid w:val="3F9B8822"/>
    <w:rsid w:val="3FE0E677"/>
    <w:rsid w:val="4011D761"/>
    <w:rsid w:val="408463B4"/>
    <w:rsid w:val="40AF82E1"/>
    <w:rsid w:val="40D9CD31"/>
    <w:rsid w:val="410305F1"/>
    <w:rsid w:val="411B7932"/>
    <w:rsid w:val="41289519"/>
    <w:rsid w:val="41B655D1"/>
    <w:rsid w:val="41C1F666"/>
    <w:rsid w:val="41E32D05"/>
    <w:rsid w:val="41F17E11"/>
    <w:rsid w:val="4213C1AA"/>
    <w:rsid w:val="4220B1DA"/>
    <w:rsid w:val="423D7F9C"/>
    <w:rsid w:val="42929320"/>
    <w:rsid w:val="42ACA510"/>
    <w:rsid w:val="42C95B34"/>
    <w:rsid w:val="42D93AD8"/>
    <w:rsid w:val="431F27EC"/>
    <w:rsid w:val="434DB3E7"/>
    <w:rsid w:val="434E1E3B"/>
    <w:rsid w:val="43E125A4"/>
    <w:rsid w:val="43F52746"/>
    <w:rsid w:val="4407A3FD"/>
    <w:rsid w:val="44136E53"/>
    <w:rsid w:val="44278E47"/>
    <w:rsid w:val="4430CD4C"/>
    <w:rsid w:val="44414459"/>
    <w:rsid w:val="445D60F5"/>
    <w:rsid w:val="44707B62"/>
    <w:rsid w:val="44709C1A"/>
    <w:rsid w:val="448BA488"/>
    <w:rsid w:val="44A50B93"/>
    <w:rsid w:val="44BC4F54"/>
    <w:rsid w:val="44C8B614"/>
    <w:rsid w:val="44EF0963"/>
    <w:rsid w:val="44F83D07"/>
    <w:rsid w:val="450F44EA"/>
    <w:rsid w:val="45330B06"/>
    <w:rsid w:val="454FCAFB"/>
    <w:rsid w:val="4556F896"/>
    <w:rsid w:val="45A24D51"/>
    <w:rsid w:val="45B32860"/>
    <w:rsid w:val="46066AE4"/>
    <w:rsid w:val="4617907D"/>
    <w:rsid w:val="46811013"/>
    <w:rsid w:val="46D760A0"/>
    <w:rsid w:val="46ED68BD"/>
    <w:rsid w:val="474696EE"/>
    <w:rsid w:val="4761AACA"/>
    <w:rsid w:val="4776696C"/>
    <w:rsid w:val="479BEA89"/>
    <w:rsid w:val="47AE9C4C"/>
    <w:rsid w:val="47E81764"/>
    <w:rsid w:val="483782BF"/>
    <w:rsid w:val="4838E8E6"/>
    <w:rsid w:val="4840E030"/>
    <w:rsid w:val="4852FC34"/>
    <w:rsid w:val="48843136"/>
    <w:rsid w:val="48950175"/>
    <w:rsid w:val="4895EB74"/>
    <w:rsid w:val="48C271B7"/>
    <w:rsid w:val="48D39B72"/>
    <w:rsid w:val="491AFA84"/>
    <w:rsid w:val="491CBFB2"/>
    <w:rsid w:val="495965EB"/>
    <w:rsid w:val="495AA33C"/>
    <w:rsid w:val="49825561"/>
    <w:rsid w:val="498F082D"/>
    <w:rsid w:val="49AAA5A6"/>
    <w:rsid w:val="49EB2FA8"/>
    <w:rsid w:val="4A134DC7"/>
    <w:rsid w:val="4A1E7EEE"/>
    <w:rsid w:val="4A21ED43"/>
    <w:rsid w:val="4B1EAB64"/>
    <w:rsid w:val="4B218E6A"/>
    <w:rsid w:val="4B73B9E8"/>
    <w:rsid w:val="4BA659D9"/>
    <w:rsid w:val="4BB89811"/>
    <w:rsid w:val="4BCEB77E"/>
    <w:rsid w:val="4BE63637"/>
    <w:rsid w:val="4BF9FB66"/>
    <w:rsid w:val="4C3A00F9"/>
    <w:rsid w:val="4C3D55B0"/>
    <w:rsid w:val="4C615BFD"/>
    <w:rsid w:val="4C6167C8"/>
    <w:rsid w:val="4C87EE40"/>
    <w:rsid w:val="4D325870"/>
    <w:rsid w:val="4D7BCC7D"/>
    <w:rsid w:val="4DD062DA"/>
    <w:rsid w:val="4E01EFBF"/>
    <w:rsid w:val="4E040499"/>
    <w:rsid w:val="4E0D07DF"/>
    <w:rsid w:val="4E43EF20"/>
    <w:rsid w:val="4E4D7F8F"/>
    <w:rsid w:val="4E58A94E"/>
    <w:rsid w:val="4E6F68D1"/>
    <w:rsid w:val="4EEE7ABD"/>
    <w:rsid w:val="4F1EE6EA"/>
    <w:rsid w:val="4F2864C2"/>
    <w:rsid w:val="4F5E57B6"/>
    <w:rsid w:val="4F7E7481"/>
    <w:rsid w:val="4F7F622B"/>
    <w:rsid w:val="4FA88CEE"/>
    <w:rsid w:val="4FBDCE26"/>
    <w:rsid w:val="4FFE4C19"/>
    <w:rsid w:val="4FFF3289"/>
    <w:rsid w:val="5026429C"/>
    <w:rsid w:val="5078A680"/>
    <w:rsid w:val="50BC40C5"/>
    <w:rsid w:val="50C40615"/>
    <w:rsid w:val="50C6E747"/>
    <w:rsid w:val="50FD1233"/>
    <w:rsid w:val="5145C7BB"/>
    <w:rsid w:val="515C919A"/>
    <w:rsid w:val="518415AE"/>
    <w:rsid w:val="5191FDB1"/>
    <w:rsid w:val="5199E4CD"/>
    <w:rsid w:val="51C8BB8B"/>
    <w:rsid w:val="51E252B2"/>
    <w:rsid w:val="51E78763"/>
    <w:rsid w:val="51FF71F1"/>
    <w:rsid w:val="521BB127"/>
    <w:rsid w:val="523CE663"/>
    <w:rsid w:val="52B27274"/>
    <w:rsid w:val="52D4280A"/>
    <w:rsid w:val="52EAD1B2"/>
    <w:rsid w:val="52FAEE01"/>
    <w:rsid w:val="53193610"/>
    <w:rsid w:val="539F39B6"/>
    <w:rsid w:val="53D308AB"/>
    <w:rsid w:val="53E2CD26"/>
    <w:rsid w:val="5402AE78"/>
    <w:rsid w:val="54384E97"/>
    <w:rsid w:val="543C5325"/>
    <w:rsid w:val="5477C077"/>
    <w:rsid w:val="54844516"/>
    <w:rsid w:val="54A043EA"/>
    <w:rsid w:val="54A2987C"/>
    <w:rsid w:val="54CD500F"/>
    <w:rsid w:val="54EC70CC"/>
    <w:rsid w:val="55067F96"/>
    <w:rsid w:val="55230F37"/>
    <w:rsid w:val="554B00B4"/>
    <w:rsid w:val="555A0B57"/>
    <w:rsid w:val="5598DCE0"/>
    <w:rsid w:val="559C3D08"/>
    <w:rsid w:val="56013232"/>
    <w:rsid w:val="56019573"/>
    <w:rsid w:val="5621012A"/>
    <w:rsid w:val="568BABEC"/>
    <w:rsid w:val="569F6304"/>
    <w:rsid w:val="572FCFF5"/>
    <w:rsid w:val="574E273E"/>
    <w:rsid w:val="57BBDD89"/>
    <w:rsid w:val="58086580"/>
    <w:rsid w:val="5815F167"/>
    <w:rsid w:val="5859531A"/>
    <w:rsid w:val="58724E6B"/>
    <w:rsid w:val="5889F749"/>
    <w:rsid w:val="589640BF"/>
    <w:rsid w:val="58984E32"/>
    <w:rsid w:val="58C768D6"/>
    <w:rsid w:val="58F4FDA0"/>
    <w:rsid w:val="58F6FF83"/>
    <w:rsid w:val="590AACD6"/>
    <w:rsid w:val="5964DFCD"/>
    <w:rsid w:val="596BB423"/>
    <w:rsid w:val="59BC05EA"/>
    <w:rsid w:val="59C03523"/>
    <w:rsid w:val="59DFF049"/>
    <w:rsid w:val="5A21FDC2"/>
    <w:rsid w:val="5A4B2E4A"/>
    <w:rsid w:val="5A4B7A54"/>
    <w:rsid w:val="5A66A307"/>
    <w:rsid w:val="5A893BE9"/>
    <w:rsid w:val="5AA0C5AA"/>
    <w:rsid w:val="5AB37978"/>
    <w:rsid w:val="5AEDFE83"/>
    <w:rsid w:val="5B0292DF"/>
    <w:rsid w:val="5B045E82"/>
    <w:rsid w:val="5B069181"/>
    <w:rsid w:val="5B183721"/>
    <w:rsid w:val="5B5B960E"/>
    <w:rsid w:val="5B652B45"/>
    <w:rsid w:val="5B7110D0"/>
    <w:rsid w:val="5B8143CE"/>
    <w:rsid w:val="5B84303D"/>
    <w:rsid w:val="5B85B69D"/>
    <w:rsid w:val="5BBAD5FE"/>
    <w:rsid w:val="5BD2736C"/>
    <w:rsid w:val="5BD63C91"/>
    <w:rsid w:val="5BE95ABA"/>
    <w:rsid w:val="5BFB0C07"/>
    <w:rsid w:val="5C2EB4BF"/>
    <w:rsid w:val="5C3722FB"/>
    <w:rsid w:val="5C3A9259"/>
    <w:rsid w:val="5C5C3B73"/>
    <w:rsid w:val="5C605C92"/>
    <w:rsid w:val="5CAF1CCA"/>
    <w:rsid w:val="5D1C9514"/>
    <w:rsid w:val="5D76C040"/>
    <w:rsid w:val="5D7C558E"/>
    <w:rsid w:val="5D9788D8"/>
    <w:rsid w:val="5DB9C603"/>
    <w:rsid w:val="5DE6863B"/>
    <w:rsid w:val="5E054AB4"/>
    <w:rsid w:val="5E101C09"/>
    <w:rsid w:val="5E1F1649"/>
    <w:rsid w:val="5E651373"/>
    <w:rsid w:val="5E65B20E"/>
    <w:rsid w:val="5E6AFB99"/>
    <w:rsid w:val="5E7D9BF6"/>
    <w:rsid w:val="5E9B59B0"/>
    <w:rsid w:val="5EB4FB95"/>
    <w:rsid w:val="5F11F3BB"/>
    <w:rsid w:val="5F134ECE"/>
    <w:rsid w:val="5F999148"/>
    <w:rsid w:val="5FB11383"/>
    <w:rsid w:val="5FE477B6"/>
    <w:rsid w:val="600A7501"/>
    <w:rsid w:val="603860EA"/>
    <w:rsid w:val="6049D028"/>
    <w:rsid w:val="61085924"/>
    <w:rsid w:val="611F6E97"/>
    <w:rsid w:val="6123832A"/>
    <w:rsid w:val="6158EE91"/>
    <w:rsid w:val="6191EFB0"/>
    <w:rsid w:val="619E915A"/>
    <w:rsid w:val="61D95EB8"/>
    <w:rsid w:val="61E15CED"/>
    <w:rsid w:val="61F60BE3"/>
    <w:rsid w:val="621807D9"/>
    <w:rsid w:val="622A9BB2"/>
    <w:rsid w:val="6232D584"/>
    <w:rsid w:val="626A31AF"/>
    <w:rsid w:val="62886209"/>
    <w:rsid w:val="62AB567C"/>
    <w:rsid w:val="62AC9B3A"/>
    <w:rsid w:val="62B9BBC7"/>
    <w:rsid w:val="62C12237"/>
    <w:rsid w:val="62C42D41"/>
    <w:rsid w:val="62DC627F"/>
    <w:rsid w:val="63297071"/>
    <w:rsid w:val="63405F63"/>
    <w:rsid w:val="636D9BB9"/>
    <w:rsid w:val="63827D54"/>
    <w:rsid w:val="638770C6"/>
    <w:rsid w:val="639DFD47"/>
    <w:rsid w:val="63AC1257"/>
    <w:rsid w:val="63B6D1AA"/>
    <w:rsid w:val="63BF463C"/>
    <w:rsid w:val="63D5BD0C"/>
    <w:rsid w:val="63E66623"/>
    <w:rsid w:val="642C929D"/>
    <w:rsid w:val="64425F99"/>
    <w:rsid w:val="6459BB96"/>
    <w:rsid w:val="6482EB69"/>
    <w:rsid w:val="64A91DC4"/>
    <w:rsid w:val="64B5AC84"/>
    <w:rsid w:val="64F890BF"/>
    <w:rsid w:val="65472EBF"/>
    <w:rsid w:val="65522EE1"/>
    <w:rsid w:val="6553F3E3"/>
    <w:rsid w:val="6566385E"/>
    <w:rsid w:val="65B64444"/>
    <w:rsid w:val="66042CF8"/>
    <w:rsid w:val="66239160"/>
    <w:rsid w:val="668F7C0A"/>
    <w:rsid w:val="669461AC"/>
    <w:rsid w:val="66A15CCB"/>
    <w:rsid w:val="66BD5457"/>
    <w:rsid w:val="66D6FF0D"/>
    <w:rsid w:val="66DE6FE7"/>
    <w:rsid w:val="67343A22"/>
    <w:rsid w:val="6745912D"/>
    <w:rsid w:val="67536C77"/>
    <w:rsid w:val="6753D529"/>
    <w:rsid w:val="67609288"/>
    <w:rsid w:val="67E00D29"/>
    <w:rsid w:val="6857CF48"/>
    <w:rsid w:val="68B9C4B0"/>
    <w:rsid w:val="68D3BE0F"/>
    <w:rsid w:val="68F5B30F"/>
    <w:rsid w:val="6917B0F6"/>
    <w:rsid w:val="692E1773"/>
    <w:rsid w:val="69417E14"/>
    <w:rsid w:val="695978AC"/>
    <w:rsid w:val="697D30FB"/>
    <w:rsid w:val="6986EA9A"/>
    <w:rsid w:val="6992C405"/>
    <w:rsid w:val="69C5BFCB"/>
    <w:rsid w:val="69D3EE63"/>
    <w:rsid w:val="69DB158E"/>
    <w:rsid w:val="6A15B5A6"/>
    <w:rsid w:val="6A261CC7"/>
    <w:rsid w:val="6A275DAA"/>
    <w:rsid w:val="6A33E62F"/>
    <w:rsid w:val="6A73B446"/>
    <w:rsid w:val="6A95A21D"/>
    <w:rsid w:val="6AAAEAE3"/>
    <w:rsid w:val="6AB1206C"/>
    <w:rsid w:val="6B1A1554"/>
    <w:rsid w:val="6B212236"/>
    <w:rsid w:val="6B357C59"/>
    <w:rsid w:val="6B59583A"/>
    <w:rsid w:val="6B61168B"/>
    <w:rsid w:val="6BAAF158"/>
    <w:rsid w:val="6BC6990F"/>
    <w:rsid w:val="6BDEB2FA"/>
    <w:rsid w:val="6BEF211A"/>
    <w:rsid w:val="6C4980FE"/>
    <w:rsid w:val="6C56E396"/>
    <w:rsid w:val="6C572849"/>
    <w:rsid w:val="6C6C2B3B"/>
    <w:rsid w:val="6D204079"/>
    <w:rsid w:val="6D27E821"/>
    <w:rsid w:val="6D583B4F"/>
    <w:rsid w:val="6D836CAD"/>
    <w:rsid w:val="6D874A5B"/>
    <w:rsid w:val="6DA7A13C"/>
    <w:rsid w:val="6DCEA8F8"/>
    <w:rsid w:val="6E3B7F07"/>
    <w:rsid w:val="6E3D2577"/>
    <w:rsid w:val="6E428F5D"/>
    <w:rsid w:val="6E690E04"/>
    <w:rsid w:val="6E6CD85F"/>
    <w:rsid w:val="6E7D744B"/>
    <w:rsid w:val="6EABEF90"/>
    <w:rsid w:val="6EBBF298"/>
    <w:rsid w:val="6EE004B3"/>
    <w:rsid w:val="6EE22E8B"/>
    <w:rsid w:val="6FEE10F5"/>
    <w:rsid w:val="7005042A"/>
    <w:rsid w:val="707BEF4D"/>
    <w:rsid w:val="70832813"/>
    <w:rsid w:val="70A6A05D"/>
    <w:rsid w:val="70BB8027"/>
    <w:rsid w:val="70BFA774"/>
    <w:rsid w:val="70C23414"/>
    <w:rsid w:val="710B7D7D"/>
    <w:rsid w:val="71250DC5"/>
    <w:rsid w:val="714A9725"/>
    <w:rsid w:val="714D25F4"/>
    <w:rsid w:val="714F691D"/>
    <w:rsid w:val="7161DE9A"/>
    <w:rsid w:val="71698CF5"/>
    <w:rsid w:val="717A1895"/>
    <w:rsid w:val="71FB9094"/>
    <w:rsid w:val="7200C499"/>
    <w:rsid w:val="7209B154"/>
    <w:rsid w:val="728C20E2"/>
    <w:rsid w:val="72947A81"/>
    <w:rsid w:val="72C66D6F"/>
    <w:rsid w:val="72C93F0A"/>
    <w:rsid w:val="72D9F62C"/>
    <w:rsid w:val="72EC05F0"/>
    <w:rsid w:val="731B6AE5"/>
    <w:rsid w:val="737FED45"/>
    <w:rsid w:val="7383B32F"/>
    <w:rsid w:val="73982507"/>
    <w:rsid w:val="73AF9456"/>
    <w:rsid w:val="73B4BCAF"/>
    <w:rsid w:val="73DE5E1D"/>
    <w:rsid w:val="73F262F8"/>
    <w:rsid w:val="73F3B3EC"/>
    <w:rsid w:val="742CAC7A"/>
    <w:rsid w:val="74387CD9"/>
    <w:rsid w:val="7447DBC3"/>
    <w:rsid w:val="7572C9A1"/>
    <w:rsid w:val="759E7527"/>
    <w:rsid w:val="75C270C5"/>
    <w:rsid w:val="7603AEFA"/>
    <w:rsid w:val="7604796C"/>
    <w:rsid w:val="76565577"/>
    <w:rsid w:val="767D623B"/>
    <w:rsid w:val="768E0EC6"/>
    <w:rsid w:val="76B8F1F9"/>
    <w:rsid w:val="76BB30FC"/>
    <w:rsid w:val="76BD2131"/>
    <w:rsid w:val="76C21AD6"/>
    <w:rsid w:val="773D4DBD"/>
    <w:rsid w:val="77BAFC1F"/>
    <w:rsid w:val="77E984AC"/>
    <w:rsid w:val="77FB1218"/>
    <w:rsid w:val="7802B602"/>
    <w:rsid w:val="780CDE38"/>
    <w:rsid w:val="781E8391"/>
    <w:rsid w:val="783D5B64"/>
    <w:rsid w:val="78473214"/>
    <w:rsid w:val="7850C7CB"/>
    <w:rsid w:val="789AF1D5"/>
    <w:rsid w:val="78B98458"/>
    <w:rsid w:val="7901F0BB"/>
    <w:rsid w:val="7919D78E"/>
    <w:rsid w:val="7926BD9C"/>
    <w:rsid w:val="799B68E7"/>
    <w:rsid w:val="79A6AEF7"/>
    <w:rsid w:val="79BD7988"/>
    <w:rsid w:val="7A13E86A"/>
    <w:rsid w:val="7A283807"/>
    <w:rsid w:val="7A51474C"/>
    <w:rsid w:val="7A5F5811"/>
    <w:rsid w:val="7AFAFA7A"/>
    <w:rsid w:val="7B01DAD2"/>
    <w:rsid w:val="7B1E65C9"/>
    <w:rsid w:val="7B646772"/>
    <w:rsid w:val="7B7FB284"/>
    <w:rsid w:val="7B96EB25"/>
    <w:rsid w:val="7BEAC9BF"/>
    <w:rsid w:val="7BFD136B"/>
    <w:rsid w:val="7C446EDB"/>
    <w:rsid w:val="7C5FE043"/>
    <w:rsid w:val="7C8924D9"/>
    <w:rsid w:val="7CA8FC74"/>
    <w:rsid w:val="7CC33C63"/>
    <w:rsid w:val="7CCE1BFC"/>
    <w:rsid w:val="7D1947A4"/>
    <w:rsid w:val="7D2D34AE"/>
    <w:rsid w:val="7D2E4894"/>
    <w:rsid w:val="7D33345F"/>
    <w:rsid w:val="7D381482"/>
    <w:rsid w:val="7D578277"/>
    <w:rsid w:val="7D68BAEB"/>
    <w:rsid w:val="7D6BB6A7"/>
    <w:rsid w:val="7D9E1A43"/>
    <w:rsid w:val="7DCC9500"/>
    <w:rsid w:val="7DDA11DC"/>
    <w:rsid w:val="7DEAD8F1"/>
    <w:rsid w:val="7DF97FEB"/>
    <w:rsid w:val="7E03D88B"/>
    <w:rsid w:val="7E3DF467"/>
    <w:rsid w:val="7EA1F185"/>
    <w:rsid w:val="7EA8A3B8"/>
    <w:rsid w:val="7EF94E25"/>
    <w:rsid w:val="7F65FD85"/>
    <w:rsid w:val="7F99C2B5"/>
    <w:rsid w:val="7FB33048"/>
    <w:rsid w:val="7FBE9B29"/>
    <w:rsid w:val="7FC69169"/>
    <w:rsid w:val="7FDF6298"/>
    <w:rsid w:val="7FEEC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019F"/>
  <w15:chartTrackingRefBased/>
  <w15:docId w15:val="{63F8F03E-45CC-48D7-95CD-2D4426A0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59"/>
    <w:pPr>
      <w:spacing w:after="0" w:line="240" w:lineRule="auto"/>
    </w:pPr>
    <w:rPr>
      <w:rFonts w:ascii="Calibri" w:eastAsia="Calibri" w:hAnsi="Calibri" w:cs="Times New Roman"/>
      <w:kern w:val="0"/>
      <w:sz w:val="24"/>
      <w:szCs w:val="24"/>
      <w14:ligatures w14:val="none"/>
    </w:rPr>
  </w:style>
  <w:style w:type="paragraph" w:styleId="Heading2">
    <w:name w:val="heading 2"/>
    <w:basedOn w:val="Normal"/>
    <w:next w:val="Normal"/>
    <w:link w:val="Heading2Char"/>
    <w:uiPriority w:val="9"/>
    <w:semiHidden/>
    <w:unhideWhenUsed/>
    <w:qFormat/>
    <w:rsid w:val="002C6C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FA1C18"/>
  </w:style>
  <w:style w:type="paragraph" w:styleId="Footer">
    <w:name w:val="footer"/>
    <w:basedOn w:val="Normal"/>
    <w:link w:val="Footer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FA1C18"/>
  </w:style>
  <w:style w:type="character" w:styleId="LineNumber">
    <w:name w:val="line number"/>
    <w:basedOn w:val="DefaultParagraphFont"/>
    <w:uiPriority w:val="99"/>
    <w:semiHidden/>
    <w:unhideWhenUsed/>
    <w:rsid w:val="009D1F31"/>
  </w:style>
  <w:style w:type="character" w:styleId="Hyperlink">
    <w:name w:val="Hyperlink"/>
    <w:basedOn w:val="DefaultParagraphFont"/>
    <w:uiPriority w:val="99"/>
    <w:unhideWhenUsed/>
    <w:rsid w:val="00226E7F"/>
    <w:rPr>
      <w:color w:val="0563C1" w:themeColor="hyperlink"/>
      <w:u w:val="single"/>
    </w:rPr>
  </w:style>
  <w:style w:type="character" w:styleId="UnresolvedMention">
    <w:name w:val="Unresolved Mention"/>
    <w:basedOn w:val="DefaultParagraphFont"/>
    <w:uiPriority w:val="99"/>
    <w:semiHidden/>
    <w:unhideWhenUsed/>
    <w:rsid w:val="00226E7F"/>
    <w:rPr>
      <w:color w:val="605E5C"/>
      <w:shd w:val="clear" w:color="auto" w:fill="E1DFDD"/>
    </w:rPr>
  </w:style>
  <w:style w:type="character" w:customStyle="1" w:styleId="Heading2Char">
    <w:name w:val="Heading 2 Char"/>
    <w:basedOn w:val="DefaultParagraphFont"/>
    <w:link w:val="Heading2"/>
    <w:uiPriority w:val="9"/>
    <w:semiHidden/>
    <w:rsid w:val="002C6CA1"/>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7FEEC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49">
      <w:bodyDiv w:val="1"/>
      <w:marLeft w:val="0"/>
      <w:marRight w:val="0"/>
      <w:marTop w:val="0"/>
      <w:marBottom w:val="0"/>
      <w:divBdr>
        <w:top w:val="none" w:sz="0" w:space="0" w:color="auto"/>
        <w:left w:val="none" w:sz="0" w:space="0" w:color="auto"/>
        <w:bottom w:val="none" w:sz="0" w:space="0" w:color="auto"/>
        <w:right w:val="none" w:sz="0" w:space="0" w:color="auto"/>
      </w:divBdr>
      <w:divsChild>
        <w:div w:id="317930053">
          <w:marLeft w:val="0"/>
          <w:marRight w:val="0"/>
          <w:marTop w:val="0"/>
          <w:marBottom w:val="0"/>
          <w:divBdr>
            <w:top w:val="none" w:sz="0" w:space="0" w:color="auto"/>
            <w:left w:val="none" w:sz="0" w:space="0" w:color="auto"/>
            <w:bottom w:val="none" w:sz="0" w:space="0" w:color="auto"/>
            <w:right w:val="none" w:sz="0" w:space="0" w:color="auto"/>
          </w:divBdr>
        </w:div>
      </w:divsChild>
    </w:div>
    <w:div w:id="216625039">
      <w:bodyDiv w:val="1"/>
      <w:marLeft w:val="0"/>
      <w:marRight w:val="0"/>
      <w:marTop w:val="0"/>
      <w:marBottom w:val="0"/>
      <w:divBdr>
        <w:top w:val="none" w:sz="0" w:space="0" w:color="auto"/>
        <w:left w:val="none" w:sz="0" w:space="0" w:color="auto"/>
        <w:bottom w:val="none" w:sz="0" w:space="0" w:color="auto"/>
        <w:right w:val="none" w:sz="0" w:space="0" w:color="auto"/>
      </w:divBdr>
      <w:divsChild>
        <w:div w:id="1919439825">
          <w:marLeft w:val="0"/>
          <w:marRight w:val="0"/>
          <w:marTop w:val="0"/>
          <w:marBottom w:val="0"/>
          <w:divBdr>
            <w:top w:val="none" w:sz="0" w:space="0" w:color="auto"/>
            <w:left w:val="none" w:sz="0" w:space="0" w:color="auto"/>
            <w:bottom w:val="none" w:sz="0" w:space="0" w:color="auto"/>
            <w:right w:val="none" w:sz="0" w:space="0" w:color="auto"/>
          </w:divBdr>
        </w:div>
      </w:divsChild>
    </w:div>
    <w:div w:id="271595310">
      <w:bodyDiv w:val="1"/>
      <w:marLeft w:val="0"/>
      <w:marRight w:val="0"/>
      <w:marTop w:val="0"/>
      <w:marBottom w:val="0"/>
      <w:divBdr>
        <w:top w:val="none" w:sz="0" w:space="0" w:color="auto"/>
        <w:left w:val="none" w:sz="0" w:space="0" w:color="auto"/>
        <w:bottom w:val="none" w:sz="0" w:space="0" w:color="auto"/>
        <w:right w:val="none" w:sz="0" w:space="0" w:color="auto"/>
      </w:divBdr>
      <w:divsChild>
        <w:div w:id="1735741836">
          <w:marLeft w:val="0"/>
          <w:marRight w:val="0"/>
          <w:marTop w:val="0"/>
          <w:marBottom w:val="0"/>
          <w:divBdr>
            <w:top w:val="none" w:sz="0" w:space="0" w:color="auto"/>
            <w:left w:val="none" w:sz="0" w:space="0" w:color="auto"/>
            <w:bottom w:val="none" w:sz="0" w:space="0" w:color="auto"/>
            <w:right w:val="none" w:sz="0" w:space="0" w:color="auto"/>
          </w:divBdr>
        </w:div>
      </w:divsChild>
    </w:div>
    <w:div w:id="397240837">
      <w:bodyDiv w:val="1"/>
      <w:marLeft w:val="0"/>
      <w:marRight w:val="0"/>
      <w:marTop w:val="0"/>
      <w:marBottom w:val="0"/>
      <w:divBdr>
        <w:top w:val="none" w:sz="0" w:space="0" w:color="auto"/>
        <w:left w:val="none" w:sz="0" w:space="0" w:color="auto"/>
        <w:bottom w:val="none" w:sz="0" w:space="0" w:color="auto"/>
        <w:right w:val="none" w:sz="0" w:space="0" w:color="auto"/>
      </w:divBdr>
      <w:divsChild>
        <w:div w:id="546185863">
          <w:marLeft w:val="0"/>
          <w:marRight w:val="0"/>
          <w:marTop w:val="0"/>
          <w:marBottom w:val="0"/>
          <w:divBdr>
            <w:top w:val="none" w:sz="0" w:space="0" w:color="auto"/>
            <w:left w:val="none" w:sz="0" w:space="0" w:color="auto"/>
            <w:bottom w:val="none" w:sz="0" w:space="0" w:color="auto"/>
            <w:right w:val="none" w:sz="0" w:space="0" w:color="auto"/>
          </w:divBdr>
        </w:div>
      </w:divsChild>
    </w:div>
    <w:div w:id="407964545">
      <w:bodyDiv w:val="1"/>
      <w:marLeft w:val="0"/>
      <w:marRight w:val="0"/>
      <w:marTop w:val="0"/>
      <w:marBottom w:val="0"/>
      <w:divBdr>
        <w:top w:val="none" w:sz="0" w:space="0" w:color="auto"/>
        <w:left w:val="none" w:sz="0" w:space="0" w:color="auto"/>
        <w:bottom w:val="none" w:sz="0" w:space="0" w:color="auto"/>
        <w:right w:val="none" w:sz="0" w:space="0" w:color="auto"/>
      </w:divBdr>
      <w:divsChild>
        <w:div w:id="1614509061">
          <w:marLeft w:val="0"/>
          <w:marRight w:val="0"/>
          <w:marTop w:val="0"/>
          <w:marBottom w:val="0"/>
          <w:divBdr>
            <w:top w:val="none" w:sz="0" w:space="0" w:color="auto"/>
            <w:left w:val="none" w:sz="0" w:space="0" w:color="auto"/>
            <w:bottom w:val="none" w:sz="0" w:space="0" w:color="auto"/>
            <w:right w:val="none" w:sz="0" w:space="0" w:color="auto"/>
          </w:divBdr>
        </w:div>
      </w:divsChild>
    </w:div>
    <w:div w:id="480117066">
      <w:bodyDiv w:val="1"/>
      <w:marLeft w:val="0"/>
      <w:marRight w:val="0"/>
      <w:marTop w:val="0"/>
      <w:marBottom w:val="0"/>
      <w:divBdr>
        <w:top w:val="none" w:sz="0" w:space="0" w:color="auto"/>
        <w:left w:val="none" w:sz="0" w:space="0" w:color="auto"/>
        <w:bottom w:val="none" w:sz="0" w:space="0" w:color="auto"/>
        <w:right w:val="none" w:sz="0" w:space="0" w:color="auto"/>
      </w:divBdr>
    </w:div>
    <w:div w:id="598635071">
      <w:bodyDiv w:val="1"/>
      <w:marLeft w:val="0"/>
      <w:marRight w:val="0"/>
      <w:marTop w:val="0"/>
      <w:marBottom w:val="0"/>
      <w:divBdr>
        <w:top w:val="none" w:sz="0" w:space="0" w:color="auto"/>
        <w:left w:val="none" w:sz="0" w:space="0" w:color="auto"/>
        <w:bottom w:val="none" w:sz="0" w:space="0" w:color="auto"/>
        <w:right w:val="none" w:sz="0" w:space="0" w:color="auto"/>
      </w:divBdr>
    </w:div>
    <w:div w:id="678234179">
      <w:bodyDiv w:val="1"/>
      <w:marLeft w:val="0"/>
      <w:marRight w:val="0"/>
      <w:marTop w:val="0"/>
      <w:marBottom w:val="0"/>
      <w:divBdr>
        <w:top w:val="none" w:sz="0" w:space="0" w:color="auto"/>
        <w:left w:val="none" w:sz="0" w:space="0" w:color="auto"/>
        <w:bottom w:val="none" w:sz="0" w:space="0" w:color="auto"/>
        <w:right w:val="none" w:sz="0" w:space="0" w:color="auto"/>
      </w:divBdr>
      <w:divsChild>
        <w:div w:id="999313588">
          <w:marLeft w:val="0"/>
          <w:marRight w:val="0"/>
          <w:marTop w:val="0"/>
          <w:marBottom w:val="0"/>
          <w:divBdr>
            <w:top w:val="none" w:sz="0" w:space="0" w:color="auto"/>
            <w:left w:val="none" w:sz="0" w:space="0" w:color="auto"/>
            <w:bottom w:val="none" w:sz="0" w:space="0" w:color="auto"/>
            <w:right w:val="none" w:sz="0" w:space="0" w:color="auto"/>
          </w:divBdr>
        </w:div>
      </w:divsChild>
    </w:div>
    <w:div w:id="760180441">
      <w:bodyDiv w:val="1"/>
      <w:marLeft w:val="0"/>
      <w:marRight w:val="0"/>
      <w:marTop w:val="0"/>
      <w:marBottom w:val="0"/>
      <w:divBdr>
        <w:top w:val="none" w:sz="0" w:space="0" w:color="auto"/>
        <w:left w:val="none" w:sz="0" w:space="0" w:color="auto"/>
        <w:bottom w:val="none" w:sz="0" w:space="0" w:color="auto"/>
        <w:right w:val="none" w:sz="0" w:space="0" w:color="auto"/>
      </w:divBdr>
    </w:div>
    <w:div w:id="774255514">
      <w:bodyDiv w:val="1"/>
      <w:marLeft w:val="0"/>
      <w:marRight w:val="0"/>
      <w:marTop w:val="0"/>
      <w:marBottom w:val="0"/>
      <w:divBdr>
        <w:top w:val="none" w:sz="0" w:space="0" w:color="auto"/>
        <w:left w:val="none" w:sz="0" w:space="0" w:color="auto"/>
        <w:bottom w:val="none" w:sz="0" w:space="0" w:color="auto"/>
        <w:right w:val="none" w:sz="0" w:space="0" w:color="auto"/>
      </w:divBdr>
      <w:divsChild>
        <w:div w:id="1449079532">
          <w:marLeft w:val="0"/>
          <w:marRight w:val="0"/>
          <w:marTop w:val="0"/>
          <w:marBottom w:val="0"/>
          <w:divBdr>
            <w:top w:val="none" w:sz="0" w:space="0" w:color="auto"/>
            <w:left w:val="none" w:sz="0" w:space="0" w:color="auto"/>
            <w:bottom w:val="none" w:sz="0" w:space="0" w:color="auto"/>
            <w:right w:val="none" w:sz="0" w:space="0" w:color="auto"/>
          </w:divBdr>
        </w:div>
      </w:divsChild>
    </w:div>
    <w:div w:id="1040858377">
      <w:bodyDiv w:val="1"/>
      <w:marLeft w:val="0"/>
      <w:marRight w:val="0"/>
      <w:marTop w:val="0"/>
      <w:marBottom w:val="0"/>
      <w:divBdr>
        <w:top w:val="none" w:sz="0" w:space="0" w:color="auto"/>
        <w:left w:val="none" w:sz="0" w:space="0" w:color="auto"/>
        <w:bottom w:val="none" w:sz="0" w:space="0" w:color="auto"/>
        <w:right w:val="none" w:sz="0" w:space="0" w:color="auto"/>
      </w:divBdr>
      <w:divsChild>
        <w:div w:id="316806197">
          <w:marLeft w:val="0"/>
          <w:marRight w:val="0"/>
          <w:marTop w:val="0"/>
          <w:marBottom w:val="0"/>
          <w:divBdr>
            <w:top w:val="none" w:sz="0" w:space="0" w:color="auto"/>
            <w:left w:val="none" w:sz="0" w:space="0" w:color="auto"/>
            <w:bottom w:val="none" w:sz="0" w:space="0" w:color="auto"/>
            <w:right w:val="none" w:sz="0" w:space="0" w:color="auto"/>
          </w:divBdr>
        </w:div>
      </w:divsChild>
    </w:div>
    <w:div w:id="1062098829">
      <w:bodyDiv w:val="1"/>
      <w:marLeft w:val="0"/>
      <w:marRight w:val="0"/>
      <w:marTop w:val="0"/>
      <w:marBottom w:val="0"/>
      <w:divBdr>
        <w:top w:val="none" w:sz="0" w:space="0" w:color="auto"/>
        <w:left w:val="none" w:sz="0" w:space="0" w:color="auto"/>
        <w:bottom w:val="none" w:sz="0" w:space="0" w:color="auto"/>
        <w:right w:val="none" w:sz="0" w:space="0" w:color="auto"/>
      </w:divBdr>
      <w:divsChild>
        <w:div w:id="1643995918">
          <w:marLeft w:val="0"/>
          <w:marRight w:val="0"/>
          <w:marTop w:val="0"/>
          <w:marBottom w:val="0"/>
          <w:divBdr>
            <w:top w:val="none" w:sz="0" w:space="0" w:color="auto"/>
            <w:left w:val="none" w:sz="0" w:space="0" w:color="auto"/>
            <w:bottom w:val="none" w:sz="0" w:space="0" w:color="auto"/>
            <w:right w:val="none" w:sz="0" w:space="0" w:color="auto"/>
          </w:divBdr>
        </w:div>
      </w:divsChild>
    </w:div>
    <w:div w:id="1368750884">
      <w:bodyDiv w:val="1"/>
      <w:marLeft w:val="0"/>
      <w:marRight w:val="0"/>
      <w:marTop w:val="0"/>
      <w:marBottom w:val="0"/>
      <w:divBdr>
        <w:top w:val="none" w:sz="0" w:space="0" w:color="auto"/>
        <w:left w:val="none" w:sz="0" w:space="0" w:color="auto"/>
        <w:bottom w:val="none" w:sz="0" w:space="0" w:color="auto"/>
        <w:right w:val="none" w:sz="0" w:space="0" w:color="auto"/>
      </w:divBdr>
    </w:div>
    <w:div w:id="1480997742">
      <w:bodyDiv w:val="1"/>
      <w:marLeft w:val="0"/>
      <w:marRight w:val="0"/>
      <w:marTop w:val="0"/>
      <w:marBottom w:val="0"/>
      <w:divBdr>
        <w:top w:val="none" w:sz="0" w:space="0" w:color="auto"/>
        <w:left w:val="none" w:sz="0" w:space="0" w:color="auto"/>
        <w:bottom w:val="none" w:sz="0" w:space="0" w:color="auto"/>
        <w:right w:val="none" w:sz="0" w:space="0" w:color="auto"/>
      </w:divBdr>
    </w:div>
    <w:div w:id="1481727060">
      <w:bodyDiv w:val="1"/>
      <w:marLeft w:val="0"/>
      <w:marRight w:val="0"/>
      <w:marTop w:val="0"/>
      <w:marBottom w:val="0"/>
      <w:divBdr>
        <w:top w:val="none" w:sz="0" w:space="0" w:color="auto"/>
        <w:left w:val="none" w:sz="0" w:space="0" w:color="auto"/>
        <w:bottom w:val="none" w:sz="0" w:space="0" w:color="auto"/>
        <w:right w:val="none" w:sz="0" w:space="0" w:color="auto"/>
      </w:divBdr>
    </w:div>
    <w:div w:id="1537617949">
      <w:bodyDiv w:val="1"/>
      <w:marLeft w:val="0"/>
      <w:marRight w:val="0"/>
      <w:marTop w:val="0"/>
      <w:marBottom w:val="0"/>
      <w:divBdr>
        <w:top w:val="none" w:sz="0" w:space="0" w:color="auto"/>
        <w:left w:val="none" w:sz="0" w:space="0" w:color="auto"/>
        <w:bottom w:val="none" w:sz="0" w:space="0" w:color="auto"/>
        <w:right w:val="none" w:sz="0" w:space="0" w:color="auto"/>
      </w:divBdr>
      <w:divsChild>
        <w:div w:id="1753887857">
          <w:marLeft w:val="0"/>
          <w:marRight w:val="0"/>
          <w:marTop w:val="0"/>
          <w:marBottom w:val="0"/>
          <w:divBdr>
            <w:top w:val="none" w:sz="0" w:space="0" w:color="auto"/>
            <w:left w:val="none" w:sz="0" w:space="0" w:color="auto"/>
            <w:bottom w:val="none" w:sz="0" w:space="0" w:color="auto"/>
            <w:right w:val="none" w:sz="0" w:space="0" w:color="auto"/>
          </w:divBdr>
        </w:div>
      </w:divsChild>
    </w:div>
    <w:div w:id="1749377199">
      <w:bodyDiv w:val="1"/>
      <w:marLeft w:val="0"/>
      <w:marRight w:val="0"/>
      <w:marTop w:val="0"/>
      <w:marBottom w:val="0"/>
      <w:divBdr>
        <w:top w:val="none" w:sz="0" w:space="0" w:color="auto"/>
        <w:left w:val="none" w:sz="0" w:space="0" w:color="auto"/>
        <w:bottom w:val="none" w:sz="0" w:space="0" w:color="auto"/>
        <w:right w:val="none" w:sz="0" w:space="0" w:color="auto"/>
      </w:divBdr>
      <w:divsChild>
        <w:div w:id="1264149687">
          <w:marLeft w:val="0"/>
          <w:marRight w:val="0"/>
          <w:marTop w:val="0"/>
          <w:marBottom w:val="0"/>
          <w:divBdr>
            <w:top w:val="none" w:sz="0" w:space="0" w:color="auto"/>
            <w:left w:val="none" w:sz="0" w:space="0" w:color="auto"/>
            <w:bottom w:val="none" w:sz="0" w:space="0" w:color="auto"/>
            <w:right w:val="none" w:sz="0" w:space="0" w:color="auto"/>
          </w:divBdr>
        </w:div>
      </w:divsChild>
    </w:div>
    <w:div w:id="19990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d9f8ed-47bc-4efc-be6d-d49aec1b14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C9C19BE4C1D40B32081E961C81F6A" ma:contentTypeVersion="12" ma:contentTypeDescription="Create a new document." ma:contentTypeScope="" ma:versionID="35441468a94e1a10bc498e8bdf96e148">
  <xsd:schema xmlns:xsd="http://www.w3.org/2001/XMLSchema" xmlns:xs="http://www.w3.org/2001/XMLSchema" xmlns:p="http://schemas.microsoft.com/office/2006/metadata/properties" xmlns:ns2="abd9f8ed-47bc-4efc-be6d-d49aec1b14db" targetNamespace="http://schemas.microsoft.com/office/2006/metadata/properties" ma:root="true" ma:fieldsID="830c59d8e0ceef7e5156f9b81e7157ca" ns2:_="">
    <xsd:import namespace="abd9f8ed-47bc-4efc-be6d-d49aec1b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f8ed-47bc-4efc-be6d-d49aec1b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6fdff7-7636-441b-a317-92541beca6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4105-B3DF-4F67-BEDD-799E392787D9}">
  <ds:schemaRefs>
    <ds:schemaRef ds:uri="http://schemas.microsoft.com/office/2006/documentManagement/types"/>
    <ds:schemaRef ds:uri="http://www.w3.org/XML/1998/namespace"/>
    <ds:schemaRef ds:uri="http://purl.org/dc/terms/"/>
    <ds:schemaRef ds:uri="abd9f8ed-47bc-4efc-be6d-d49aec1b14d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0D90AF-E843-46CC-97C2-6DE4148A9891}">
  <ds:schemaRefs>
    <ds:schemaRef ds:uri="http://schemas.microsoft.com/sharepoint/v3/contenttype/forms"/>
  </ds:schemaRefs>
</ds:datastoreItem>
</file>

<file path=customXml/itemProps3.xml><?xml version="1.0" encoding="utf-8"?>
<ds:datastoreItem xmlns:ds="http://schemas.openxmlformats.org/officeDocument/2006/customXml" ds:itemID="{1671DDC7-E956-44FB-A4D5-467BBD9B5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9f8ed-47bc-4efc-be6d-d49aec1b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9D8E5-4FFC-40AF-A186-1427B45C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2236</Words>
  <Characters>12750</Characters>
  <Application>Microsoft Office Word</Application>
  <DocSecurity>4</DocSecurity>
  <Lines>106</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Wolmara Teixeira Lisner</dc:creator>
  <cp:keywords/>
  <dc:description/>
  <cp:lastModifiedBy>Frederico Figueiredo Henrique</cp:lastModifiedBy>
  <cp:revision>161</cp:revision>
  <cp:lastPrinted>2025-08-15T18:49:00Z</cp:lastPrinted>
  <dcterms:created xsi:type="dcterms:W3CDTF">2025-04-17T01:42:00Z</dcterms:created>
  <dcterms:modified xsi:type="dcterms:W3CDTF">2025-10-24T19:48:00Z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0x0101006B5C9C19BE4C1D40B32081E961C81F6A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