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A98C" w14:textId="44765DDC" w:rsidR="005536AD" w:rsidRDefault="005536AD" w:rsidP="005536A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ATA DA </w:t>
      </w:r>
      <w:r w:rsidR="5864DCFF" w:rsidRPr="14A5006F">
        <w:rPr>
          <w:rFonts w:ascii="Arial" w:hAnsi="Arial" w:cs="Arial"/>
          <w:b/>
          <w:bCs/>
          <w:sz w:val="24"/>
          <w:szCs w:val="24"/>
          <w:u w:val="single"/>
        </w:rPr>
        <w:t>21</w:t>
      </w:r>
      <w:r w:rsidRPr="14A5006F">
        <w:rPr>
          <w:rFonts w:ascii="Arial" w:hAnsi="Arial" w:cs="Arial"/>
          <w:b/>
          <w:bCs/>
          <w:sz w:val="24"/>
          <w:szCs w:val="24"/>
          <w:u w:val="single"/>
        </w:rPr>
        <w:t>ª</w:t>
      </w:r>
      <w:r w:rsidRPr="005536AD">
        <w:rPr>
          <w:rFonts w:ascii="Arial" w:hAnsi="Arial" w:cs="Arial"/>
          <w:b/>
          <w:sz w:val="24"/>
          <w:szCs w:val="24"/>
          <w:u w:val="single"/>
        </w:rPr>
        <w:t xml:space="preserve"> REUNIÃO EXTRAORDINÁRIA DO CBH MANHUAÇU</w:t>
      </w:r>
    </w:p>
    <w:p w14:paraId="1B4CBB18" w14:textId="27F3544C" w:rsidR="005536AD" w:rsidRPr="005536AD" w:rsidRDefault="005536AD" w:rsidP="00061B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5536AD">
        <w:rPr>
          <w:rFonts w:ascii="Arial" w:hAnsi="Arial" w:cs="Arial"/>
          <w:sz w:val="24"/>
          <w:szCs w:val="24"/>
        </w:rPr>
        <w:t xml:space="preserve">No dia </w:t>
      </w:r>
      <w:r w:rsidR="0F9DD8A3" w:rsidRPr="6D2B3EFA">
        <w:rPr>
          <w:rFonts w:ascii="Arial" w:hAnsi="Arial" w:cs="Arial"/>
          <w:sz w:val="24"/>
          <w:szCs w:val="24"/>
        </w:rPr>
        <w:t>26</w:t>
      </w:r>
      <w:r w:rsidRPr="005536AD">
        <w:rPr>
          <w:rFonts w:ascii="Arial" w:hAnsi="Arial" w:cs="Arial"/>
          <w:sz w:val="24"/>
          <w:szCs w:val="24"/>
        </w:rPr>
        <w:t xml:space="preserve"> de </w:t>
      </w:r>
      <w:r w:rsidR="64E4065D" w:rsidRPr="020120C9">
        <w:rPr>
          <w:rFonts w:ascii="Arial" w:hAnsi="Arial" w:cs="Arial"/>
          <w:sz w:val="24"/>
          <w:szCs w:val="24"/>
        </w:rPr>
        <w:t>novembro</w:t>
      </w:r>
      <w:r w:rsidRPr="005536AD">
        <w:rPr>
          <w:rFonts w:ascii="Arial" w:hAnsi="Arial" w:cs="Arial"/>
          <w:sz w:val="24"/>
          <w:szCs w:val="24"/>
        </w:rPr>
        <w:t xml:space="preserve"> de 2024, às 9</w:t>
      </w:r>
      <w:r w:rsidR="00462280">
        <w:rPr>
          <w:rFonts w:ascii="Arial" w:hAnsi="Arial" w:cs="Arial"/>
          <w:sz w:val="24"/>
          <w:szCs w:val="24"/>
        </w:rPr>
        <w:t>h</w:t>
      </w:r>
      <w:r w:rsidRPr="005536AD">
        <w:rPr>
          <w:rFonts w:ascii="Arial" w:hAnsi="Arial" w:cs="Arial"/>
          <w:sz w:val="24"/>
          <w:szCs w:val="24"/>
        </w:rPr>
        <w:t>0</w:t>
      </w:r>
      <w:r w:rsidR="00462280">
        <w:rPr>
          <w:rFonts w:ascii="Arial" w:hAnsi="Arial" w:cs="Arial"/>
          <w:sz w:val="24"/>
          <w:szCs w:val="24"/>
        </w:rPr>
        <w:t>0</w:t>
      </w:r>
      <w:r w:rsidRPr="005536AD">
        <w:rPr>
          <w:rFonts w:ascii="Arial" w:hAnsi="Arial" w:cs="Arial"/>
          <w:sz w:val="24"/>
          <w:szCs w:val="24"/>
        </w:rPr>
        <w:t xml:space="preserve"> teve início</w:t>
      </w:r>
      <w:r w:rsidR="00462280">
        <w:rPr>
          <w:rFonts w:ascii="Arial" w:hAnsi="Arial" w:cs="Arial"/>
          <w:sz w:val="24"/>
          <w:szCs w:val="24"/>
        </w:rPr>
        <w:t>,</w:t>
      </w:r>
      <w:r w:rsidRPr="005536AD">
        <w:rPr>
          <w:rFonts w:ascii="Arial" w:hAnsi="Arial" w:cs="Arial"/>
          <w:sz w:val="24"/>
          <w:szCs w:val="24"/>
        </w:rPr>
        <w:t xml:space="preserve"> de forma</w:t>
      </w:r>
      <w:r w:rsidR="00E150E8">
        <w:rPr>
          <w:rFonts w:ascii="Arial" w:hAnsi="Arial" w:cs="Arial"/>
          <w:sz w:val="24"/>
          <w:szCs w:val="24"/>
        </w:rPr>
        <w:t xml:space="preserve"> presencial</w:t>
      </w:r>
      <w:r w:rsidRPr="005536AD">
        <w:rPr>
          <w:rFonts w:ascii="Arial" w:hAnsi="Arial" w:cs="Arial"/>
          <w:sz w:val="24"/>
          <w:szCs w:val="24"/>
        </w:rPr>
        <w:t xml:space="preserve">, a </w:t>
      </w:r>
      <w:r w:rsidR="00BD424D">
        <w:rPr>
          <w:rFonts w:ascii="Arial" w:hAnsi="Arial" w:cs="Arial"/>
          <w:sz w:val="24"/>
          <w:szCs w:val="24"/>
        </w:rPr>
        <w:t>21</w:t>
      </w:r>
      <w:r w:rsidRPr="005536AD">
        <w:rPr>
          <w:rFonts w:ascii="Arial" w:hAnsi="Arial" w:cs="Arial"/>
          <w:sz w:val="24"/>
          <w:szCs w:val="24"/>
        </w:rPr>
        <w:t>ª Reunião Extraordinária do CBH</w:t>
      </w:r>
      <w:r w:rsidR="001647CB">
        <w:rPr>
          <w:rFonts w:ascii="Arial" w:hAnsi="Arial" w:cs="Arial"/>
          <w:sz w:val="24"/>
          <w:szCs w:val="24"/>
        </w:rPr>
        <w:t xml:space="preserve"> </w:t>
      </w:r>
      <w:r w:rsidRPr="005536AD">
        <w:rPr>
          <w:rFonts w:ascii="Arial" w:hAnsi="Arial" w:cs="Arial"/>
          <w:sz w:val="24"/>
          <w:szCs w:val="24"/>
        </w:rPr>
        <w:t xml:space="preserve">Manhuaçu. Iniciando as atividades, </w:t>
      </w:r>
      <w:r w:rsidR="00C75F90">
        <w:rPr>
          <w:rFonts w:ascii="Arial" w:hAnsi="Arial" w:cs="Arial"/>
          <w:sz w:val="24"/>
          <w:szCs w:val="24"/>
        </w:rPr>
        <w:t xml:space="preserve">a analista </w:t>
      </w:r>
      <w:r w:rsidR="00A92C43">
        <w:rPr>
          <w:rFonts w:ascii="Arial" w:hAnsi="Arial" w:cs="Arial"/>
          <w:sz w:val="24"/>
          <w:szCs w:val="24"/>
        </w:rPr>
        <w:t>representante</w:t>
      </w:r>
      <w:r w:rsidR="00981ACC">
        <w:rPr>
          <w:rFonts w:ascii="Arial" w:hAnsi="Arial" w:cs="Arial"/>
          <w:sz w:val="24"/>
          <w:szCs w:val="24"/>
        </w:rPr>
        <w:t xml:space="preserve"> da </w:t>
      </w:r>
      <w:r w:rsidR="00BC6449">
        <w:rPr>
          <w:rFonts w:ascii="Arial" w:hAnsi="Arial" w:cs="Arial"/>
          <w:sz w:val="24"/>
          <w:szCs w:val="24"/>
        </w:rPr>
        <w:t>Agedoce</w:t>
      </w:r>
      <w:r w:rsidR="00981ACC">
        <w:rPr>
          <w:rFonts w:ascii="Arial" w:hAnsi="Arial" w:cs="Arial"/>
          <w:sz w:val="24"/>
          <w:szCs w:val="24"/>
        </w:rPr>
        <w:t xml:space="preserve"> Juliana Vilela</w:t>
      </w:r>
      <w:r w:rsidR="000C1197">
        <w:rPr>
          <w:rFonts w:ascii="Arial" w:hAnsi="Arial" w:cs="Arial"/>
          <w:sz w:val="24"/>
          <w:szCs w:val="24"/>
        </w:rPr>
        <w:t xml:space="preserve"> agradeceu </w:t>
      </w:r>
      <w:r w:rsidR="00C662EA">
        <w:rPr>
          <w:rFonts w:ascii="Arial" w:hAnsi="Arial" w:cs="Arial"/>
          <w:sz w:val="24"/>
          <w:szCs w:val="24"/>
        </w:rPr>
        <w:t>ao município</w:t>
      </w:r>
      <w:r w:rsidR="008B5266">
        <w:rPr>
          <w:rFonts w:ascii="Arial" w:hAnsi="Arial" w:cs="Arial"/>
          <w:sz w:val="24"/>
          <w:szCs w:val="24"/>
        </w:rPr>
        <w:t xml:space="preserve"> </w:t>
      </w:r>
      <w:r w:rsidR="005B3CF3">
        <w:rPr>
          <w:rFonts w:ascii="Arial" w:hAnsi="Arial" w:cs="Arial"/>
          <w:sz w:val="24"/>
          <w:szCs w:val="24"/>
        </w:rPr>
        <w:t xml:space="preserve">de </w:t>
      </w:r>
      <w:r w:rsidR="00C14B0F">
        <w:rPr>
          <w:rFonts w:ascii="Arial" w:hAnsi="Arial" w:cs="Arial"/>
          <w:sz w:val="24"/>
          <w:szCs w:val="24"/>
        </w:rPr>
        <w:t>Simonésia por</w:t>
      </w:r>
      <w:r w:rsidR="006C316E">
        <w:rPr>
          <w:rFonts w:ascii="Arial" w:hAnsi="Arial" w:cs="Arial"/>
          <w:sz w:val="24"/>
          <w:szCs w:val="24"/>
        </w:rPr>
        <w:t xml:space="preserve"> recepcionar o Comitê da </w:t>
      </w:r>
      <w:r w:rsidR="00C113C0">
        <w:rPr>
          <w:rFonts w:ascii="Arial" w:hAnsi="Arial" w:cs="Arial"/>
          <w:sz w:val="24"/>
          <w:szCs w:val="24"/>
        </w:rPr>
        <w:t>B</w:t>
      </w:r>
      <w:r w:rsidR="006C316E">
        <w:rPr>
          <w:rFonts w:ascii="Arial" w:hAnsi="Arial" w:cs="Arial"/>
          <w:sz w:val="24"/>
          <w:szCs w:val="24"/>
        </w:rPr>
        <w:t>acia Hidrográfica do Rio Manhuaçu</w:t>
      </w:r>
      <w:r w:rsidR="00C113C0">
        <w:rPr>
          <w:rFonts w:ascii="Arial" w:hAnsi="Arial" w:cs="Arial"/>
          <w:sz w:val="24"/>
          <w:szCs w:val="24"/>
        </w:rPr>
        <w:t xml:space="preserve">, na realização de sua </w:t>
      </w:r>
      <w:r w:rsidR="00CC5EE9">
        <w:rPr>
          <w:rFonts w:ascii="Arial" w:hAnsi="Arial" w:cs="Arial"/>
          <w:sz w:val="24"/>
          <w:szCs w:val="24"/>
        </w:rPr>
        <w:t>21ª</w:t>
      </w:r>
      <w:r w:rsidR="00C14B0F">
        <w:rPr>
          <w:rFonts w:ascii="Arial" w:hAnsi="Arial" w:cs="Arial"/>
          <w:sz w:val="24"/>
          <w:szCs w:val="24"/>
        </w:rPr>
        <w:t xml:space="preserve"> </w:t>
      </w:r>
      <w:r w:rsidR="00CC5EE9">
        <w:rPr>
          <w:rFonts w:ascii="Arial" w:hAnsi="Arial" w:cs="Arial"/>
          <w:sz w:val="24"/>
          <w:szCs w:val="24"/>
        </w:rPr>
        <w:t>reunião extraor</w:t>
      </w:r>
      <w:r w:rsidR="00C14B0F">
        <w:rPr>
          <w:rFonts w:ascii="Arial" w:hAnsi="Arial" w:cs="Arial"/>
          <w:sz w:val="24"/>
          <w:szCs w:val="24"/>
        </w:rPr>
        <w:t>dinária. C</w:t>
      </w:r>
      <w:r w:rsidR="008B5266">
        <w:rPr>
          <w:rFonts w:ascii="Arial" w:hAnsi="Arial" w:cs="Arial"/>
          <w:sz w:val="24"/>
          <w:szCs w:val="24"/>
        </w:rPr>
        <w:t>onvidou a Sra</w:t>
      </w:r>
      <w:r w:rsidR="00FD7CB3">
        <w:rPr>
          <w:rFonts w:ascii="Arial" w:hAnsi="Arial" w:cs="Arial"/>
          <w:sz w:val="24"/>
          <w:szCs w:val="24"/>
        </w:rPr>
        <w:t>.</w:t>
      </w:r>
      <w:r w:rsidR="008B5266">
        <w:rPr>
          <w:rFonts w:ascii="Arial" w:hAnsi="Arial" w:cs="Arial"/>
          <w:sz w:val="24"/>
          <w:szCs w:val="24"/>
        </w:rPr>
        <w:t xml:space="preserve"> </w:t>
      </w:r>
      <w:r w:rsidR="00FD7CB3">
        <w:rPr>
          <w:rFonts w:ascii="Arial" w:hAnsi="Arial" w:cs="Arial"/>
          <w:sz w:val="24"/>
          <w:szCs w:val="24"/>
        </w:rPr>
        <w:t>P</w:t>
      </w:r>
      <w:r w:rsidR="008B5266">
        <w:rPr>
          <w:rFonts w:ascii="Arial" w:hAnsi="Arial" w:cs="Arial"/>
          <w:sz w:val="24"/>
          <w:szCs w:val="24"/>
        </w:rPr>
        <w:t>refeita</w:t>
      </w:r>
      <w:r w:rsidR="00C14B0F">
        <w:rPr>
          <w:rFonts w:ascii="Arial" w:hAnsi="Arial" w:cs="Arial"/>
          <w:sz w:val="24"/>
          <w:szCs w:val="24"/>
        </w:rPr>
        <w:t xml:space="preserve"> da cidade,</w:t>
      </w:r>
      <w:r w:rsidR="00FD7CB3">
        <w:rPr>
          <w:rFonts w:ascii="Arial" w:hAnsi="Arial" w:cs="Arial"/>
          <w:sz w:val="24"/>
          <w:szCs w:val="24"/>
        </w:rPr>
        <w:t xml:space="preserve"> </w:t>
      </w:r>
      <w:r w:rsidR="00DB3295">
        <w:rPr>
          <w:rFonts w:ascii="Arial" w:hAnsi="Arial" w:cs="Arial"/>
          <w:sz w:val="24"/>
          <w:szCs w:val="24"/>
        </w:rPr>
        <w:t>Marinalva Ferreira</w:t>
      </w:r>
      <w:r w:rsidR="00C14B0F">
        <w:rPr>
          <w:rFonts w:ascii="Arial" w:hAnsi="Arial" w:cs="Arial"/>
          <w:sz w:val="24"/>
          <w:szCs w:val="24"/>
        </w:rPr>
        <w:t>,</w:t>
      </w:r>
      <w:r w:rsidR="00DB3295">
        <w:rPr>
          <w:rFonts w:ascii="Arial" w:hAnsi="Arial" w:cs="Arial"/>
          <w:sz w:val="24"/>
          <w:szCs w:val="24"/>
        </w:rPr>
        <w:t xml:space="preserve"> </w:t>
      </w:r>
      <w:r w:rsidR="000B11CB">
        <w:rPr>
          <w:rFonts w:ascii="Arial" w:hAnsi="Arial" w:cs="Arial"/>
          <w:sz w:val="24"/>
          <w:szCs w:val="24"/>
        </w:rPr>
        <w:t xml:space="preserve">para tomar a frente </w:t>
      </w:r>
      <w:r w:rsidR="00AF05D1">
        <w:rPr>
          <w:rFonts w:ascii="Arial" w:hAnsi="Arial" w:cs="Arial"/>
          <w:sz w:val="24"/>
          <w:szCs w:val="24"/>
        </w:rPr>
        <w:t>e realizar a abertu</w:t>
      </w:r>
      <w:r w:rsidR="00FB2CA7">
        <w:rPr>
          <w:rFonts w:ascii="Arial" w:hAnsi="Arial" w:cs="Arial"/>
          <w:sz w:val="24"/>
          <w:szCs w:val="24"/>
        </w:rPr>
        <w:t>ra dos trabalhos</w:t>
      </w:r>
      <w:r w:rsidR="00DB3295">
        <w:rPr>
          <w:rFonts w:ascii="Arial" w:hAnsi="Arial" w:cs="Arial"/>
          <w:sz w:val="24"/>
          <w:szCs w:val="24"/>
        </w:rPr>
        <w:t xml:space="preserve"> e</w:t>
      </w:r>
      <w:r w:rsidR="000430BE">
        <w:rPr>
          <w:rFonts w:ascii="Arial" w:hAnsi="Arial" w:cs="Arial"/>
          <w:sz w:val="24"/>
          <w:szCs w:val="24"/>
        </w:rPr>
        <w:t xml:space="preserve"> dar as </w:t>
      </w:r>
      <w:r w:rsidR="005B3CF3">
        <w:rPr>
          <w:rFonts w:ascii="Arial" w:hAnsi="Arial" w:cs="Arial"/>
          <w:sz w:val="24"/>
          <w:szCs w:val="24"/>
        </w:rPr>
        <w:t>boas-vindas</w:t>
      </w:r>
      <w:r w:rsidR="000430BE">
        <w:rPr>
          <w:rFonts w:ascii="Arial" w:hAnsi="Arial" w:cs="Arial"/>
          <w:sz w:val="24"/>
          <w:szCs w:val="24"/>
        </w:rPr>
        <w:t xml:space="preserve"> oficiais</w:t>
      </w:r>
      <w:r w:rsidR="00FE1D58">
        <w:rPr>
          <w:rFonts w:ascii="Arial" w:hAnsi="Arial" w:cs="Arial"/>
          <w:sz w:val="24"/>
          <w:szCs w:val="24"/>
        </w:rPr>
        <w:t xml:space="preserve"> como</w:t>
      </w:r>
      <w:r w:rsidR="005B3CF3">
        <w:rPr>
          <w:rFonts w:ascii="Arial" w:hAnsi="Arial" w:cs="Arial"/>
          <w:sz w:val="24"/>
          <w:szCs w:val="24"/>
        </w:rPr>
        <w:t xml:space="preserve"> </w:t>
      </w:r>
      <w:r w:rsidR="00FE1D58">
        <w:rPr>
          <w:rFonts w:ascii="Arial" w:hAnsi="Arial" w:cs="Arial"/>
          <w:sz w:val="24"/>
          <w:szCs w:val="24"/>
        </w:rPr>
        <w:t>anfitriã</w:t>
      </w:r>
      <w:r w:rsidR="005B3CF3">
        <w:rPr>
          <w:rFonts w:ascii="Arial" w:hAnsi="Arial" w:cs="Arial"/>
          <w:sz w:val="24"/>
          <w:szCs w:val="24"/>
        </w:rPr>
        <w:t>.</w:t>
      </w:r>
      <w:r w:rsidR="00C14B0F">
        <w:rPr>
          <w:rFonts w:ascii="Arial" w:hAnsi="Arial" w:cs="Arial"/>
          <w:sz w:val="24"/>
          <w:szCs w:val="24"/>
        </w:rPr>
        <w:t xml:space="preserve"> </w:t>
      </w:r>
      <w:r w:rsidR="000913C1">
        <w:rPr>
          <w:rFonts w:ascii="Arial" w:hAnsi="Arial" w:cs="Arial"/>
          <w:sz w:val="24"/>
          <w:szCs w:val="24"/>
        </w:rPr>
        <w:t xml:space="preserve">A prefeita </w:t>
      </w:r>
      <w:r w:rsidR="00B32374">
        <w:rPr>
          <w:rFonts w:ascii="Arial" w:hAnsi="Arial" w:cs="Arial"/>
          <w:sz w:val="24"/>
          <w:szCs w:val="24"/>
        </w:rPr>
        <w:t xml:space="preserve">agradeceu a presença de todos e enfatizou </w:t>
      </w:r>
      <w:r w:rsidR="00922727">
        <w:rPr>
          <w:rFonts w:ascii="Arial" w:hAnsi="Arial" w:cs="Arial"/>
          <w:sz w:val="24"/>
          <w:szCs w:val="24"/>
        </w:rPr>
        <w:t xml:space="preserve">a necessidade </w:t>
      </w:r>
      <w:r w:rsidR="00727866">
        <w:rPr>
          <w:rFonts w:ascii="Arial" w:hAnsi="Arial" w:cs="Arial"/>
          <w:sz w:val="24"/>
          <w:szCs w:val="24"/>
        </w:rPr>
        <w:t xml:space="preserve">da discussão </w:t>
      </w:r>
      <w:r w:rsidR="00991A9B">
        <w:rPr>
          <w:rFonts w:ascii="Arial" w:hAnsi="Arial" w:cs="Arial"/>
          <w:sz w:val="24"/>
          <w:szCs w:val="24"/>
        </w:rPr>
        <w:t>dos assuntos relacionados ao meio ambiente</w:t>
      </w:r>
      <w:r w:rsidR="003F17A5">
        <w:rPr>
          <w:rFonts w:ascii="Arial" w:hAnsi="Arial" w:cs="Arial"/>
          <w:sz w:val="24"/>
          <w:szCs w:val="24"/>
        </w:rPr>
        <w:t>.</w:t>
      </w:r>
      <w:r w:rsidR="00FE76D3">
        <w:rPr>
          <w:rFonts w:ascii="Arial" w:hAnsi="Arial" w:cs="Arial"/>
          <w:sz w:val="24"/>
          <w:szCs w:val="24"/>
        </w:rPr>
        <w:t xml:space="preserve"> </w:t>
      </w:r>
      <w:r w:rsidR="0091785A">
        <w:rPr>
          <w:rFonts w:ascii="Arial" w:hAnsi="Arial" w:cs="Arial"/>
          <w:sz w:val="24"/>
          <w:szCs w:val="24"/>
        </w:rPr>
        <w:t>Logo após, a diretoria do comitê</w:t>
      </w:r>
      <w:r w:rsidR="00054C49">
        <w:rPr>
          <w:rFonts w:ascii="Arial" w:hAnsi="Arial" w:cs="Arial"/>
          <w:sz w:val="24"/>
          <w:szCs w:val="24"/>
        </w:rPr>
        <w:t xml:space="preserve"> tomou posse da palavra e agradeceu à prefeit</w:t>
      </w:r>
      <w:r w:rsidR="00E36B8F">
        <w:rPr>
          <w:rFonts w:ascii="Arial" w:hAnsi="Arial" w:cs="Arial"/>
          <w:sz w:val="24"/>
          <w:szCs w:val="24"/>
        </w:rPr>
        <w:t>a por disponibilizar o local para a realização da reunião e</w:t>
      </w:r>
      <w:r w:rsidR="00CC5DDE">
        <w:rPr>
          <w:rFonts w:ascii="Arial" w:hAnsi="Arial" w:cs="Arial"/>
          <w:sz w:val="24"/>
          <w:szCs w:val="24"/>
        </w:rPr>
        <w:t xml:space="preserve"> re</w:t>
      </w:r>
      <w:r w:rsidR="0033636D">
        <w:rPr>
          <w:rFonts w:ascii="Arial" w:hAnsi="Arial" w:cs="Arial"/>
          <w:sz w:val="24"/>
          <w:szCs w:val="24"/>
        </w:rPr>
        <w:t>ssa</w:t>
      </w:r>
      <w:r w:rsidR="004E756F">
        <w:rPr>
          <w:rFonts w:ascii="Arial" w:hAnsi="Arial" w:cs="Arial"/>
          <w:sz w:val="24"/>
          <w:szCs w:val="24"/>
        </w:rPr>
        <w:t>ltou a i</w:t>
      </w:r>
      <w:r w:rsidR="000D07D7">
        <w:rPr>
          <w:rFonts w:ascii="Arial" w:hAnsi="Arial" w:cs="Arial"/>
          <w:sz w:val="24"/>
          <w:szCs w:val="24"/>
        </w:rPr>
        <w:t>mportância</w:t>
      </w:r>
      <w:r w:rsidR="0059457B">
        <w:rPr>
          <w:rFonts w:ascii="Arial" w:hAnsi="Arial" w:cs="Arial"/>
          <w:sz w:val="24"/>
          <w:szCs w:val="24"/>
        </w:rPr>
        <w:t xml:space="preserve"> </w:t>
      </w:r>
      <w:r w:rsidR="00EF4DAB">
        <w:rPr>
          <w:rFonts w:ascii="Arial" w:hAnsi="Arial" w:cs="Arial"/>
          <w:sz w:val="24"/>
          <w:szCs w:val="24"/>
        </w:rPr>
        <w:t xml:space="preserve">da união dos segmentos </w:t>
      </w:r>
      <w:r w:rsidR="000F492E">
        <w:rPr>
          <w:rFonts w:ascii="Arial" w:hAnsi="Arial" w:cs="Arial"/>
          <w:sz w:val="24"/>
          <w:szCs w:val="24"/>
        </w:rPr>
        <w:t>para que os diversos pontos de vista sejam expostos.</w:t>
      </w:r>
      <w:r w:rsidR="00E87F92">
        <w:rPr>
          <w:rFonts w:ascii="Arial" w:hAnsi="Arial" w:cs="Arial"/>
          <w:sz w:val="24"/>
          <w:szCs w:val="24"/>
        </w:rPr>
        <w:t xml:space="preserve"> </w:t>
      </w:r>
      <w:r w:rsidR="00DD4033">
        <w:rPr>
          <w:rFonts w:ascii="Arial" w:hAnsi="Arial" w:cs="Arial"/>
          <w:sz w:val="24"/>
          <w:szCs w:val="24"/>
        </w:rPr>
        <w:t>Foi retornada a palavra a analista da Agedoce que informou</w:t>
      </w:r>
      <w:r w:rsidR="001C2E53">
        <w:rPr>
          <w:rFonts w:ascii="Arial" w:hAnsi="Arial" w:cs="Arial"/>
          <w:sz w:val="24"/>
          <w:szCs w:val="24"/>
        </w:rPr>
        <w:t xml:space="preserve"> aos presentes </w:t>
      </w:r>
      <w:r w:rsidR="00F76D73">
        <w:rPr>
          <w:rFonts w:ascii="Arial" w:hAnsi="Arial" w:cs="Arial"/>
          <w:sz w:val="24"/>
          <w:szCs w:val="24"/>
        </w:rPr>
        <w:t>sobre</w:t>
      </w:r>
      <w:r w:rsidR="00F5191D">
        <w:rPr>
          <w:rFonts w:ascii="Arial" w:hAnsi="Arial" w:cs="Arial"/>
          <w:sz w:val="24"/>
          <w:szCs w:val="24"/>
        </w:rPr>
        <w:t xml:space="preserve"> o estabelecimento do quórum, com 21 conselheiros </w:t>
      </w:r>
      <w:r w:rsidR="00E42E3C">
        <w:rPr>
          <w:rFonts w:ascii="Arial" w:hAnsi="Arial" w:cs="Arial"/>
          <w:sz w:val="24"/>
          <w:szCs w:val="24"/>
        </w:rPr>
        <w:t>presentes,</w:t>
      </w:r>
      <w:r w:rsidR="00F5191D">
        <w:rPr>
          <w:rFonts w:ascii="Arial" w:hAnsi="Arial" w:cs="Arial"/>
          <w:sz w:val="24"/>
          <w:szCs w:val="24"/>
        </w:rPr>
        <w:t xml:space="preserve"> entre titulares e suplentes</w:t>
      </w:r>
      <w:r w:rsidR="00D120BE">
        <w:rPr>
          <w:rFonts w:ascii="Arial" w:hAnsi="Arial" w:cs="Arial"/>
          <w:sz w:val="24"/>
          <w:szCs w:val="24"/>
        </w:rPr>
        <w:t xml:space="preserve"> no exercício da titularidade</w:t>
      </w:r>
      <w:r w:rsidR="00F5191D">
        <w:rPr>
          <w:rFonts w:ascii="Arial" w:hAnsi="Arial" w:cs="Arial"/>
          <w:sz w:val="24"/>
          <w:szCs w:val="24"/>
        </w:rPr>
        <w:t>.</w:t>
      </w:r>
      <w:r w:rsidR="00E42E3C">
        <w:rPr>
          <w:rFonts w:ascii="Arial" w:hAnsi="Arial" w:cs="Arial"/>
          <w:sz w:val="24"/>
          <w:szCs w:val="24"/>
        </w:rPr>
        <w:t xml:space="preserve"> </w:t>
      </w:r>
      <w:r w:rsidR="00CE536B">
        <w:rPr>
          <w:rFonts w:ascii="Arial" w:hAnsi="Arial" w:cs="Arial"/>
          <w:sz w:val="24"/>
          <w:szCs w:val="24"/>
        </w:rPr>
        <w:t xml:space="preserve">A conselheira e membro da diretoria Flávia Dias </w:t>
      </w:r>
      <w:r w:rsidR="00E67115">
        <w:rPr>
          <w:rFonts w:ascii="Arial" w:hAnsi="Arial" w:cs="Arial"/>
          <w:sz w:val="24"/>
          <w:szCs w:val="24"/>
        </w:rPr>
        <w:t>pediu a palavra</w:t>
      </w:r>
      <w:r w:rsidR="003A489A">
        <w:rPr>
          <w:rFonts w:ascii="Arial" w:hAnsi="Arial" w:cs="Arial"/>
          <w:sz w:val="24"/>
          <w:szCs w:val="24"/>
        </w:rPr>
        <w:t xml:space="preserve"> </w:t>
      </w:r>
      <w:r w:rsidR="008D77EE">
        <w:rPr>
          <w:rFonts w:ascii="Arial" w:hAnsi="Arial" w:cs="Arial"/>
          <w:sz w:val="24"/>
          <w:szCs w:val="24"/>
        </w:rPr>
        <w:t xml:space="preserve">e informou estar em conversa com representantes da </w:t>
      </w:r>
      <w:r w:rsidR="003A489A">
        <w:rPr>
          <w:rFonts w:ascii="Arial" w:hAnsi="Arial" w:cs="Arial"/>
          <w:sz w:val="24"/>
          <w:szCs w:val="24"/>
        </w:rPr>
        <w:t>bacia de Itabapoana</w:t>
      </w:r>
      <w:r w:rsidR="008D77EE">
        <w:rPr>
          <w:rFonts w:ascii="Arial" w:hAnsi="Arial" w:cs="Arial"/>
          <w:sz w:val="24"/>
          <w:szCs w:val="24"/>
        </w:rPr>
        <w:t xml:space="preserve">. </w:t>
      </w:r>
      <w:r w:rsidR="00D120BE">
        <w:rPr>
          <w:rFonts w:ascii="Arial" w:hAnsi="Arial" w:cs="Arial"/>
          <w:sz w:val="24"/>
          <w:szCs w:val="24"/>
        </w:rPr>
        <w:t>Foi relatada a</w:t>
      </w:r>
      <w:r w:rsidR="003A489A">
        <w:rPr>
          <w:rFonts w:ascii="Arial" w:hAnsi="Arial" w:cs="Arial"/>
          <w:sz w:val="24"/>
          <w:szCs w:val="24"/>
        </w:rPr>
        <w:t xml:space="preserve"> necessi</w:t>
      </w:r>
      <w:r w:rsidR="00D120BE">
        <w:rPr>
          <w:rFonts w:ascii="Arial" w:hAnsi="Arial" w:cs="Arial"/>
          <w:sz w:val="24"/>
          <w:szCs w:val="24"/>
        </w:rPr>
        <w:t>dade</w:t>
      </w:r>
      <w:r w:rsidR="003A489A">
        <w:rPr>
          <w:rFonts w:ascii="Arial" w:hAnsi="Arial" w:cs="Arial"/>
          <w:sz w:val="24"/>
          <w:szCs w:val="24"/>
        </w:rPr>
        <w:t xml:space="preserve"> de auxílio para que </w:t>
      </w:r>
      <w:r w:rsidR="00213A24">
        <w:rPr>
          <w:rFonts w:ascii="Arial" w:hAnsi="Arial" w:cs="Arial"/>
          <w:sz w:val="24"/>
          <w:szCs w:val="24"/>
        </w:rPr>
        <w:t>haja uma mobilização e seja criado e oficializado o comitê de bacia hidrográfica do Rio Itabapoana.</w:t>
      </w:r>
      <w:r w:rsidR="00FC7D87">
        <w:rPr>
          <w:rFonts w:ascii="Arial" w:hAnsi="Arial" w:cs="Arial"/>
          <w:sz w:val="24"/>
          <w:szCs w:val="24"/>
        </w:rPr>
        <w:t xml:space="preserve"> </w:t>
      </w:r>
      <w:r w:rsidR="006F367F">
        <w:rPr>
          <w:rFonts w:ascii="Arial" w:hAnsi="Arial" w:cs="Arial"/>
          <w:sz w:val="24"/>
          <w:szCs w:val="24"/>
        </w:rPr>
        <w:t>Levantou também o questionamento do gerenciamento dos leitos dos rios, que</w:t>
      </w:r>
      <w:r w:rsidR="00986958">
        <w:rPr>
          <w:rFonts w:ascii="Arial" w:hAnsi="Arial" w:cs="Arial"/>
          <w:sz w:val="24"/>
          <w:szCs w:val="24"/>
        </w:rPr>
        <w:t>, do ponto de vista da conselheira,</w:t>
      </w:r>
      <w:r w:rsidR="00A531CF">
        <w:rPr>
          <w:rFonts w:ascii="Arial" w:hAnsi="Arial" w:cs="Arial"/>
          <w:sz w:val="24"/>
          <w:szCs w:val="24"/>
        </w:rPr>
        <w:t xml:space="preserve"> ao invés de serem gerenciados desde sua nascente até s</w:t>
      </w:r>
      <w:r w:rsidR="009A509A">
        <w:rPr>
          <w:rFonts w:ascii="Arial" w:hAnsi="Arial" w:cs="Arial"/>
          <w:sz w:val="24"/>
          <w:szCs w:val="24"/>
        </w:rPr>
        <w:t>ua</w:t>
      </w:r>
      <w:r w:rsidR="00A531CF">
        <w:rPr>
          <w:rFonts w:ascii="Arial" w:hAnsi="Arial" w:cs="Arial"/>
          <w:sz w:val="24"/>
          <w:szCs w:val="24"/>
        </w:rPr>
        <w:t xml:space="preserve"> desemboca</w:t>
      </w:r>
      <w:r w:rsidR="009A509A">
        <w:rPr>
          <w:rFonts w:ascii="Arial" w:hAnsi="Arial" w:cs="Arial"/>
          <w:sz w:val="24"/>
          <w:szCs w:val="24"/>
        </w:rPr>
        <w:t>dura, são</w:t>
      </w:r>
      <w:r w:rsidR="003B177C">
        <w:rPr>
          <w:rFonts w:ascii="Arial" w:hAnsi="Arial" w:cs="Arial"/>
          <w:sz w:val="24"/>
          <w:szCs w:val="24"/>
        </w:rPr>
        <w:t xml:space="preserve"> cuidados dentro dos limites do estado.</w:t>
      </w:r>
      <w:r w:rsidR="003A43E9">
        <w:rPr>
          <w:rFonts w:ascii="Arial" w:hAnsi="Arial" w:cs="Arial"/>
          <w:sz w:val="24"/>
          <w:szCs w:val="24"/>
        </w:rPr>
        <w:t xml:space="preserve"> </w:t>
      </w:r>
      <w:r w:rsidR="00254751">
        <w:rPr>
          <w:rFonts w:ascii="Arial" w:hAnsi="Arial" w:cs="Arial"/>
          <w:sz w:val="24"/>
          <w:szCs w:val="24"/>
        </w:rPr>
        <w:t xml:space="preserve">O analista financeiro da Agedoce Miqueias Donde </w:t>
      </w:r>
      <w:r w:rsidR="00CB3866">
        <w:rPr>
          <w:rFonts w:ascii="Arial" w:hAnsi="Arial" w:cs="Arial"/>
          <w:sz w:val="24"/>
          <w:szCs w:val="24"/>
        </w:rPr>
        <w:t xml:space="preserve">foi à frente e deu </w:t>
      </w:r>
      <w:r w:rsidR="001D511E">
        <w:rPr>
          <w:rFonts w:ascii="Arial" w:hAnsi="Arial" w:cs="Arial"/>
          <w:sz w:val="24"/>
          <w:szCs w:val="24"/>
        </w:rPr>
        <w:t>início</w:t>
      </w:r>
      <w:r w:rsidR="00CB3866">
        <w:rPr>
          <w:rFonts w:ascii="Arial" w:hAnsi="Arial" w:cs="Arial"/>
          <w:sz w:val="24"/>
          <w:szCs w:val="24"/>
        </w:rPr>
        <w:t xml:space="preserve"> </w:t>
      </w:r>
      <w:r w:rsidR="00D120BE">
        <w:rPr>
          <w:rFonts w:ascii="Arial" w:hAnsi="Arial" w:cs="Arial"/>
          <w:sz w:val="24"/>
          <w:szCs w:val="24"/>
        </w:rPr>
        <w:t>à</w:t>
      </w:r>
      <w:r w:rsidR="00CB3866">
        <w:rPr>
          <w:rFonts w:ascii="Arial" w:hAnsi="Arial" w:cs="Arial"/>
          <w:sz w:val="24"/>
          <w:szCs w:val="24"/>
        </w:rPr>
        <w:t xml:space="preserve"> apresentação do POA (Plano Orçamentário Anual) para o ano de 2025.</w:t>
      </w:r>
      <w:r w:rsidR="00282790">
        <w:rPr>
          <w:rFonts w:ascii="Arial" w:hAnsi="Arial" w:cs="Arial"/>
          <w:sz w:val="24"/>
          <w:szCs w:val="24"/>
        </w:rPr>
        <w:t xml:space="preserve"> </w:t>
      </w:r>
      <w:r w:rsidR="001935C1">
        <w:rPr>
          <w:rFonts w:ascii="Arial" w:hAnsi="Arial" w:cs="Arial"/>
          <w:sz w:val="24"/>
          <w:szCs w:val="24"/>
        </w:rPr>
        <w:t>Inicialmente</w:t>
      </w:r>
      <w:r w:rsidR="00D120BE">
        <w:rPr>
          <w:rFonts w:ascii="Arial" w:hAnsi="Arial" w:cs="Arial"/>
          <w:sz w:val="24"/>
          <w:szCs w:val="24"/>
        </w:rPr>
        <w:t>,</w:t>
      </w:r>
      <w:r w:rsidR="001935C1">
        <w:rPr>
          <w:rFonts w:ascii="Arial" w:hAnsi="Arial" w:cs="Arial"/>
          <w:sz w:val="24"/>
          <w:szCs w:val="24"/>
        </w:rPr>
        <w:t xml:space="preserve"> o analista explicou</w:t>
      </w:r>
      <w:r w:rsidR="003B1D41">
        <w:rPr>
          <w:rFonts w:ascii="Arial" w:hAnsi="Arial" w:cs="Arial"/>
          <w:sz w:val="24"/>
          <w:szCs w:val="24"/>
        </w:rPr>
        <w:t xml:space="preserve"> a necessidade da aprovação </w:t>
      </w:r>
      <w:r w:rsidR="00A34DC8">
        <w:rPr>
          <w:rFonts w:ascii="Arial" w:hAnsi="Arial" w:cs="Arial"/>
          <w:sz w:val="24"/>
          <w:szCs w:val="24"/>
        </w:rPr>
        <w:t xml:space="preserve">do custeio da </w:t>
      </w:r>
      <w:r w:rsidR="00131EA8">
        <w:rPr>
          <w:rFonts w:ascii="Arial" w:hAnsi="Arial" w:cs="Arial"/>
          <w:sz w:val="24"/>
          <w:szCs w:val="24"/>
        </w:rPr>
        <w:t>entidade delegatária</w:t>
      </w:r>
      <w:r w:rsidR="00A34DC8">
        <w:rPr>
          <w:rFonts w:ascii="Arial" w:hAnsi="Arial" w:cs="Arial"/>
          <w:sz w:val="24"/>
          <w:szCs w:val="24"/>
        </w:rPr>
        <w:t xml:space="preserve"> pelo comitê de bacia hidrográfica.</w:t>
      </w:r>
      <w:r w:rsidR="00131EA8">
        <w:rPr>
          <w:rFonts w:ascii="Arial" w:hAnsi="Arial" w:cs="Arial"/>
          <w:sz w:val="24"/>
          <w:szCs w:val="24"/>
        </w:rPr>
        <w:t xml:space="preserve"> </w:t>
      </w:r>
      <w:r w:rsidR="009F14A0">
        <w:rPr>
          <w:rFonts w:ascii="Arial" w:hAnsi="Arial" w:cs="Arial"/>
          <w:sz w:val="24"/>
          <w:szCs w:val="24"/>
        </w:rPr>
        <w:t xml:space="preserve">Explicou também que </w:t>
      </w:r>
      <w:r w:rsidR="00FC7302">
        <w:rPr>
          <w:rFonts w:ascii="Arial" w:hAnsi="Arial" w:cs="Arial"/>
          <w:sz w:val="24"/>
          <w:szCs w:val="24"/>
        </w:rPr>
        <w:t xml:space="preserve">antes de apresentar este plano ao comitê em plenária, foi apresentado às câmaras técnicas, </w:t>
      </w:r>
      <w:r w:rsidR="00292508">
        <w:rPr>
          <w:rFonts w:ascii="Arial" w:hAnsi="Arial" w:cs="Arial"/>
          <w:sz w:val="24"/>
          <w:szCs w:val="24"/>
        </w:rPr>
        <w:t xml:space="preserve">que </w:t>
      </w:r>
      <w:r w:rsidR="0001666D">
        <w:rPr>
          <w:rFonts w:ascii="Arial" w:hAnsi="Arial" w:cs="Arial"/>
          <w:sz w:val="24"/>
          <w:szCs w:val="24"/>
        </w:rPr>
        <w:t xml:space="preserve">sugeriram </w:t>
      </w:r>
      <w:r w:rsidR="00041C20">
        <w:rPr>
          <w:rFonts w:ascii="Arial" w:hAnsi="Arial" w:cs="Arial"/>
          <w:sz w:val="24"/>
          <w:szCs w:val="24"/>
        </w:rPr>
        <w:t xml:space="preserve">após a apresentação que, </w:t>
      </w:r>
      <w:r w:rsidR="00462A6C">
        <w:rPr>
          <w:rFonts w:ascii="Arial" w:hAnsi="Arial" w:cs="Arial"/>
          <w:sz w:val="24"/>
          <w:szCs w:val="24"/>
        </w:rPr>
        <w:t xml:space="preserve">em futuras apresentações, sejam demonstrados os planos orçamentários anteriores para que assim </w:t>
      </w:r>
      <w:r w:rsidR="00FB6C86">
        <w:rPr>
          <w:rFonts w:ascii="Arial" w:hAnsi="Arial" w:cs="Arial"/>
          <w:sz w:val="24"/>
          <w:szCs w:val="24"/>
        </w:rPr>
        <w:t>possa ser estabelecido um parâmetro.</w:t>
      </w:r>
      <w:r w:rsidR="006A7624">
        <w:rPr>
          <w:rFonts w:ascii="Arial" w:hAnsi="Arial" w:cs="Arial"/>
          <w:sz w:val="24"/>
          <w:szCs w:val="24"/>
        </w:rPr>
        <w:t xml:space="preserve"> Foi então exibido a todos um quadro de evolução </w:t>
      </w:r>
      <w:r w:rsidR="007E3CBB">
        <w:rPr>
          <w:rFonts w:ascii="Arial" w:hAnsi="Arial" w:cs="Arial"/>
          <w:sz w:val="24"/>
          <w:szCs w:val="24"/>
        </w:rPr>
        <w:t>dos gastos dos recursos ao longo dos anos, desde 2021.</w:t>
      </w:r>
      <w:r w:rsidR="00552A87">
        <w:rPr>
          <w:rFonts w:ascii="Arial" w:hAnsi="Arial" w:cs="Arial"/>
          <w:sz w:val="24"/>
          <w:szCs w:val="24"/>
        </w:rPr>
        <w:t xml:space="preserve"> </w:t>
      </w:r>
      <w:r w:rsidR="00CB5FA5">
        <w:rPr>
          <w:rFonts w:ascii="Arial" w:hAnsi="Arial" w:cs="Arial"/>
          <w:sz w:val="24"/>
          <w:szCs w:val="24"/>
        </w:rPr>
        <w:t xml:space="preserve">Foi explicado que cerca </w:t>
      </w:r>
      <w:r w:rsidR="00CB5FA5">
        <w:rPr>
          <w:rFonts w:ascii="Arial" w:hAnsi="Arial" w:cs="Arial"/>
          <w:sz w:val="24"/>
          <w:szCs w:val="24"/>
        </w:rPr>
        <w:lastRenderedPageBreak/>
        <w:t xml:space="preserve">de 3,7% dos valores arrecadados vão para o custeio da agência delegatária, enquanto o restante permanece </w:t>
      </w:r>
      <w:r w:rsidR="003A3FE1">
        <w:rPr>
          <w:rFonts w:ascii="Arial" w:hAnsi="Arial" w:cs="Arial"/>
          <w:sz w:val="24"/>
          <w:szCs w:val="24"/>
        </w:rPr>
        <w:t>em investimento da bacia.</w:t>
      </w:r>
      <w:r w:rsidR="007E20B9">
        <w:rPr>
          <w:rFonts w:ascii="Arial" w:hAnsi="Arial" w:cs="Arial"/>
          <w:sz w:val="24"/>
          <w:szCs w:val="24"/>
        </w:rPr>
        <w:t xml:space="preserve"> </w:t>
      </w:r>
      <w:r w:rsidR="005746FB">
        <w:rPr>
          <w:rFonts w:ascii="Arial" w:hAnsi="Arial" w:cs="Arial"/>
          <w:sz w:val="24"/>
          <w:szCs w:val="24"/>
        </w:rPr>
        <w:t>Ao detalhar os custos com a mão de obra, justificou a dificuldade de</w:t>
      </w:r>
      <w:r w:rsidR="00BB4133">
        <w:rPr>
          <w:rFonts w:ascii="Arial" w:hAnsi="Arial" w:cs="Arial"/>
          <w:sz w:val="24"/>
          <w:szCs w:val="24"/>
        </w:rPr>
        <w:t xml:space="preserve"> </w:t>
      </w:r>
      <w:r w:rsidR="005746FB">
        <w:rPr>
          <w:rFonts w:ascii="Arial" w:hAnsi="Arial" w:cs="Arial"/>
          <w:sz w:val="24"/>
          <w:szCs w:val="24"/>
        </w:rPr>
        <w:t>contratação de estagiários, devi</w:t>
      </w:r>
      <w:r w:rsidR="00BB4133">
        <w:rPr>
          <w:rFonts w:ascii="Arial" w:hAnsi="Arial" w:cs="Arial"/>
          <w:sz w:val="24"/>
          <w:szCs w:val="24"/>
        </w:rPr>
        <w:t>do à diminuição de alunos se matriculando nas faculdades.</w:t>
      </w:r>
      <w:r w:rsidR="008C1DDC">
        <w:rPr>
          <w:rFonts w:ascii="Arial" w:hAnsi="Arial" w:cs="Arial"/>
          <w:sz w:val="24"/>
          <w:szCs w:val="24"/>
        </w:rPr>
        <w:t xml:space="preserve"> Explicou também detalhadamente as </w:t>
      </w:r>
      <w:r w:rsidR="00BE3698">
        <w:rPr>
          <w:rFonts w:ascii="Arial" w:hAnsi="Arial" w:cs="Arial"/>
          <w:sz w:val="24"/>
          <w:szCs w:val="24"/>
        </w:rPr>
        <w:t>rubricas de investimento e custeio.</w:t>
      </w:r>
      <w:r w:rsidR="00D76CA8">
        <w:rPr>
          <w:rFonts w:ascii="Arial" w:hAnsi="Arial" w:cs="Arial"/>
          <w:sz w:val="24"/>
          <w:szCs w:val="24"/>
        </w:rPr>
        <w:t xml:space="preserve"> </w:t>
      </w:r>
      <w:r w:rsidR="00FB7071">
        <w:rPr>
          <w:rFonts w:ascii="Arial" w:hAnsi="Arial" w:cs="Arial"/>
          <w:sz w:val="24"/>
          <w:szCs w:val="24"/>
        </w:rPr>
        <w:t>Os valores de custeio por mais que viessem aumentando ao decorrer dos anos, pr</w:t>
      </w:r>
      <w:r w:rsidR="00535B87">
        <w:rPr>
          <w:rFonts w:ascii="Arial" w:hAnsi="Arial" w:cs="Arial"/>
          <w:sz w:val="24"/>
          <w:szCs w:val="24"/>
        </w:rPr>
        <w:t>o</w:t>
      </w:r>
      <w:r w:rsidR="00FB7071">
        <w:rPr>
          <w:rFonts w:ascii="Arial" w:hAnsi="Arial" w:cs="Arial"/>
          <w:sz w:val="24"/>
          <w:szCs w:val="24"/>
        </w:rPr>
        <w:t xml:space="preserve">porcionalmente </w:t>
      </w:r>
      <w:r w:rsidR="00535B87">
        <w:rPr>
          <w:rFonts w:ascii="Arial" w:hAnsi="Arial" w:cs="Arial"/>
          <w:sz w:val="24"/>
          <w:szCs w:val="24"/>
        </w:rPr>
        <w:t>falando, o percentual foi reduzindo até os 3,7% dos valores arrecadados.</w:t>
      </w:r>
      <w:r w:rsidR="00160578">
        <w:rPr>
          <w:rFonts w:ascii="Arial" w:hAnsi="Arial" w:cs="Arial"/>
          <w:sz w:val="24"/>
          <w:szCs w:val="24"/>
        </w:rPr>
        <w:t xml:space="preserve"> </w:t>
      </w:r>
      <w:r w:rsidR="00457863">
        <w:rPr>
          <w:rFonts w:ascii="Arial" w:hAnsi="Arial" w:cs="Arial"/>
          <w:sz w:val="24"/>
          <w:szCs w:val="24"/>
        </w:rPr>
        <w:t xml:space="preserve">A conselheira Flávia pediu a palavra e </w:t>
      </w:r>
      <w:r w:rsidR="00062201">
        <w:rPr>
          <w:rFonts w:ascii="Arial" w:hAnsi="Arial" w:cs="Arial"/>
          <w:sz w:val="24"/>
          <w:szCs w:val="24"/>
        </w:rPr>
        <w:t xml:space="preserve">enfatizou a importância das câmaras técnicas </w:t>
      </w:r>
      <w:r w:rsidR="00B55167">
        <w:rPr>
          <w:rFonts w:ascii="Arial" w:hAnsi="Arial" w:cs="Arial"/>
          <w:sz w:val="24"/>
          <w:szCs w:val="24"/>
        </w:rPr>
        <w:t>e informou que estes assuntos são amplamente discutidos nas reuniões.</w:t>
      </w:r>
      <w:r w:rsidR="00B5605E">
        <w:rPr>
          <w:rFonts w:ascii="Arial" w:hAnsi="Arial" w:cs="Arial"/>
          <w:sz w:val="24"/>
          <w:szCs w:val="24"/>
        </w:rPr>
        <w:t xml:space="preserve"> </w:t>
      </w:r>
      <w:r w:rsidR="002359D3">
        <w:rPr>
          <w:rFonts w:ascii="Arial" w:hAnsi="Arial" w:cs="Arial"/>
          <w:sz w:val="24"/>
          <w:szCs w:val="24"/>
        </w:rPr>
        <w:t xml:space="preserve">Foi questionado por fim, </w:t>
      </w:r>
      <w:r w:rsidR="00910D3A">
        <w:rPr>
          <w:rFonts w:ascii="Arial" w:hAnsi="Arial" w:cs="Arial"/>
          <w:sz w:val="24"/>
          <w:szCs w:val="24"/>
        </w:rPr>
        <w:t xml:space="preserve">a </w:t>
      </w:r>
      <w:r w:rsidR="00B22EFC">
        <w:rPr>
          <w:rFonts w:ascii="Arial" w:hAnsi="Arial" w:cs="Arial"/>
          <w:sz w:val="24"/>
          <w:szCs w:val="24"/>
        </w:rPr>
        <w:t>possibilidade de aumento do percentual</w:t>
      </w:r>
      <w:r w:rsidR="00840E2A">
        <w:rPr>
          <w:rFonts w:ascii="Arial" w:hAnsi="Arial" w:cs="Arial"/>
          <w:sz w:val="24"/>
          <w:szCs w:val="24"/>
        </w:rPr>
        <w:t xml:space="preserve"> direcionado ao custeio.</w:t>
      </w:r>
      <w:r w:rsidR="00103FEE">
        <w:rPr>
          <w:rFonts w:ascii="Arial" w:hAnsi="Arial" w:cs="Arial"/>
          <w:sz w:val="24"/>
          <w:szCs w:val="24"/>
        </w:rPr>
        <w:t xml:space="preserve"> A analista Juliana informou que haverá uma reunião no in</w:t>
      </w:r>
      <w:r w:rsidR="003E7C9B">
        <w:rPr>
          <w:rFonts w:ascii="Arial" w:hAnsi="Arial" w:cs="Arial"/>
          <w:sz w:val="24"/>
          <w:szCs w:val="24"/>
        </w:rPr>
        <w:t xml:space="preserve">ício de 2025 com este assunto como ponto de pauta, além da discussão sobre a inadimplência </w:t>
      </w:r>
      <w:r w:rsidR="00F6040A">
        <w:rPr>
          <w:rFonts w:ascii="Arial" w:hAnsi="Arial" w:cs="Arial"/>
          <w:sz w:val="24"/>
          <w:szCs w:val="24"/>
        </w:rPr>
        <w:t xml:space="preserve">dos usuários de água. </w:t>
      </w:r>
      <w:r w:rsidR="009B7511">
        <w:rPr>
          <w:rFonts w:ascii="Arial" w:hAnsi="Arial" w:cs="Arial"/>
          <w:sz w:val="24"/>
          <w:szCs w:val="24"/>
        </w:rPr>
        <w:t xml:space="preserve">Não havendo mais questionamentos, foi </w:t>
      </w:r>
      <w:r w:rsidR="00635029">
        <w:rPr>
          <w:rFonts w:ascii="Arial" w:hAnsi="Arial" w:cs="Arial"/>
          <w:sz w:val="24"/>
          <w:szCs w:val="24"/>
        </w:rPr>
        <w:t xml:space="preserve">aprovado o orçamento apresentado para o exercício de 2025 e </w:t>
      </w:r>
      <w:r w:rsidR="009B7511">
        <w:rPr>
          <w:rFonts w:ascii="Arial" w:hAnsi="Arial" w:cs="Arial"/>
          <w:sz w:val="24"/>
          <w:szCs w:val="24"/>
        </w:rPr>
        <w:t xml:space="preserve">passada então a palavra a conselheira Flávia Dias, para apresentar o tema </w:t>
      </w:r>
      <w:r w:rsidR="00182A43">
        <w:rPr>
          <w:rFonts w:ascii="Arial" w:hAnsi="Arial" w:cs="Arial"/>
          <w:sz w:val="24"/>
          <w:szCs w:val="24"/>
        </w:rPr>
        <w:t>“</w:t>
      </w:r>
      <w:r w:rsidR="00635029">
        <w:rPr>
          <w:rFonts w:ascii="Arial" w:hAnsi="Arial" w:cs="Arial"/>
          <w:sz w:val="24"/>
          <w:szCs w:val="24"/>
        </w:rPr>
        <w:t>O protagonismo feminino”.</w:t>
      </w:r>
      <w:r w:rsidR="00E621CE">
        <w:rPr>
          <w:rFonts w:ascii="Arial" w:hAnsi="Arial" w:cs="Arial"/>
          <w:sz w:val="24"/>
          <w:szCs w:val="24"/>
        </w:rPr>
        <w:t xml:space="preserve"> Iniciou enfatizando a necessidade da plura</w:t>
      </w:r>
      <w:r w:rsidR="00F91232">
        <w:rPr>
          <w:rFonts w:ascii="Arial" w:hAnsi="Arial" w:cs="Arial"/>
          <w:sz w:val="24"/>
          <w:szCs w:val="24"/>
        </w:rPr>
        <w:t>lidade</w:t>
      </w:r>
      <w:r w:rsidR="00F27409">
        <w:rPr>
          <w:rFonts w:ascii="Arial" w:hAnsi="Arial" w:cs="Arial"/>
          <w:sz w:val="24"/>
          <w:szCs w:val="24"/>
        </w:rPr>
        <w:t>, da diversidade presente nas discussões que envolvem a gestão das águas.</w:t>
      </w:r>
      <w:r w:rsidR="0066004F">
        <w:rPr>
          <w:rFonts w:ascii="Arial" w:hAnsi="Arial" w:cs="Arial"/>
          <w:sz w:val="24"/>
          <w:szCs w:val="24"/>
        </w:rPr>
        <w:t xml:space="preserve"> </w:t>
      </w:r>
      <w:r w:rsidR="00A422A3">
        <w:rPr>
          <w:rFonts w:ascii="Arial" w:hAnsi="Arial" w:cs="Arial"/>
          <w:sz w:val="24"/>
          <w:szCs w:val="24"/>
        </w:rPr>
        <w:t>Alcançar a equidade de gênero deve ser um propósito</w:t>
      </w:r>
      <w:r w:rsidR="0015540E">
        <w:rPr>
          <w:rFonts w:ascii="Arial" w:hAnsi="Arial" w:cs="Arial"/>
          <w:sz w:val="24"/>
          <w:szCs w:val="24"/>
        </w:rPr>
        <w:t>.</w:t>
      </w:r>
      <w:r w:rsidR="001D1D9A">
        <w:rPr>
          <w:rFonts w:ascii="Arial" w:hAnsi="Arial" w:cs="Arial"/>
          <w:sz w:val="24"/>
          <w:szCs w:val="24"/>
        </w:rPr>
        <w:t xml:space="preserve"> </w:t>
      </w:r>
      <w:r w:rsidR="00854AB7">
        <w:rPr>
          <w:rFonts w:ascii="Arial" w:hAnsi="Arial" w:cs="Arial"/>
          <w:sz w:val="24"/>
          <w:szCs w:val="24"/>
        </w:rPr>
        <w:t>A conselheira destacou ainda a pouca partici</w:t>
      </w:r>
      <w:r w:rsidR="0062737A">
        <w:rPr>
          <w:rFonts w:ascii="Arial" w:hAnsi="Arial" w:cs="Arial"/>
          <w:sz w:val="24"/>
          <w:szCs w:val="24"/>
        </w:rPr>
        <w:t>pação feminina na gestão das águas</w:t>
      </w:r>
      <w:r w:rsidR="005342F9">
        <w:rPr>
          <w:rFonts w:ascii="Arial" w:hAnsi="Arial" w:cs="Arial"/>
          <w:sz w:val="24"/>
          <w:szCs w:val="24"/>
        </w:rPr>
        <w:t xml:space="preserve">, que preenche cerca de 25% do total de membros. </w:t>
      </w:r>
      <w:r w:rsidR="00462ED1">
        <w:rPr>
          <w:rFonts w:ascii="Arial" w:hAnsi="Arial" w:cs="Arial"/>
          <w:sz w:val="24"/>
          <w:szCs w:val="24"/>
        </w:rPr>
        <w:t xml:space="preserve">Foi </w:t>
      </w:r>
      <w:r w:rsidR="003B157C">
        <w:rPr>
          <w:rFonts w:ascii="Arial" w:hAnsi="Arial" w:cs="Arial"/>
          <w:sz w:val="24"/>
          <w:szCs w:val="24"/>
        </w:rPr>
        <w:t>passada mensagens de algumas mulheres representantes dos CBHs</w:t>
      </w:r>
      <w:r w:rsidR="00BD63C1">
        <w:rPr>
          <w:rFonts w:ascii="Arial" w:hAnsi="Arial" w:cs="Arial"/>
          <w:sz w:val="24"/>
          <w:szCs w:val="24"/>
        </w:rPr>
        <w:t>.</w:t>
      </w:r>
      <w:r w:rsidR="001B6385">
        <w:rPr>
          <w:rFonts w:ascii="Arial" w:hAnsi="Arial" w:cs="Arial"/>
          <w:sz w:val="24"/>
          <w:szCs w:val="24"/>
        </w:rPr>
        <w:t xml:space="preserve"> </w:t>
      </w:r>
      <w:r w:rsidR="00E34DFC">
        <w:rPr>
          <w:rFonts w:ascii="Arial" w:hAnsi="Arial" w:cs="Arial"/>
          <w:sz w:val="24"/>
          <w:szCs w:val="24"/>
        </w:rPr>
        <w:t xml:space="preserve">Destacou-se </w:t>
      </w:r>
      <w:r w:rsidR="00A17A31">
        <w:rPr>
          <w:rFonts w:ascii="Arial" w:hAnsi="Arial" w:cs="Arial"/>
          <w:sz w:val="24"/>
          <w:szCs w:val="24"/>
        </w:rPr>
        <w:t xml:space="preserve">o papel da mulher na sociedade, que </w:t>
      </w:r>
      <w:r w:rsidR="00651A83">
        <w:rPr>
          <w:rFonts w:ascii="Arial" w:hAnsi="Arial" w:cs="Arial"/>
          <w:sz w:val="24"/>
          <w:szCs w:val="24"/>
        </w:rPr>
        <w:t xml:space="preserve">como pilares </w:t>
      </w:r>
      <w:r w:rsidR="00A17A31">
        <w:rPr>
          <w:rFonts w:ascii="Arial" w:hAnsi="Arial" w:cs="Arial"/>
          <w:sz w:val="24"/>
          <w:szCs w:val="24"/>
        </w:rPr>
        <w:t>cumpre as funções</w:t>
      </w:r>
      <w:r w:rsidR="00651A83">
        <w:rPr>
          <w:rFonts w:ascii="Arial" w:hAnsi="Arial" w:cs="Arial"/>
          <w:sz w:val="24"/>
          <w:szCs w:val="24"/>
        </w:rPr>
        <w:t xml:space="preserve"> essenciais </w:t>
      </w:r>
      <w:r w:rsidR="005604BB">
        <w:rPr>
          <w:rFonts w:ascii="Arial" w:hAnsi="Arial" w:cs="Arial"/>
          <w:sz w:val="24"/>
          <w:szCs w:val="24"/>
        </w:rPr>
        <w:t xml:space="preserve">dentro dos lares e ainda ocupam cargos </w:t>
      </w:r>
      <w:r w:rsidR="00673A68">
        <w:rPr>
          <w:rFonts w:ascii="Arial" w:hAnsi="Arial" w:cs="Arial"/>
          <w:sz w:val="24"/>
          <w:szCs w:val="24"/>
        </w:rPr>
        <w:t>e postos em paridade com os homens, sem perder em nada a qualidade.</w:t>
      </w:r>
      <w:r w:rsidR="00B5435F">
        <w:rPr>
          <w:rFonts w:ascii="Arial" w:hAnsi="Arial" w:cs="Arial"/>
          <w:sz w:val="24"/>
          <w:szCs w:val="24"/>
        </w:rPr>
        <w:t xml:space="preserve"> </w:t>
      </w:r>
      <w:r w:rsidR="00E95219">
        <w:rPr>
          <w:rFonts w:ascii="Arial" w:hAnsi="Arial" w:cs="Arial"/>
          <w:sz w:val="24"/>
          <w:szCs w:val="24"/>
        </w:rPr>
        <w:t xml:space="preserve">Foi passada </w:t>
      </w:r>
      <w:r w:rsidR="00BD0807">
        <w:rPr>
          <w:rFonts w:ascii="Arial" w:hAnsi="Arial" w:cs="Arial"/>
          <w:sz w:val="24"/>
          <w:szCs w:val="24"/>
        </w:rPr>
        <w:t>a palavra para o técnico da Escola de Projetos e Engenheiro Adriano</w:t>
      </w:r>
      <w:r w:rsidR="00B2095C">
        <w:rPr>
          <w:rFonts w:ascii="Arial" w:hAnsi="Arial" w:cs="Arial"/>
          <w:sz w:val="24"/>
          <w:szCs w:val="24"/>
        </w:rPr>
        <w:t xml:space="preserve"> Ferreira para apresentar o </w:t>
      </w:r>
      <w:r w:rsidR="00F510B8">
        <w:rPr>
          <w:rFonts w:ascii="Arial" w:hAnsi="Arial" w:cs="Arial"/>
          <w:sz w:val="24"/>
          <w:szCs w:val="24"/>
        </w:rPr>
        <w:t xml:space="preserve">modelo de </w:t>
      </w:r>
      <w:r w:rsidR="00B2095C">
        <w:rPr>
          <w:rFonts w:ascii="Arial" w:hAnsi="Arial" w:cs="Arial"/>
          <w:sz w:val="24"/>
          <w:szCs w:val="24"/>
        </w:rPr>
        <w:t>relatório de execução do Plano Diretor de</w:t>
      </w:r>
      <w:r w:rsidR="000A6574">
        <w:rPr>
          <w:rFonts w:ascii="Arial" w:hAnsi="Arial" w:cs="Arial"/>
          <w:sz w:val="24"/>
          <w:szCs w:val="24"/>
        </w:rPr>
        <w:t xml:space="preserve"> Recursos Hídricos</w:t>
      </w:r>
      <w:r w:rsidR="00C85DA0">
        <w:rPr>
          <w:rFonts w:ascii="Arial" w:hAnsi="Arial" w:cs="Arial"/>
          <w:sz w:val="24"/>
          <w:szCs w:val="24"/>
        </w:rPr>
        <w:t xml:space="preserve"> na Bacia do Rio Manhuaçu. </w:t>
      </w:r>
      <w:r w:rsidR="00210977">
        <w:rPr>
          <w:rFonts w:ascii="Arial" w:hAnsi="Arial" w:cs="Arial"/>
          <w:sz w:val="24"/>
          <w:szCs w:val="24"/>
        </w:rPr>
        <w:t>A bacia possui todos os instrumentos de gestão</w:t>
      </w:r>
      <w:r w:rsidR="00900C7D">
        <w:rPr>
          <w:rFonts w:ascii="Arial" w:hAnsi="Arial" w:cs="Arial"/>
          <w:sz w:val="24"/>
          <w:szCs w:val="24"/>
        </w:rPr>
        <w:t>.</w:t>
      </w:r>
      <w:r w:rsidR="00F51028">
        <w:rPr>
          <w:rFonts w:ascii="Arial" w:hAnsi="Arial" w:cs="Arial"/>
          <w:sz w:val="24"/>
          <w:szCs w:val="24"/>
        </w:rPr>
        <w:t xml:space="preserve"> Foi criada uma agenda extensa, com 67 ações</w:t>
      </w:r>
      <w:r w:rsidR="006562DF">
        <w:rPr>
          <w:rFonts w:ascii="Arial" w:hAnsi="Arial" w:cs="Arial"/>
          <w:sz w:val="24"/>
          <w:szCs w:val="24"/>
        </w:rPr>
        <w:t>, para serem aplicadas em 20 anos.</w:t>
      </w:r>
      <w:r w:rsidR="00B719E9">
        <w:rPr>
          <w:rFonts w:ascii="Arial" w:hAnsi="Arial" w:cs="Arial"/>
          <w:sz w:val="24"/>
          <w:szCs w:val="24"/>
        </w:rPr>
        <w:t xml:space="preserve"> </w:t>
      </w:r>
      <w:r w:rsidR="00036153">
        <w:rPr>
          <w:rFonts w:ascii="Arial" w:hAnsi="Arial" w:cs="Arial"/>
          <w:sz w:val="24"/>
          <w:szCs w:val="24"/>
        </w:rPr>
        <w:t>A ideia é que o relatório seja simples, para que seja fácil o acesso às informações importantes.</w:t>
      </w:r>
      <w:r w:rsidR="0011526E">
        <w:rPr>
          <w:rFonts w:ascii="Arial" w:hAnsi="Arial" w:cs="Arial"/>
          <w:sz w:val="24"/>
          <w:szCs w:val="24"/>
        </w:rPr>
        <w:t xml:space="preserve"> </w:t>
      </w:r>
      <w:r w:rsidR="00566E01">
        <w:rPr>
          <w:rFonts w:ascii="Arial" w:hAnsi="Arial" w:cs="Arial"/>
          <w:sz w:val="24"/>
          <w:szCs w:val="24"/>
        </w:rPr>
        <w:t>Apresentou-se também um</w:t>
      </w:r>
      <w:r w:rsidR="00D6498E">
        <w:rPr>
          <w:rFonts w:ascii="Arial" w:hAnsi="Arial" w:cs="Arial"/>
          <w:sz w:val="24"/>
          <w:szCs w:val="24"/>
        </w:rPr>
        <w:t>a</w:t>
      </w:r>
      <w:r w:rsidR="00566E01">
        <w:rPr>
          <w:rFonts w:ascii="Arial" w:hAnsi="Arial" w:cs="Arial"/>
          <w:sz w:val="24"/>
          <w:szCs w:val="24"/>
        </w:rPr>
        <w:t xml:space="preserve"> ficha com a ideia quantitativa </w:t>
      </w:r>
      <w:r w:rsidR="00883333">
        <w:rPr>
          <w:rFonts w:ascii="Arial" w:hAnsi="Arial" w:cs="Arial"/>
          <w:sz w:val="24"/>
          <w:szCs w:val="24"/>
        </w:rPr>
        <w:t xml:space="preserve">das ações sendo feitas e o acompanhamento delas. </w:t>
      </w:r>
      <w:r w:rsidR="00D6498E">
        <w:rPr>
          <w:rFonts w:ascii="Arial" w:hAnsi="Arial" w:cs="Arial"/>
          <w:sz w:val="24"/>
          <w:szCs w:val="24"/>
        </w:rPr>
        <w:t>É dividida</w:t>
      </w:r>
      <w:r w:rsidR="00A3155D">
        <w:rPr>
          <w:rFonts w:ascii="Arial" w:hAnsi="Arial" w:cs="Arial"/>
          <w:sz w:val="24"/>
          <w:szCs w:val="24"/>
        </w:rPr>
        <w:t xml:space="preserve"> </w:t>
      </w:r>
      <w:r w:rsidR="00D6498E">
        <w:rPr>
          <w:rFonts w:ascii="Arial" w:hAnsi="Arial" w:cs="Arial"/>
          <w:sz w:val="24"/>
          <w:szCs w:val="24"/>
        </w:rPr>
        <w:t>em duas partes: A primeira com as informações principai</w:t>
      </w:r>
      <w:r w:rsidR="00F13979">
        <w:rPr>
          <w:rFonts w:ascii="Arial" w:hAnsi="Arial" w:cs="Arial"/>
          <w:sz w:val="24"/>
          <w:szCs w:val="24"/>
        </w:rPr>
        <w:t xml:space="preserve">s e a segunda com o </w:t>
      </w:r>
      <w:r w:rsidR="002C5B1F">
        <w:rPr>
          <w:rFonts w:ascii="Arial" w:hAnsi="Arial" w:cs="Arial"/>
          <w:sz w:val="24"/>
          <w:szCs w:val="24"/>
        </w:rPr>
        <w:t xml:space="preserve">monitoramento e </w:t>
      </w:r>
      <w:r w:rsidR="00F13979">
        <w:rPr>
          <w:rFonts w:ascii="Arial" w:hAnsi="Arial" w:cs="Arial"/>
          <w:sz w:val="24"/>
          <w:szCs w:val="24"/>
        </w:rPr>
        <w:t xml:space="preserve">percentual de </w:t>
      </w:r>
      <w:r w:rsidR="00F13979">
        <w:rPr>
          <w:rFonts w:ascii="Arial" w:hAnsi="Arial" w:cs="Arial"/>
          <w:sz w:val="24"/>
          <w:szCs w:val="24"/>
        </w:rPr>
        <w:lastRenderedPageBreak/>
        <w:t xml:space="preserve">execução das atividades. </w:t>
      </w:r>
      <w:r w:rsidR="00D833AA">
        <w:rPr>
          <w:rFonts w:ascii="Arial" w:hAnsi="Arial" w:cs="Arial"/>
          <w:sz w:val="24"/>
          <w:szCs w:val="24"/>
        </w:rPr>
        <w:t xml:space="preserve">O conselheiro </w:t>
      </w:r>
      <w:proofErr w:type="spellStart"/>
      <w:r w:rsidR="00F82573">
        <w:rPr>
          <w:rFonts w:ascii="Arial" w:hAnsi="Arial" w:cs="Arial"/>
          <w:sz w:val="24"/>
          <w:szCs w:val="24"/>
        </w:rPr>
        <w:t>G</w:t>
      </w:r>
      <w:r w:rsidR="00D833AA">
        <w:rPr>
          <w:rFonts w:ascii="Arial" w:hAnsi="Arial" w:cs="Arial"/>
          <w:sz w:val="24"/>
          <w:szCs w:val="24"/>
        </w:rPr>
        <w:t>essé</w:t>
      </w:r>
      <w:proofErr w:type="spellEnd"/>
      <w:r w:rsidR="00F82573">
        <w:rPr>
          <w:rFonts w:ascii="Arial" w:hAnsi="Arial" w:cs="Arial"/>
          <w:sz w:val="24"/>
          <w:szCs w:val="24"/>
        </w:rPr>
        <w:t xml:space="preserve"> Antônio de Souza questionou se seria possível observar quem seria o responsável pela execução de cada </w:t>
      </w:r>
      <w:r w:rsidR="00FF6A6B">
        <w:rPr>
          <w:rFonts w:ascii="Arial" w:hAnsi="Arial" w:cs="Arial"/>
          <w:sz w:val="24"/>
          <w:szCs w:val="24"/>
        </w:rPr>
        <w:t>ação, o que foi respondido positivamente pelo técnico da Escola de Projetos.</w:t>
      </w:r>
      <w:r w:rsidR="00F43455">
        <w:rPr>
          <w:rFonts w:ascii="Arial" w:hAnsi="Arial" w:cs="Arial"/>
          <w:sz w:val="24"/>
          <w:szCs w:val="24"/>
        </w:rPr>
        <w:t xml:space="preserve"> </w:t>
      </w:r>
      <w:r w:rsidR="0039077D">
        <w:rPr>
          <w:rFonts w:ascii="Arial" w:hAnsi="Arial" w:cs="Arial"/>
          <w:sz w:val="24"/>
          <w:szCs w:val="24"/>
        </w:rPr>
        <w:t xml:space="preserve">Foi perguntado também se </w:t>
      </w:r>
      <w:r w:rsidR="003C5E22">
        <w:rPr>
          <w:rFonts w:ascii="Arial" w:hAnsi="Arial" w:cs="Arial"/>
          <w:sz w:val="24"/>
          <w:szCs w:val="24"/>
        </w:rPr>
        <w:t>é avaliada a evolução das execuções das ações. O engenheiro Adriano respondeu</w:t>
      </w:r>
      <w:r w:rsidR="003426E3">
        <w:rPr>
          <w:rFonts w:ascii="Arial" w:hAnsi="Arial" w:cs="Arial"/>
          <w:sz w:val="24"/>
          <w:szCs w:val="24"/>
        </w:rPr>
        <w:t xml:space="preserve"> que a ficha informa justamente mediante o resultado</w:t>
      </w:r>
      <w:r w:rsidR="007C70BC">
        <w:rPr>
          <w:rFonts w:ascii="Arial" w:hAnsi="Arial" w:cs="Arial"/>
          <w:sz w:val="24"/>
          <w:szCs w:val="24"/>
        </w:rPr>
        <w:t xml:space="preserve">. Se a meta foi atendida ou não, ou se não se aplica. </w:t>
      </w:r>
      <w:r w:rsidR="00AB70BF">
        <w:rPr>
          <w:rFonts w:ascii="Arial" w:hAnsi="Arial" w:cs="Arial"/>
          <w:sz w:val="24"/>
          <w:szCs w:val="24"/>
        </w:rPr>
        <w:t>Sem mais dúvidas e observações, o</w:t>
      </w:r>
      <w:r w:rsidR="00E3679B">
        <w:rPr>
          <w:rFonts w:ascii="Arial" w:hAnsi="Arial" w:cs="Arial"/>
          <w:sz w:val="24"/>
          <w:szCs w:val="24"/>
        </w:rPr>
        <w:t xml:space="preserve"> modelo foi então aprovado por aclamação. </w:t>
      </w:r>
      <w:r w:rsidR="00BC48F9">
        <w:rPr>
          <w:rFonts w:ascii="Arial" w:hAnsi="Arial" w:cs="Arial"/>
          <w:sz w:val="24"/>
          <w:szCs w:val="24"/>
        </w:rPr>
        <w:t>A analista</w:t>
      </w:r>
      <w:r w:rsidR="00061D04">
        <w:rPr>
          <w:rFonts w:ascii="Arial" w:hAnsi="Arial" w:cs="Arial"/>
          <w:sz w:val="24"/>
          <w:szCs w:val="24"/>
        </w:rPr>
        <w:t xml:space="preserve"> </w:t>
      </w:r>
      <w:r w:rsidR="004B0CC9">
        <w:rPr>
          <w:rFonts w:ascii="Arial" w:hAnsi="Arial" w:cs="Arial"/>
          <w:sz w:val="24"/>
          <w:szCs w:val="24"/>
        </w:rPr>
        <w:t>administrativa</w:t>
      </w:r>
      <w:r w:rsidR="00061D04">
        <w:rPr>
          <w:rFonts w:ascii="Arial" w:hAnsi="Arial" w:cs="Arial"/>
          <w:sz w:val="24"/>
          <w:szCs w:val="24"/>
        </w:rPr>
        <w:t xml:space="preserve"> Juliana Vilela</w:t>
      </w:r>
      <w:r w:rsidR="004B0CC9">
        <w:rPr>
          <w:rFonts w:ascii="Arial" w:hAnsi="Arial" w:cs="Arial"/>
          <w:sz w:val="24"/>
          <w:szCs w:val="24"/>
        </w:rPr>
        <w:t xml:space="preserve"> com posse da palavra apresentou aos conselheiros a agenda de atividades elaborada para o ano de 2025</w:t>
      </w:r>
      <w:r w:rsidR="00646772">
        <w:rPr>
          <w:rFonts w:ascii="Arial" w:hAnsi="Arial" w:cs="Arial"/>
          <w:sz w:val="24"/>
          <w:szCs w:val="24"/>
        </w:rPr>
        <w:t xml:space="preserve">. </w:t>
      </w:r>
      <w:r w:rsidR="002924DA">
        <w:rPr>
          <w:rFonts w:ascii="Arial" w:hAnsi="Arial" w:cs="Arial"/>
          <w:sz w:val="24"/>
          <w:szCs w:val="24"/>
        </w:rPr>
        <w:t xml:space="preserve">A reuniões plenárias foram organizadas para ocorrerem ao longo de 2025 de maneira online, assim como as reuniões das câmaras técnicas. </w:t>
      </w:r>
      <w:r w:rsidR="006B0AD7">
        <w:rPr>
          <w:rFonts w:ascii="Arial" w:hAnsi="Arial" w:cs="Arial"/>
          <w:sz w:val="24"/>
          <w:szCs w:val="24"/>
        </w:rPr>
        <w:t>As reuniões do grupo de acompanhamento dos contratos de gestão</w:t>
      </w:r>
      <w:r w:rsidR="00ED09A7">
        <w:rPr>
          <w:rFonts w:ascii="Arial" w:hAnsi="Arial" w:cs="Arial"/>
          <w:sz w:val="24"/>
          <w:szCs w:val="24"/>
        </w:rPr>
        <w:t xml:space="preserve"> ocorrerão primeiramente em agosto, dando oportunidade também de avaliação do primeiro semestre do exercício 2025. A segunda reunião ocorrerá</w:t>
      </w:r>
      <w:r w:rsidR="00A567BA">
        <w:rPr>
          <w:rFonts w:ascii="Arial" w:hAnsi="Arial" w:cs="Arial"/>
          <w:sz w:val="24"/>
          <w:szCs w:val="24"/>
        </w:rPr>
        <w:t xml:space="preserve"> no final do ano com a projeção do resultado do ano. O grupo de trabalho de educação ambiental</w:t>
      </w:r>
      <w:r w:rsidR="009E1345">
        <w:rPr>
          <w:rFonts w:ascii="Arial" w:hAnsi="Arial" w:cs="Arial"/>
          <w:sz w:val="24"/>
          <w:szCs w:val="24"/>
        </w:rPr>
        <w:t xml:space="preserve"> terá suas reuniões agendadas em acordo com a execução das oficinas de educação ambiental. </w:t>
      </w:r>
      <w:r w:rsidR="00B36A02">
        <w:rPr>
          <w:rFonts w:ascii="Arial" w:hAnsi="Arial" w:cs="Arial"/>
          <w:sz w:val="24"/>
          <w:szCs w:val="24"/>
        </w:rPr>
        <w:t>Foi mencionado também o encontro do Fórum Mineiro e o Encontro Nacional dos Comitês de Bacias Hidrográficas</w:t>
      </w:r>
      <w:r w:rsidR="00E155EC">
        <w:rPr>
          <w:rFonts w:ascii="Arial" w:hAnsi="Arial" w:cs="Arial"/>
          <w:sz w:val="24"/>
          <w:szCs w:val="24"/>
        </w:rPr>
        <w:t xml:space="preserve">. Este último com prerrogativa de participação do presidente do comitê. </w:t>
      </w:r>
      <w:r w:rsidR="00242DED">
        <w:rPr>
          <w:rFonts w:ascii="Arial" w:hAnsi="Arial" w:cs="Arial"/>
          <w:sz w:val="24"/>
          <w:szCs w:val="24"/>
        </w:rPr>
        <w:t xml:space="preserve">O Encontro de Integração também foi </w:t>
      </w:r>
      <w:r w:rsidR="00B01C8C">
        <w:rPr>
          <w:rFonts w:ascii="Arial" w:hAnsi="Arial" w:cs="Arial"/>
          <w:sz w:val="24"/>
          <w:szCs w:val="24"/>
        </w:rPr>
        <w:t xml:space="preserve">citado, que ocorrerá neste ano no município de Colatina-ES. </w:t>
      </w:r>
      <w:r w:rsidR="007121FC">
        <w:rPr>
          <w:rFonts w:ascii="Arial" w:hAnsi="Arial" w:cs="Arial"/>
          <w:sz w:val="24"/>
          <w:szCs w:val="24"/>
        </w:rPr>
        <w:t>As Expedições ocorrerão no segundo semestre e destaca-se a necessidade da mobilização</w:t>
      </w:r>
      <w:r w:rsidR="0066025B">
        <w:rPr>
          <w:rFonts w:ascii="Arial" w:hAnsi="Arial" w:cs="Arial"/>
          <w:sz w:val="24"/>
          <w:szCs w:val="24"/>
        </w:rPr>
        <w:t xml:space="preserve"> para o êxito destas. </w:t>
      </w:r>
      <w:r w:rsidR="002C4E6D">
        <w:rPr>
          <w:rFonts w:ascii="Arial" w:hAnsi="Arial" w:cs="Arial"/>
          <w:sz w:val="24"/>
          <w:szCs w:val="24"/>
        </w:rPr>
        <w:t xml:space="preserve">O conselheiro Senisi </w:t>
      </w:r>
      <w:r w:rsidR="005873E6">
        <w:rPr>
          <w:rFonts w:ascii="Arial" w:hAnsi="Arial" w:cs="Arial"/>
          <w:sz w:val="24"/>
          <w:szCs w:val="24"/>
        </w:rPr>
        <w:t xml:space="preserve">de Almeida </w:t>
      </w:r>
      <w:r w:rsidR="002C4E6D">
        <w:rPr>
          <w:rFonts w:ascii="Arial" w:hAnsi="Arial" w:cs="Arial"/>
          <w:sz w:val="24"/>
          <w:szCs w:val="24"/>
        </w:rPr>
        <w:t xml:space="preserve">sugeriu que o termo “online” seja </w:t>
      </w:r>
      <w:r w:rsidR="00F73107">
        <w:rPr>
          <w:rFonts w:ascii="Arial" w:hAnsi="Arial" w:cs="Arial"/>
          <w:sz w:val="24"/>
          <w:szCs w:val="24"/>
        </w:rPr>
        <w:t>retirado</w:t>
      </w:r>
      <w:r w:rsidR="002C4E6D">
        <w:rPr>
          <w:rFonts w:ascii="Arial" w:hAnsi="Arial" w:cs="Arial"/>
          <w:sz w:val="24"/>
          <w:szCs w:val="24"/>
        </w:rPr>
        <w:t xml:space="preserve">, devido </w:t>
      </w:r>
      <w:r w:rsidR="00D546CF">
        <w:rPr>
          <w:rFonts w:ascii="Arial" w:hAnsi="Arial" w:cs="Arial"/>
          <w:sz w:val="24"/>
          <w:szCs w:val="24"/>
        </w:rPr>
        <w:t>ao período de pandemia que todos passaram</w:t>
      </w:r>
      <w:r w:rsidR="005873E6">
        <w:rPr>
          <w:rFonts w:ascii="Arial" w:hAnsi="Arial" w:cs="Arial"/>
          <w:sz w:val="24"/>
          <w:szCs w:val="24"/>
        </w:rPr>
        <w:t xml:space="preserve"> </w:t>
      </w:r>
      <w:r w:rsidR="00C50118">
        <w:rPr>
          <w:rFonts w:ascii="Arial" w:hAnsi="Arial" w:cs="Arial"/>
          <w:sz w:val="24"/>
          <w:szCs w:val="24"/>
        </w:rPr>
        <w:t xml:space="preserve">e que de acordo com </w:t>
      </w:r>
      <w:r w:rsidR="005873E6">
        <w:rPr>
          <w:rFonts w:ascii="Arial" w:hAnsi="Arial" w:cs="Arial"/>
          <w:sz w:val="24"/>
          <w:szCs w:val="24"/>
        </w:rPr>
        <w:t>o conselheiro</w:t>
      </w:r>
      <w:r w:rsidR="00B56BFF">
        <w:rPr>
          <w:rFonts w:ascii="Arial" w:hAnsi="Arial" w:cs="Arial"/>
          <w:sz w:val="24"/>
          <w:szCs w:val="24"/>
        </w:rPr>
        <w:t xml:space="preserve"> tornam a reunião aparentemente menos importante.</w:t>
      </w:r>
      <w:r w:rsidR="00F07911">
        <w:rPr>
          <w:rFonts w:ascii="Arial" w:hAnsi="Arial" w:cs="Arial"/>
          <w:sz w:val="24"/>
          <w:szCs w:val="24"/>
        </w:rPr>
        <w:t xml:space="preserve"> </w:t>
      </w:r>
      <w:r w:rsidR="006D0349">
        <w:rPr>
          <w:rFonts w:ascii="Arial" w:hAnsi="Arial" w:cs="Arial"/>
          <w:sz w:val="24"/>
          <w:szCs w:val="24"/>
        </w:rPr>
        <w:t>A prefeita do município que recebeu esta plenária</w:t>
      </w:r>
      <w:r w:rsidR="00E83F2F">
        <w:rPr>
          <w:rFonts w:ascii="Arial" w:hAnsi="Arial" w:cs="Arial"/>
          <w:sz w:val="24"/>
          <w:szCs w:val="24"/>
        </w:rPr>
        <w:t xml:space="preserve">, como anfitriã agradeceu a presença de todos e desejou </w:t>
      </w:r>
      <w:r w:rsidR="00F55F4C">
        <w:rPr>
          <w:rFonts w:ascii="Arial" w:hAnsi="Arial" w:cs="Arial"/>
          <w:sz w:val="24"/>
          <w:szCs w:val="24"/>
        </w:rPr>
        <w:t xml:space="preserve">uma reunião aos presentes. </w:t>
      </w:r>
      <w:r w:rsidR="00F31084">
        <w:rPr>
          <w:rFonts w:ascii="Arial" w:hAnsi="Arial" w:cs="Arial"/>
          <w:sz w:val="24"/>
          <w:szCs w:val="24"/>
        </w:rPr>
        <w:t>Apresentada as datas das reuniões, foi sugerido pela analista da Secretaria Executiva</w:t>
      </w:r>
      <w:r w:rsidR="00D3699A">
        <w:rPr>
          <w:rFonts w:ascii="Arial" w:hAnsi="Arial" w:cs="Arial"/>
          <w:sz w:val="24"/>
          <w:szCs w:val="24"/>
        </w:rPr>
        <w:t xml:space="preserve"> a produção da Deliberação Normativa que aprova o custeio </w:t>
      </w:r>
      <w:r w:rsidR="005B7997">
        <w:rPr>
          <w:rFonts w:ascii="Arial" w:hAnsi="Arial" w:cs="Arial"/>
          <w:sz w:val="24"/>
          <w:szCs w:val="24"/>
        </w:rPr>
        <w:t xml:space="preserve">da participação dos conselheiros do CBH Manhuaçu sem mencionar </w:t>
      </w:r>
      <w:r w:rsidR="0068464C">
        <w:rPr>
          <w:rFonts w:ascii="Arial" w:hAnsi="Arial" w:cs="Arial"/>
          <w:sz w:val="24"/>
          <w:szCs w:val="24"/>
        </w:rPr>
        <w:t xml:space="preserve">especificamente o quantitativo de membros que participarão. </w:t>
      </w:r>
      <w:r w:rsidR="00016492">
        <w:rPr>
          <w:rFonts w:ascii="Arial" w:hAnsi="Arial" w:cs="Arial"/>
          <w:sz w:val="24"/>
          <w:szCs w:val="24"/>
        </w:rPr>
        <w:t>O conse</w:t>
      </w:r>
      <w:r w:rsidR="00BF764A">
        <w:rPr>
          <w:rFonts w:ascii="Arial" w:hAnsi="Arial" w:cs="Arial"/>
          <w:sz w:val="24"/>
          <w:szCs w:val="24"/>
        </w:rPr>
        <w:t>lheiro Ronevon Huebra</w:t>
      </w:r>
      <w:r w:rsidR="00106D14">
        <w:rPr>
          <w:rFonts w:ascii="Arial" w:hAnsi="Arial" w:cs="Arial"/>
          <w:sz w:val="24"/>
          <w:szCs w:val="24"/>
        </w:rPr>
        <w:t xml:space="preserve"> pediu a palavra e expressou-se contrário </w:t>
      </w:r>
      <w:r w:rsidR="001F40F5">
        <w:rPr>
          <w:rFonts w:ascii="Arial" w:hAnsi="Arial" w:cs="Arial"/>
          <w:sz w:val="24"/>
          <w:szCs w:val="24"/>
        </w:rPr>
        <w:t>à manifestação da conselheira</w:t>
      </w:r>
      <w:r w:rsidR="0020036D">
        <w:rPr>
          <w:rFonts w:ascii="Arial" w:hAnsi="Arial" w:cs="Arial"/>
          <w:sz w:val="24"/>
          <w:szCs w:val="24"/>
        </w:rPr>
        <w:t xml:space="preserve"> Flávia em prol do aument</w:t>
      </w:r>
      <w:r w:rsidR="00E7053D">
        <w:rPr>
          <w:rFonts w:ascii="Arial" w:hAnsi="Arial" w:cs="Arial"/>
          <w:sz w:val="24"/>
          <w:szCs w:val="24"/>
        </w:rPr>
        <w:t>o no quantitativo de representantes do CBH Manhuaçu</w:t>
      </w:r>
      <w:r w:rsidR="00D120BE">
        <w:rPr>
          <w:rFonts w:ascii="Arial" w:hAnsi="Arial" w:cs="Arial"/>
          <w:sz w:val="24"/>
          <w:szCs w:val="24"/>
        </w:rPr>
        <w:t xml:space="preserve">. </w:t>
      </w:r>
      <w:r w:rsidR="00371408">
        <w:rPr>
          <w:rFonts w:ascii="Arial" w:hAnsi="Arial" w:cs="Arial"/>
          <w:sz w:val="24"/>
          <w:szCs w:val="24"/>
        </w:rPr>
        <w:t xml:space="preserve">A conselheira </w:t>
      </w:r>
      <w:r w:rsidR="00371408">
        <w:rPr>
          <w:rFonts w:ascii="Arial" w:hAnsi="Arial" w:cs="Arial"/>
          <w:sz w:val="24"/>
          <w:szCs w:val="24"/>
        </w:rPr>
        <w:lastRenderedPageBreak/>
        <w:t>prontamente respondeu que</w:t>
      </w:r>
      <w:r w:rsidR="00081F4E">
        <w:rPr>
          <w:rFonts w:ascii="Arial" w:hAnsi="Arial" w:cs="Arial"/>
          <w:sz w:val="24"/>
          <w:szCs w:val="24"/>
        </w:rPr>
        <w:t xml:space="preserve"> o trecho </w:t>
      </w:r>
      <w:r w:rsidR="00634072">
        <w:rPr>
          <w:rFonts w:ascii="Arial" w:hAnsi="Arial" w:cs="Arial"/>
          <w:sz w:val="24"/>
          <w:szCs w:val="24"/>
        </w:rPr>
        <w:t>do Rio Manhuaçu que passa pelo Espírito Santo não tem nenhuma</w:t>
      </w:r>
      <w:r w:rsidR="00923D16">
        <w:rPr>
          <w:rFonts w:ascii="Arial" w:hAnsi="Arial" w:cs="Arial"/>
          <w:sz w:val="24"/>
          <w:szCs w:val="24"/>
        </w:rPr>
        <w:t xml:space="preserve"> legislação e que necessita</w:t>
      </w:r>
      <w:r w:rsidR="00C47106">
        <w:rPr>
          <w:rFonts w:ascii="Arial" w:hAnsi="Arial" w:cs="Arial"/>
          <w:sz w:val="24"/>
          <w:szCs w:val="24"/>
        </w:rPr>
        <w:t xml:space="preserve"> que essa situação seja alterada</w:t>
      </w:r>
      <w:r w:rsidR="006658CB">
        <w:rPr>
          <w:rFonts w:ascii="Arial" w:hAnsi="Arial" w:cs="Arial"/>
          <w:sz w:val="24"/>
          <w:szCs w:val="24"/>
        </w:rPr>
        <w:t xml:space="preserve">. </w:t>
      </w:r>
      <w:r w:rsidR="00105457">
        <w:rPr>
          <w:rFonts w:ascii="Arial" w:hAnsi="Arial" w:cs="Arial"/>
          <w:sz w:val="24"/>
          <w:szCs w:val="24"/>
        </w:rPr>
        <w:t xml:space="preserve">Sem abstenções e votos contrários, foi aprovada por aclamação a agenda de atividades para o exercício de 2025. </w:t>
      </w:r>
      <w:r w:rsidR="00417DA2">
        <w:rPr>
          <w:rFonts w:ascii="Arial" w:hAnsi="Arial" w:cs="Arial"/>
          <w:sz w:val="24"/>
          <w:szCs w:val="24"/>
        </w:rPr>
        <w:t>Foi passada a palavra</w:t>
      </w:r>
      <w:r w:rsidR="00A4633D">
        <w:rPr>
          <w:rFonts w:ascii="Arial" w:hAnsi="Arial" w:cs="Arial"/>
          <w:sz w:val="24"/>
          <w:szCs w:val="24"/>
        </w:rPr>
        <w:t xml:space="preserve"> para </w:t>
      </w:r>
      <w:r w:rsidR="00D120BE">
        <w:rPr>
          <w:rFonts w:ascii="Arial" w:hAnsi="Arial" w:cs="Arial"/>
          <w:sz w:val="24"/>
          <w:szCs w:val="24"/>
        </w:rPr>
        <w:t>o</w:t>
      </w:r>
      <w:r w:rsidR="00A4633D">
        <w:rPr>
          <w:rFonts w:ascii="Arial" w:hAnsi="Arial" w:cs="Arial"/>
          <w:sz w:val="24"/>
          <w:szCs w:val="24"/>
        </w:rPr>
        <w:t xml:space="preserve"> assessor da agência delegatária AGEDOCE</w:t>
      </w:r>
      <w:r w:rsidR="00D120BE">
        <w:rPr>
          <w:rFonts w:ascii="Arial" w:hAnsi="Arial" w:cs="Arial"/>
          <w:sz w:val="24"/>
          <w:szCs w:val="24"/>
        </w:rPr>
        <w:t>,</w:t>
      </w:r>
      <w:r w:rsidR="00A4633D">
        <w:rPr>
          <w:rFonts w:ascii="Arial" w:hAnsi="Arial" w:cs="Arial"/>
          <w:sz w:val="24"/>
          <w:szCs w:val="24"/>
        </w:rPr>
        <w:t xml:space="preserve"> Alex Pereira</w:t>
      </w:r>
      <w:r w:rsidR="00D120BE">
        <w:rPr>
          <w:rFonts w:ascii="Arial" w:hAnsi="Arial" w:cs="Arial"/>
          <w:sz w:val="24"/>
          <w:szCs w:val="24"/>
        </w:rPr>
        <w:t>,</w:t>
      </w:r>
      <w:r w:rsidR="00A4633D">
        <w:rPr>
          <w:rFonts w:ascii="Arial" w:hAnsi="Arial" w:cs="Arial"/>
          <w:sz w:val="24"/>
          <w:szCs w:val="24"/>
        </w:rPr>
        <w:t xml:space="preserve"> para apresentar </w:t>
      </w:r>
      <w:r w:rsidR="00CD7EB2">
        <w:rPr>
          <w:rFonts w:ascii="Arial" w:hAnsi="Arial" w:cs="Arial"/>
          <w:sz w:val="24"/>
          <w:szCs w:val="24"/>
        </w:rPr>
        <w:t xml:space="preserve">as atividades para o ano de 2025. Inicialmente </w:t>
      </w:r>
      <w:r w:rsidR="00017D7C">
        <w:rPr>
          <w:rFonts w:ascii="Arial" w:hAnsi="Arial" w:cs="Arial"/>
          <w:sz w:val="24"/>
          <w:szCs w:val="24"/>
        </w:rPr>
        <w:t xml:space="preserve">explicou aos presentes as ferramentas de gestão, iniciando pelo Plano Diretor de Recursos Hídricos. </w:t>
      </w:r>
      <w:r w:rsidR="00A34FEE">
        <w:rPr>
          <w:rFonts w:ascii="Arial" w:hAnsi="Arial" w:cs="Arial"/>
          <w:sz w:val="24"/>
          <w:szCs w:val="24"/>
        </w:rPr>
        <w:t xml:space="preserve">Foi descrito </w:t>
      </w:r>
      <w:r w:rsidR="008A469D">
        <w:rPr>
          <w:rFonts w:ascii="Arial" w:hAnsi="Arial" w:cs="Arial"/>
          <w:sz w:val="24"/>
          <w:szCs w:val="24"/>
        </w:rPr>
        <w:t xml:space="preserve">como a “bíblia” da gestão de recursos hídricos. </w:t>
      </w:r>
      <w:r w:rsidR="00BE50A3">
        <w:rPr>
          <w:rFonts w:ascii="Arial" w:hAnsi="Arial" w:cs="Arial"/>
          <w:sz w:val="24"/>
          <w:szCs w:val="24"/>
        </w:rPr>
        <w:t>As outras ferramentas são a outorga, o enquadramento</w:t>
      </w:r>
      <w:r w:rsidR="00A07AEF">
        <w:rPr>
          <w:rFonts w:ascii="Arial" w:hAnsi="Arial" w:cs="Arial"/>
          <w:sz w:val="24"/>
          <w:szCs w:val="24"/>
        </w:rPr>
        <w:t xml:space="preserve"> e a cobrança.</w:t>
      </w:r>
      <w:r w:rsidR="00AB53F9">
        <w:rPr>
          <w:rFonts w:ascii="Arial" w:hAnsi="Arial" w:cs="Arial"/>
          <w:sz w:val="24"/>
          <w:szCs w:val="24"/>
        </w:rPr>
        <w:t xml:space="preserve"> Enfatizou o enquadramento como a ferramenta mais desafiadora e complexa.</w:t>
      </w:r>
      <w:r w:rsidR="0020391D">
        <w:rPr>
          <w:rFonts w:ascii="Arial" w:hAnsi="Arial" w:cs="Arial"/>
          <w:sz w:val="24"/>
          <w:szCs w:val="24"/>
        </w:rPr>
        <w:t xml:space="preserve"> A fiscalização</w:t>
      </w:r>
      <w:r w:rsidR="00F2159C">
        <w:rPr>
          <w:rFonts w:ascii="Arial" w:hAnsi="Arial" w:cs="Arial"/>
          <w:sz w:val="24"/>
          <w:szCs w:val="24"/>
        </w:rPr>
        <w:t xml:space="preserve"> para acompanhamento </w:t>
      </w:r>
      <w:r w:rsidR="003E6392">
        <w:rPr>
          <w:rFonts w:ascii="Arial" w:hAnsi="Arial" w:cs="Arial"/>
          <w:sz w:val="24"/>
          <w:szCs w:val="24"/>
        </w:rPr>
        <w:t>de alcance</w:t>
      </w:r>
      <w:r w:rsidR="00C36260">
        <w:rPr>
          <w:rFonts w:ascii="Arial" w:hAnsi="Arial" w:cs="Arial"/>
          <w:sz w:val="24"/>
          <w:szCs w:val="24"/>
        </w:rPr>
        <w:t xml:space="preserve"> das metas</w:t>
      </w:r>
      <w:r w:rsidR="00CE2CA5">
        <w:rPr>
          <w:rFonts w:ascii="Arial" w:hAnsi="Arial" w:cs="Arial"/>
          <w:sz w:val="24"/>
          <w:szCs w:val="24"/>
        </w:rPr>
        <w:t xml:space="preserve"> e a efetivação</w:t>
      </w:r>
      <w:r w:rsidR="00EE2AFB">
        <w:rPr>
          <w:rFonts w:ascii="Arial" w:hAnsi="Arial" w:cs="Arial"/>
          <w:sz w:val="24"/>
          <w:szCs w:val="24"/>
        </w:rPr>
        <w:t xml:space="preserve"> do enquadramento são desafios que endossam este argumento. </w:t>
      </w:r>
      <w:r w:rsidR="003E6392">
        <w:rPr>
          <w:rFonts w:ascii="Arial" w:hAnsi="Arial" w:cs="Arial"/>
          <w:sz w:val="24"/>
          <w:szCs w:val="24"/>
        </w:rPr>
        <w:t>Foi apresentado os municípios que não possuem outorga de lançamento de resíduos.</w:t>
      </w:r>
      <w:r w:rsidR="005B369C">
        <w:rPr>
          <w:rFonts w:ascii="Arial" w:hAnsi="Arial" w:cs="Arial"/>
          <w:sz w:val="24"/>
          <w:szCs w:val="24"/>
        </w:rPr>
        <w:t xml:space="preserve"> </w:t>
      </w:r>
      <w:r w:rsidR="00C77DD1">
        <w:rPr>
          <w:rFonts w:ascii="Arial" w:hAnsi="Arial" w:cs="Arial"/>
          <w:sz w:val="24"/>
          <w:szCs w:val="24"/>
        </w:rPr>
        <w:t>Na sequência, foi explicado como funciona o sistema de cobrança pelo uso de água</w:t>
      </w:r>
      <w:r w:rsidR="001D7EC4">
        <w:rPr>
          <w:rFonts w:ascii="Arial" w:hAnsi="Arial" w:cs="Arial"/>
          <w:sz w:val="24"/>
          <w:szCs w:val="24"/>
        </w:rPr>
        <w:t xml:space="preserve">, expondo os percentuais dos usuários inadimplentes. </w:t>
      </w:r>
      <w:r w:rsidR="009C6321">
        <w:rPr>
          <w:rFonts w:ascii="Arial" w:hAnsi="Arial" w:cs="Arial"/>
          <w:sz w:val="24"/>
          <w:szCs w:val="24"/>
        </w:rPr>
        <w:t>Uma conselheira abordou sobre a confusão e a falta de informações que as vezes a sociedade tem com relação à cobrança. Alex explicou que o IGAM está em um processo de alteração da solicitação de outorga e que no novo sistema ocorrerá possivelmente uma plataforma de capacitação da qual os conselheiros poderão ter acesso.</w:t>
      </w:r>
      <w:r w:rsidR="00344176">
        <w:rPr>
          <w:rFonts w:ascii="Arial" w:hAnsi="Arial" w:cs="Arial"/>
          <w:sz w:val="24"/>
          <w:szCs w:val="24"/>
        </w:rPr>
        <w:t xml:space="preserve"> A respeito do Protratar 2024, após o lançamento do edital, três municípios foram contemplados com o financiamento de projetos de esgotamento sanitário: Alvarenga, Luisburgo e </w:t>
      </w:r>
      <w:proofErr w:type="spellStart"/>
      <w:r w:rsidR="00344176">
        <w:rPr>
          <w:rFonts w:ascii="Arial" w:hAnsi="Arial" w:cs="Arial"/>
          <w:sz w:val="24"/>
          <w:szCs w:val="24"/>
        </w:rPr>
        <w:t>Taparuba</w:t>
      </w:r>
      <w:proofErr w:type="spellEnd"/>
      <w:r w:rsidR="00344176">
        <w:rPr>
          <w:rFonts w:ascii="Arial" w:hAnsi="Arial" w:cs="Arial"/>
          <w:sz w:val="24"/>
          <w:szCs w:val="24"/>
        </w:rPr>
        <w:t xml:space="preserve">. Em 2025 serão aportados cerca de R$500.000,00 (quinhentos mil reais) para projetos de esgoto e R$700.000,00 (setecentos mil reais) para abastecimento de água. </w:t>
      </w:r>
      <w:r w:rsidR="007938E5">
        <w:rPr>
          <w:rFonts w:ascii="Arial" w:hAnsi="Arial" w:cs="Arial"/>
          <w:sz w:val="24"/>
          <w:szCs w:val="24"/>
        </w:rPr>
        <w:t>Relatou também a Oficina de Educação Ambiental que ocorreu em 2024 e apresentou a escola de projetos, justificando ser uma iniciativa de aporte federal e que anda em discussão sobre a realização no âmbito estadual.</w:t>
      </w:r>
      <w:r w:rsidR="00CA0121">
        <w:rPr>
          <w:rFonts w:ascii="Arial" w:hAnsi="Arial" w:cs="Arial"/>
          <w:sz w:val="24"/>
          <w:szCs w:val="24"/>
        </w:rPr>
        <w:t xml:space="preserve"> Foi testemunhado também em 2024 uma situação em que o SAAE de Manhuaçu solicitou apoio à agência delegatária, para que prestasse suporte técnico em uma situação jurídica para que o município não perdesse o recurso que já havia sido perdido em outro momento. O processo licitatório e a documentação técnica </w:t>
      </w:r>
      <w:r w:rsidR="00160C33">
        <w:rPr>
          <w:rFonts w:ascii="Arial" w:hAnsi="Arial" w:cs="Arial"/>
          <w:sz w:val="24"/>
          <w:szCs w:val="24"/>
        </w:rPr>
        <w:t>foram</w:t>
      </w:r>
      <w:r w:rsidR="00CA0121">
        <w:rPr>
          <w:rFonts w:ascii="Arial" w:hAnsi="Arial" w:cs="Arial"/>
          <w:sz w:val="24"/>
          <w:szCs w:val="24"/>
        </w:rPr>
        <w:t xml:space="preserve"> analisad</w:t>
      </w:r>
      <w:r w:rsidR="00160C33">
        <w:rPr>
          <w:rFonts w:ascii="Arial" w:hAnsi="Arial" w:cs="Arial"/>
          <w:sz w:val="24"/>
          <w:szCs w:val="24"/>
        </w:rPr>
        <w:t>os</w:t>
      </w:r>
      <w:r w:rsidR="00CA0121">
        <w:rPr>
          <w:rFonts w:ascii="Arial" w:hAnsi="Arial" w:cs="Arial"/>
          <w:sz w:val="24"/>
          <w:szCs w:val="24"/>
        </w:rPr>
        <w:t>, mostrando a força que o comitê tem na região.</w:t>
      </w:r>
      <w:r w:rsidR="006C09E2">
        <w:rPr>
          <w:rFonts w:ascii="Arial" w:hAnsi="Arial" w:cs="Arial"/>
          <w:sz w:val="24"/>
          <w:szCs w:val="24"/>
        </w:rPr>
        <w:t xml:space="preserve"> </w:t>
      </w:r>
      <w:r w:rsidR="00160C33">
        <w:rPr>
          <w:rFonts w:ascii="Arial" w:hAnsi="Arial" w:cs="Arial"/>
          <w:sz w:val="24"/>
          <w:szCs w:val="24"/>
        </w:rPr>
        <w:t xml:space="preserve">A partir da </w:t>
      </w:r>
      <w:r w:rsidR="00160C33">
        <w:rPr>
          <w:rFonts w:ascii="Arial" w:hAnsi="Arial" w:cs="Arial"/>
          <w:sz w:val="24"/>
          <w:szCs w:val="24"/>
        </w:rPr>
        <w:lastRenderedPageBreak/>
        <w:t>apresentação do assessor Alex o conselheiro Senisi de Almeida sugeriu o encaminhamento de</w:t>
      </w:r>
      <w:r w:rsidR="00C032B9">
        <w:rPr>
          <w:rFonts w:ascii="Arial" w:hAnsi="Arial" w:cs="Arial"/>
          <w:sz w:val="24"/>
          <w:szCs w:val="24"/>
        </w:rPr>
        <w:t xml:space="preserve"> uma ação de sensibilização através da agência sobre a inadimplência dos usuários da bacia do Rio Manhuaçu. </w:t>
      </w:r>
      <w:r w:rsidR="00CF0B5A">
        <w:rPr>
          <w:rFonts w:ascii="Arial" w:hAnsi="Arial" w:cs="Arial"/>
          <w:sz w:val="24"/>
          <w:szCs w:val="24"/>
        </w:rPr>
        <w:t xml:space="preserve">Passou-se a palavra para o engenheiro </w:t>
      </w:r>
      <w:r w:rsidR="00D05CFA">
        <w:rPr>
          <w:rFonts w:ascii="Arial" w:hAnsi="Arial" w:cs="Arial"/>
          <w:sz w:val="24"/>
          <w:szCs w:val="24"/>
        </w:rPr>
        <w:t>civil e</w:t>
      </w:r>
      <w:r w:rsidR="00CF0B5A">
        <w:rPr>
          <w:rFonts w:ascii="Arial" w:hAnsi="Arial" w:cs="Arial"/>
          <w:sz w:val="24"/>
          <w:szCs w:val="24"/>
        </w:rPr>
        <w:t xml:space="preserve"> técnico ambiental André,</w:t>
      </w:r>
      <w:r w:rsidR="00851B2C">
        <w:rPr>
          <w:rFonts w:ascii="Arial" w:hAnsi="Arial" w:cs="Arial"/>
          <w:sz w:val="24"/>
          <w:szCs w:val="24"/>
        </w:rPr>
        <w:t xml:space="preserve"> representante da empresa W2 Engenharia, que executa os projetos da iniciativa Rio Vivo.</w:t>
      </w:r>
      <w:r w:rsidR="00FB3BB1">
        <w:rPr>
          <w:rFonts w:ascii="Arial" w:hAnsi="Arial" w:cs="Arial"/>
          <w:sz w:val="24"/>
          <w:szCs w:val="24"/>
        </w:rPr>
        <w:t xml:space="preserve"> </w:t>
      </w:r>
      <w:r w:rsidR="00D05CFA">
        <w:rPr>
          <w:rFonts w:ascii="Arial" w:hAnsi="Arial" w:cs="Arial"/>
          <w:sz w:val="24"/>
          <w:szCs w:val="24"/>
        </w:rPr>
        <w:t xml:space="preserve">Foram apresentados os avanços quanto à iniciativa, exibindo os percentuais atendidos das metas, de acordo com as áreas abordadas. O engenheiro mostrou a dificuldade com a obtenção de </w:t>
      </w:r>
      <w:proofErr w:type="spellStart"/>
      <w:r w:rsidR="00D05CFA">
        <w:rPr>
          <w:rFonts w:ascii="Arial" w:hAnsi="Arial" w:cs="Arial"/>
          <w:sz w:val="24"/>
          <w:szCs w:val="24"/>
        </w:rPr>
        <w:t>geodados</w:t>
      </w:r>
      <w:proofErr w:type="spellEnd"/>
      <w:r w:rsidR="00D05CFA">
        <w:rPr>
          <w:rFonts w:ascii="Arial" w:hAnsi="Arial" w:cs="Arial"/>
          <w:sz w:val="24"/>
          <w:szCs w:val="24"/>
        </w:rPr>
        <w:t xml:space="preserve"> devido a duplicidade de algumas informações do CAR (Cadastro Ambiental Rural).</w:t>
      </w:r>
      <w:r w:rsidR="00FA2DF3">
        <w:rPr>
          <w:rFonts w:ascii="Arial" w:hAnsi="Arial" w:cs="Arial"/>
          <w:sz w:val="24"/>
          <w:szCs w:val="24"/>
        </w:rPr>
        <w:t xml:space="preserve"> </w:t>
      </w:r>
      <w:r w:rsidR="00066DD8">
        <w:rPr>
          <w:rFonts w:ascii="Arial" w:hAnsi="Arial" w:cs="Arial"/>
          <w:sz w:val="24"/>
          <w:szCs w:val="24"/>
        </w:rPr>
        <w:t>O conselheiro Senisi de Almeida questionou o avanço dos projetos relacionados ao saneamento</w:t>
      </w:r>
      <w:r w:rsidR="00AD3227">
        <w:rPr>
          <w:rFonts w:ascii="Arial" w:hAnsi="Arial" w:cs="Arial"/>
          <w:sz w:val="24"/>
          <w:szCs w:val="24"/>
        </w:rPr>
        <w:t>, como estaria ocorrendo a abordagem das regiões que são o alvo da iniciativa. O assessor Alex respondeu prontamente que pelo período chuvoso, as operações de saneamento precisariam ser interrompidas.</w:t>
      </w:r>
      <w:r w:rsidR="004E674B">
        <w:rPr>
          <w:rFonts w:ascii="Arial" w:hAnsi="Arial" w:cs="Arial"/>
          <w:sz w:val="24"/>
          <w:szCs w:val="24"/>
        </w:rPr>
        <w:t xml:space="preserve"> Quanto ao cercamento, o maior problema está na região do Espírito Santo, onde ainda hoje não há manifestação de municípios interessados em fazer parte da iniciativa. </w:t>
      </w:r>
      <w:r w:rsidR="00F23ECB">
        <w:rPr>
          <w:rFonts w:ascii="Arial" w:hAnsi="Arial" w:cs="Arial"/>
          <w:sz w:val="24"/>
          <w:szCs w:val="24"/>
        </w:rPr>
        <w:t xml:space="preserve">A conselheira Flávia Dias perguntou especificamente qual o tipo de técnica de esgotamento seria utilizado. </w:t>
      </w:r>
      <w:r w:rsidR="005B23BC">
        <w:rPr>
          <w:rFonts w:ascii="Arial" w:hAnsi="Arial" w:cs="Arial"/>
          <w:sz w:val="24"/>
          <w:szCs w:val="24"/>
        </w:rPr>
        <w:t xml:space="preserve">Alex explicou que a família contemplada primeiramente será instruída de como aquela tecnologia funciona, </w:t>
      </w:r>
      <w:r w:rsidR="00F512FF">
        <w:rPr>
          <w:rFonts w:ascii="Arial" w:hAnsi="Arial" w:cs="Arial"/>
          <w:sz w:val="24"/>
          <w:szCs w:val="24"/>
        </w:rPr>
        <w:t>a fim</w:t>
      </w:r>
      <w:r w:rsidR="005B23BC">
        <w:rPr>
          <w:rFonts w:ascii="Arial" w:hAnsi="Arial" w:cs="Arial"/>
          <w:sz w:val="24"/>
          <w:szCs w:val="24"/>
        </w:rPr>
        <w:t xml:space="preserve"> de que nenhum recurso seja desperdiçado. </w:t>
      </w:r>
      <w:r w:rsidR="00F512FF">
        <w:rPr>
          <w:rFonts w:ascii="Arial" w:hAnsi="Arial" w:cs="Arial"/>
          <w:sz w:val="24"/>
          <w:szCs w:val="24"/>
        </w:rPr>
        <w:t xml:space="preserve">Dando sequência aos pontos de pauta, a analista da secretaria executiva apresentou as deliberações normativas “ad referendum” que custearam a participação dos conselheiros em diferentes eventos. A primeira DN trata da participação dos conselheiros em uma oficina de educação ambiental demandada pelo IGAM, em junho. Na sequência a próxima DN aprovou o custeio da participação da conselheira Flávia Dias no ERCOB. A próxima deliberação aprovou o custeio da participação do presidente do CBH Manhuaçu Genilson em Aimorés, em oficina de apresentação das pesquisas realizadas na bacia do Rio Doce. Prosseguindo, 2 DNs aprovaram o custeio de alguns conselheiros do 2º Encontro da Sociedade Civil, que aconteceu na cidade Governador Valadares- MG. </w:t>
      </w:r>
      <w:r w:rsidR="00921F15">
        <w:rPr>
          <w:rFonts w:ascii="Arial" w:hAnsi="Arial" w:cs="Arial"/>
          <w:sz w:val="24"/>
          <w:szCs w:val="24"/>
        </w:rPr>
        <w:t xml:space="preserve">Aconteceu também o lançamento do sistema de alerta também em Governador Valadares, em 19 de agosto. </w:t>
      </w:r>
      <w:r w:rsidR="00F04A4F">
        <w:rPr>
          <w:rFonts w:ascii="Arial" w:hAnsi="Arial" w:cs="Arial"/>
          <w:sz w:val="24"/>
          <w:szCs w:val="24"/>
        </w:rPr>
        <w:t xml:space="preserve">Outra DN aprovou a participação de alguns conselheiros na oficina de educação ambiental. </w:t>
      </w:r>
      <w:r w:rsidR="00921F15">
        <w:rPr>
          <w:rFonts w:ascii="Arial" w:hAnsi="Arial" w:cs="Arial"/>
          <w:sz w:val="24"/>
          <w:szCs w:val="24"/>
        </w:rPr>
        <w:t xml:space="preserve">Por fim, a última </w:t>
      </w:r>
      <w:r w:rsidR="00F04A4F">
        <w:rPr>
          <w:rFonts w:ascii="Arial" w:hAnsi="Arial" w:cs="Arial"/>
          <w:sz w:val="24"/>
          <w:szCs w:val="24"/>
        </w:rPr>
        <w:t xml:space="preserve">DN aprovou o custeio do presidente do CBH-Manhuaçu do evento de </w:t>
      </w:r>
      <w:r w:rsidR="00F04A4F">
        <w:rPr>
          <w:rFonts w:ascii="Arial" w:hAnsi="Arial" w:cs="Arial"/>
          <w:sz w:val="24"/>
          <w:szCs w:val="24"/>
        </w:rPr>
        <w:lastRenderedPageBreak/>
        <w:t>encontro em Aimorés-MG.</w:t>
      </w:r>
      <w:r w:rsidR="0078523B">
        <w:rPr>
          <w:rFonts w:ascii="Arial" w:hAnsi="Arial" w:cs="Arial"/>
          <w:sz w:val="24"/>
          <w:szCs w:val="24"/>
        </w:rPr>
        <w:t xml:space="preserve"> Passou-se a palavra para os conselheiros para que resumissem brevemente como foi a experiência nestes eventos. </w:t>
      </w:r>
      <w:r w:rsidR="009E2C17">
        <w:rPr>
          <w:rFonts w:ascii="Arial" w:hAnsi="Arial" w:cs="Arial"/>
          <w:sz w:val="24"/>
          <w:szCs w:val="24"/>
        </w:rPr>
        <w:t>Durante</w:t>
      </w:r>
      <w:r w:rsidR="00271705">
        <w:rPr>
          <w:rFonts w:ascii="Arial" w:hAnsi="Arial" w:cs="Arial"/>
          <w:sz w:val="24"/>
          <w:szCs w:val="24"/>
        </w:rPr>
        <w:t xml:space="preserve"> es</w:t>
      </w:r>
      <w:r w:rsidR="00D120BE">
        <w:rPr>
          <w:rFonts w:ascii="Arial" w:hAnsi="Arial" w:cs="Arial"/>
          <w:sz w:val="24"/>
          <w:szCs w:val="24"/>
        </w:rPr>
        <w:t>s</w:t>
      </w:r>
      <w:r w:rsidR="00271705">
        <w:rPr>
          <w:rFonts w:ascii="Arial" w:hAnsi="Arial" w:cs="Arial"/>
          <w:sz w:val="24"/>
          <w:szCs w:val="24"/>
        </w:rPr>
        <w:t xml:space="preserve">es depoimentos, </w:t>
      </w:r>
      <w:r w:rsidR="00FA35AD">
        <w:rPr>
          <w:rFonts w:ascii="Arial" w:hAnsi="Arial" w:cs="Arial"/>
          <w:sz w:val="24"/>
          <w:szCs w:val="24"/>
        </w:rPr>
        <w:t xml:space="preserve">o conselheiro Senisi de Almeida Rocha enfatizou a importância dos relatos após o acontecimento destes eventos, </w:t>
      </w:r>
      <w:r w:rsidR="00675A91">
        <w:rPr>
          <w:rFonts w:ascii="Arial" w:hAnsi="Arial" w:cs="Arial"/>
          <w:sz w:val="24"/>
          <w:szCs w:val="24"/>
        </w:rPr>
        <w:t>gerando</w:t>
      </w:r>
      <w:r w:rsidR="00FA35AD">
        <w:rPr>
          <w:rFonts w:ascii="Arial" w:hAnsi="Arial" w:cs="Arial"/>
          <w:sz w:val="24"/>
          <w:szCs w:val="24"/>
        </w:rPr>
        <w:t xml:space="preserve"> o encaminhamento de cobrança destes depoimentos dos conselheiros após os eventos, nas reuniões plenárias.</w:t>
      </w:r>
      <w:r w:rsidR="00675A91">
        <w:rPr>
          <w:rFonts w:ascii="Arial" w:hAnsi="Arial" w:cs="Arial"/>
          <w:sz w:val="24"/>
          <w:szCs w:val="24"/>
        </w:rPr>
        <w:t xml:space="preserve"> </w:t>
      </w:r>
      <w:r w:rsidR="00E450E8">
        <w:rPr>
          <w:rFonts w:ascii="Arial" w:hAnsi="Arial" w:cs="Arial"/>
          <w:sz w:val="24"/>
          <w:szCs w:val="24"/>
        </w:rPr>
        <w:t xml:space="preserve">Após, citou um momento de “constrangimento” relacionado ao ERCOB. De acordo com o conselheiro, a conselheira Flávia Dias Hercolano ficou responsável pela relatoria do evento, já havendo 2 colaboradores da agência delegatária responsáveis pela relatoria. Para o representante do CBH Manhuaçu, esta foi uma </w:t>
      </w:r>
      <w:r w:rsidR="00D120BE">
        <w:rPr>
          <w:rFonts w:ascii="Arial" w:hAnsi="Arial" w:cs="Arial"/>
          <w:sz w:val="24"/>
          <w:szCs w:val="24"/>
        </w:rPr>
        <w:t>alternativa</w:t>
      </w:r>
      <w:r w:rsidR="00E450E8">
        <w:rPr>
          <w:rFonts w:ascii="Arial" w:hAnsi="Arial" w:cs="Arial"/>
          <w:sz w:val="24"/>
          <w:szCs w:val="24"/>
        </w:rPr>
        <w:t xml:space="preserve"> para que a conselheira Flávia pudesse participar do evento, uma vez que número de representantes do CBH no ERCOB já estava preenchido. </w:t>
      </w:r>
      <w:r w:rsidR="007555F4">
        <w:rPr>
          <w:rFonts w:ascii="Arial" w:hAnsi="Arial" w:cs="Arial"/>
          <w:sz w:val="24"/>
          <w:szCs w:val="24"/>
        </w:rPr>
        <w:t xml:space="preserve">A membro do CBH Manhuaçu Flavia Dias por sua vez justificou a sua função como relatora do evento, sendo nomeada como suplente de Senisi no Fórum Mineiro, em Belo Horizonte, representando o território. </w:t>
      </w:r>
      <w:r w:rsidR="00043AC3">
        <w:rPr>
          <w:rFonts w:ascii="Arial" w:hAnsi="Arial" w:cs="Arial"/>
          <w:sz w:val="24"/>
          <w:szCs w:val="24"/>
        </w:rPr>
        <w:t>Para a conselheira, este embate vem da criação do grupo de fortalecimento feminino do Fórum Mineiro</w:t>
      </w:r>
      <w:r w:rsidR="00902774">
        <w:rPr>
          <w:rFonts w:ascii="Arial" w:hAnsi="Arial" w:cs="Arial"/>
          <w:sz w:val="24"/>
          <w:szCs w:val="24"/>
        </w:rPr>
        <w:t xml:space="preserve"> e da criação da chapa feminina a concorrer à diretoria do Fórum.</w:t>
      </w:r>
      <w:r w:rsidR="00D13106">
        <w:rPr>
          <w:rFonts w:ascii="Arial" w:hAnsi="Arial" w:cs="Arial"/>
          <w:sz w:val="24"/>
          <w:szCs w:val="24"/>
        </w:rPr>
        <w:t xml:space="preserve"> </w:t>
      </w:r>
      <w:r w:rsidR="00FD338A">
        <w:rPr>
          <w:rFonts w:ascii="Arial" w:hAnsi="Arial" w:cs="Arial"/>
          <w:sz w:val="24"/>
          <w:szCs w:val="24"/>
        </w:rPr>
        <w:t xml:space="preserve">Após o momento desta discussão, sem maiores conclusões, o presidente do CBH Manhuaçu Genilson usou da palavra para que o ponto de pauta fosse o foco do momento e foram então aprovadas as DNs e referendadas. </w:t>
      </w:r>
      <w:r w:rsidR="00050EFC">
        <w:rPr>
          <w:rFonts w:ascii="Arial" w:hAnsi="Arial" w:cs="Arial"/>
          <w:sz w:val="24"/>
          <w:szCs w:val="24"/>
        </w:rPr>
        <w:t>O Sr. Sen</w:t>
      </w:r>
      <w:r w:rsidR="00D120BE">
        <w:rPr>
          <w:rFonts w:ascii="Arial" w:hAnsi="Arial" w:cs="Arial"/>
          <w:sz w:val="24"/>
          <w:szCs w:val="24"/>
        </w:rPr>
        <w:t>i</w:t>
      </w:r>
      <w:r w:rsidR="00050EFC">
        <w:rPr>
          <w:rFonts w:ascii="Arial" w:hAnsi="Arial" w:cs="Arial"/>
          <w:sz w:val="24"/>
          <w:szCs w:val="24"/>
        </w:rPr>
        <w:t xml:space="preserve">si Rocha registrou </w:t>
      </w:r>
      <w:r w:rsidR="00D120BE">
        <w:rPr>
          <w:rFonts w:ascii="Arial" w:hAnsi="Arial" w:cs="Arial"/>
          <w:sz w:val="24"/>
          <w:szCs w:val="24"/>
        </w:rPr>
        <w:t>abstenção</w:t>
      </w:r>
      <w:r w:rsidR="00050EFC">
        <w:rPr>
          <w:rFonts w:ascii="Arial" w:hAnsi="Arial" w:cs="Arial"/>
          <w:sz w:val="24"/>
          <w:szCs w:val="24"/>
        </w:rPr>
        <w:t xml:space="preserve"> quanto à DN</w:t>
      </w:r>
      <w:r w:rsidR="00D120BE">
        <w:rPr>
          <w:rFonts w:ascii="Arial" w:hAnsi="Arial" w:cs="Arial"/>
          <w:sz w:val="24"/>
          <w:szCs w:val="24"/>
        </w:rPr>
        <w:t xml:space="preserve"> 101/2024.</w:t>
      </w:r>
      <w:r w:rsidR="00050EFC">
        <w:rPr>
          <w:rFonts w:ascii="Arial" w:hAnsi="Arial" w:cs="Arial"/>
          <w:sz w:val="24"/>
          <w:szCs w:val="24"/>
        </w:rPr>
        <w:t xml:space="preserve"> </w:t>
      </w:r>
      <w:r w:rsidRPr="005536AD">
        <w:rPr>
          <w:rFonts w:ascii="Arial" w:hAnsi="Arial" w:cs="Arial"/>
          <w:sz w:val="24"/>
          <w:szCs w:val="24"/>
        </w:rPr>
        <w:t xml:space="preserve">Finalizando assim todas as discussões e sem mais assuntos em pauta, a reunião foi encerrada </w:t>
      </w:r>
      <w:r w:rsidR="00FD338A">
        <w:rPr>
          <w:rFonts w:ascii="Arial" w:hAnsi="Arial" w:cs="Arial"/>
          <w:sz w:val="24"/>
          <w:szCs w:val="24"/>
        </w:rPr>
        <w:t>e o presidente agradeceu a presença de todos</w:t>
      </w:r>
      <w:r w:rsidR="00D120BE">
        <w:rPr>
          <w:rFonts w:ascii="Arial" w:hAnsi="Arial" w:cs="Arial"/>
          <w:sz w:val="24"/>
          <w:szCs w:val="24"/>
        </w:rPr>
        <w:t xml:space="preserve">. </w:t>
      </w:r>
    </w:p>
    <w:p w14:paraId="1FAAAA51" w14:textId="574629C2" w:rsidR="008379FA" w:rsidRPr="00D120BE" w:rsidRDefault="00D120BE" w:rsidP="007712CB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D120BE">
        <w:rPr>
          <w:rFonts w:ascii="Arial" w:hAnsi="Arial" w:cs="Arial"/>
          <w:b/>
          <w:bCs/>
          <w:sz w:val="24"/>
          <w:szCs w:val="24"/>
        </w:rPr>
        <w:t>ENCAMINHAMENTOS:</w:t>
      </w:r>
    </w:p>
    <w:p w14:paraId="707215F1" w14:textId="780F98A5" w:rsidR="008379FA" w:rsidRDefault="009D1A29" w:rsidP="009D1A29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Levar para discussão</w:t>
      </w:r>
      <w:r w:rsidR="001028F3">
        <w:rPr>
          <w:rFonts w:ascii="Arial" w:hAnsi="Arial" w:cs="Arial"/>
          <w:sz w:val="24"/>
          <w:szCs w:val="24"/>
        </w:rPr>
        <w:t xml:space="preserve"> </w:t>
      </w:r>
      <w:r w:rsidR="00B86ABA">
        <w:rPr>
          <w:rFonts w:ascii="Arial" w:hAnsi="Arial" w:cs="Arial"/>
          <w:sz w:val="24"/>
          <w:szCs w:val="24"/>
        </w:rPr>
        <w:t>aumentar o quantitativo de</w:t>
      </w:r>
      <w:r w:rsidR="001028F3">
        <w:rPr>
          <w:rFonts w:ascii="Arial" w:hAnsi="Arial" w:cs="Arial"/>
          <w:sz w:val="24"/>
          <w:szCs w:val="24"/>
        </w:rPr>
        <w:t xml:space="preserve"> conselheiros do CBH Manhuaçu para o ENCOB 2025.</w:t>
      </w:r>
    </w:p>
    <w:p w14:paraId="68EE5654" w14:textId="53A79CC1" w:rsidR="00766E49" w:rsidRDefault="005D326D" w:rsidP="009D1A29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Retirar o termo “online” das próximas reuniões plenárias.</w:t>
      </w:r>
    </w:p>
    <w:p w14:paraId="55E651A8" w14:textId="532781BC" w:rsidR="000E418B" w:rsidRDefault="000E418B" w:rsidP="009D1A29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Ação de sensibilização através da agência sobre a inadimplência dos usuários da bacia do Rio Manhuaçu</w:t>
      </w:r>
      <w:r w:rsidR="00CF0B5A">
        <w:rPr>
          <w:rFonts w:ascii="Arial" w:hAnsi="Arial" w:cs="Arial"/>
          <w:sz w:val="24"/>
          <w:szCs w:val="24"/>
        </w:rPr>
        <w:t>.</w:t>
      </w:r>
    </w:p>
    <w:p w14:paraId="1D1BB54C" w14:textId="11032E7D" w:rsidR="00FA35AD" w:rsidRPr="009D1A29" w:rsidRDefault="00FA35AD" w:rsidP="009D1A29">
      <w:pPr>
        <w:pStyle w:val="PargrafodaLista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Cobrar o re</w:t>
      </w:r>
      <w:r w:rsidR="0084522C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ato dos conselheiros, após participação </w:t>
      </w:r>
      <w:r w:rsidR="00D120BE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 eventos.</w:t>
      </w:r>
    </w:p>
    <w:p w14:paraId="7032BF02" w14:textId="77777777" w:rsidR="00CF0B5A" w:rsidRDefault="00CF0B5A" w:rsidP="007712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549FD02F" w14:textId="370905DD" w:rsidR="0040146C" w:rsidRDefault="0040146C" w:rsidP="007712C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2433F0">
        <w:rPr>
          <w:rFonts w:ascii="Arial" w:hAnsi="Arial" w:cs="Arial"/>
          <w:sz w:val="24"/>
          <w:szCs w:val="24"/>
        </w:rPr>
        <w:lastRenderedPageBreak/>
        <w:t>Assina esta ata:</w:t>
      </w:r>
    </w:p>
    <w:p w14:paraId="4B3F7521" w14:textId="68C49FC0" w:rsidR="007712CB" w:rsidRPr="007712CB" w:rsidRDefault="007712CB" w:rsidP="007712CB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Pr="007712CB">
        <w:rPr>
          <w:rFonts w:ascii="Arial" w:hAnsi="Arial" w:cs="Arial"/>
          <w:i/>
          <w:iCs/>
          <w:sz w:val="24"/>
          <w:szCs w:val="24"/>
        </w:rPr>
        <w:t>assinado eletronicamente)</w:t>
      </w:r>
    </w:p>
    <w:p w14:paraId="796BBFA2" w14:textId="5F18F277" w:rsidR="00031853" w:rsidRPr="002433F0" w:rsidRDefault="00031853" w:rsidP="007712C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3F0">
        <w:rPr>
          <w:rFonts w:ascii="Arial" w:hAnsi="Arial" w:cs="Arial"/>
          <w:b/>
          <w:bCs/>
          <w:sz w:val="24"/>
          <w:szCs w:val="24"/>
        </w:rPr>
        <w:t xml:space="preserve">GENILSON TADEU SILVA </w:t>
      </w:r>
    </w:p>
    <w:p w14:paraId="35A3A75B" w14:textId="73DF7ADA" w:rsidR="00373C1C" w:rsidRPr="002433F0" w:rsidRDefault="00CB7B02" w:rsidP="007712C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433F0">
        <w:rPr>
          <w:rFonts w:ascii="Arial" w:hAnsi="Arial" w:cs="Arial"/>
          <w:b/>
          <w:bCs/>
          <w:sz w:val="24"/>
          <w:szCs w:val="24"/>
        </w:rPr>
        <w:t>Presidente</w:t>
      </w:r>
      <w:r w:rsidR="00B63CAC" w:rsidRPr="002433F0">
        <w:rPr>
          <w:rFonts w:ascii="Arial" w:hAnsi="Arial" w:cs="Arial"/>
          <w:b/>
          <w:bCs/>
          <w:sz w:val="24"/>
          <w:szCs w:val="24"/>
        </w:rPr>
        <w:t xml:space="preserve"> do CBH</w:t>
      </w:r>
      <w:r w:rsidR="00725E6D" w:rsidRPr="002433F0">
        <w:rPr>
          <w:rFonts w:ascii="Arial" w:hAnsi="Arial" w:cs="Arial"/>
          <w:b/>
          <w:bCs/>
          <w:sz w:val="24"/>
          <w:szCs w:val="24"/>
        </w:rPr>
        <w:t xml:space="preserve"> </w:t>
      </w:r>
      <w:r w:rsidR="00B63CAC" w:rsidRPr="002433F0">
        <w:rPr>
          <w:rFonts w:ascii="Arial" w:hAnsi="Arial" w:cs="Arial"/>
          <w:b/>
          <w:bCs/>
          <w:sz w:val="24"/>
          <w:szCs w:val="24"/>
        </w:rPr>
        <w:t>Manhuaçu</w:t>
      </w:r>
    </w:p>
    <w:sectPr w:rsidR="00373C1C" w:rsidRPr="002433F0" w:rsidSect="008F487C">
      <w:headerReference w:type="default" r:id="rId12"/>
      <w:footerReference w:type="default" r:id="rId13"/>
      <w:pgSz w:w="11906" w:h="16838"/>
      <w:pgMar w:top="340" w:right="1841" w:bottom="1418" w:left="1418" w:header="28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B6ACF" w14:textId="77777777" w:rsidR="000D3A5E" w:rsidRDefault="000D3A5E">
      <w:pPr>
        <w:spacing w:after="0" w:line="240" w:lineRule="auto"/>
      </w:pPr>
      <w:r>
        <w:separator/>
      </w:r>
    </w:p>
  </w:endnote>
  <w:endnote w:type="continuationSeparator" w:id="0">
    <w:p w14:paraId="5F25598A" w14:textId="77777777" w:rsidR="000D3A5E" w:rsidRDefault="000D3A5E">
      <w:pPr>
        <w:spacing w:after="0" w:line="240" w:lineRule="auto"/>
      </w:pPr>
      <w:r>
        <w:continuationSeparator/>
      </w:r>
    </w:p>
  </w:endnote>
  <w:endnote w:type="continuationNotice" w:id="1">
    <w:p w14:paraId="1F5DC387" w14:textId="77777777" w:rsidR="000D3A5E" w:rsidRDefault="000D3A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14A5006F" w14:paraId="5A693316" w14:textId="77777777" w:rsidTr="14A5006F">
      <w:trPr>
        <w:trHeight w:val="300"/>
      </w:trPr>
      <w:tc>
        <w:tcPr>
          <w:tcW w:w="2880" w:type="dxa"/>
        </w:tcPr>
        <w:p w14:paraId="74BDF386" w14:textId="08AA7C4D" w:rsidR="14A5006F" w:rsidRDefault="14A5006F" w:rsidP="14A5006F">
          <w:pPr>
            <w:pStyle w:val="Cabealho"/>
            <w:ind w:left="-115"/>
          </w:pPr>
        </w:p>
      </w:tc>
      <w:tc>
        <w:tcPr>
          <w:tcW w:w="2880" w:type="dxa"/>
        </w:tcPr>
        <w:p w14:paraId="03A70ACF" w14:textId="1ED9C7E2" w:rsidR="14A5006F" w:rsidRDefault="14A5006F" w:rsidP="14A5006F">
          <w:pPr>
            <w:pStyle w:val="Cabealho"/>
            <w:jc w:val="center"/>
          </w:pPr>
        </w:p>
      </w:tc>
      <w:tc>
        <w:tcPr>
          <w:tcW w:w="2880" w:type="dxa"/>
        </w:tcPr>
        <w:p w14:paraId="1E80F506" w14:textId="5D468C21" w:rsidR="14A5006F" w:rsidRDefault="14A5006F" w:rsidP="14A5006F">
          <w:pPr>
            <w:pStyle w:val="Cabealho"/>
            <w:ind w:right="-115"/>
            <w:jc w:val="right"/>
          </w:pPr>
        </w:p>
      </w:tc>
    </w:tr>
  </w:tbl>
  <w:p w14:paraId="072CCE6A" w14:textId="3382C1B5" w:rsidR="00131225" w:rsidRDefault="0013122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D1A30" w14:textId="77777777" w:rsidR="000D3A5E" w:rsidRDefault="000D3A5E">
      <w:pPr>
        <w:spacing w:after="0" w:line="240" w:lineRule="auto"/>
      </w:pPr>
      <w:r>
        <w:separator/>
      </w:r>
    </w:p>
  </w:footnote>
  <w:footnote w:type="continuationSeparator" w:id="0">
    <w:p w14:paraId="0B3194E6" w14:textId="77777777" w:rsidR="000D3A5E" w:rsidRDefault="000D3A5E">
      <w:pPr>
        <w:spacing w:after="0" w:line="240" w:lineRule="auto"/>
      </w:pPr>
      <w:r>
        <w:continuationSeparator/>
      </w:r>
    </w:p>
  </w:footnote>
  <w:footnote w:type="continuationNotice" w:id="1">
    <w:p w14:paraId="4BFD54FE" w14:textId="77777777" w:rsidR="000D3A5E" w:rsidRDefault="000D3A5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152D" w14:textId="06F207D5" w:rsidR="00BB603D" w:rsidRDefault="00BF5AB6" w:rsidP="00C4042E">
    <w:pPr>
      <w:pStyle w:val="Cabealho"/>
      <w:spacing w:after="0"/>
      <w:jc w:val="center"/>
      <w:rPr>
        <w:i/>
        <w:sz w:val="20"/>
        <w:lang w:val="pt-BR"/>
      </w:rPr>
    </w:pPr>
    <w:r>
      <w:rPr>
        <w:i/>
        <w:noProof/>
        <w:sz w:val="20"/>
        <w:lang w:val="pt-BR"/>
      </w:rPr>
      <w:drawing>
        <wp:inline distT="0" distB="0" distL="0" distR="0" wp14:anchorId="23495F56" wp14:editId="742D3FB5">
          <wp:extent cx="1485900" cy="1036320"/>
          <wp:effectExtent l="0" t="0" r="0" b="0"/>
          <wp:docPr id="1" name="Imagem 1" descr="logo_cbh-manhuaçu - SEM HÍF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bh-manhuaçu - SEM HÍF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A3CEF" w14:textId="6E7781F6" w:rsidR="00BB603D" w:rsidRPr="002433F0" w:rsidRDefault="00BB603D" w:rsidP="00C26BA3">
    <w:pPr>
      <w:pStyle w:val="Cabealho"/>
      <w:spacing w:after="120"/>
      <w:jc w:val="center"/>
      <w:rPr>
        <w:rFonts w:ascii="Arial" w:hAnsi="Arial" w:cs="Arial"/>
        <w:i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4C04"/>
    <w:multiLevelType w:val="hybridMultilevel"/>
    <w:tmpl w:val="0840CBD2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64C2053"/>
    <w:multiLevelType w:val="hybridMultilevel"/>
    <w:tmpl w:val="9A682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74C20"/>
    <w:multiLevelType w:val="hybridMultilevel"/>
    <w:tmpl w:val="4E160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9460A"/>
    <w:multiLevelType w:val="hybridMultilevel"/>
    <w:tmpl w:val="4946503A"/>
    <w:lvl w:ilvl="0" w:tplc="0416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56C296B"/>
    <w:multiLevelType w:val="hybridMultilevel"/>
    <w:tmpl w:val="34867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7553C"/>
    <w:multiLevelType w:val="hybridMultilevel"/>
    <w:tmpl w:val="50C87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F59B7"/>
    <w:multiLevelType w:val="hybridMultilevel"/>
    <w:tmpl w:val="1C763B14"/>
    <w:lvl w:ilvl="0" w:tplc="0416000F">
      <w:start w:val="1"/>
      <w:numFmt w:val="decimal"/>
      <w:lvlText w:val="%1.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72630DD8"/>
    <w:multiLevelType w:val="hybridMultilevel"/>
    <w:tmpl w:val="4734E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966DF"/>
    <w:multiLevelType w:val="hybridMultilevel"/>
    <w:tmpl w:val="742AFE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55065"/>
    <w:multiLevelType w:val="hybridMultilevel"/>
    <w:tmpl w:val="3B8A8C86"/>
    <w:lvl w:ilvl="0" w:tplc="59966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4313041">
    <w:abstractNumId w:val="6"/>
  </w:num>
  <w:num w:numId="2" w16cid:durableId="1839927960">
    <w:abstractNumId w:val="0"/>
  </w:num>
  <w:num w:numId="3" w16cid:durableId="298730596">
    <w:abstractNumId w:val="3"/>
  </w:num>
  <w:num w:numId="4" w16cid:durableId="1873683518">
    <w:abstractNumId w:val="5"/>
  </w:num>
  <w:num w:numId="5" w16cid:durableId="448552476">
    <w:abstractNumId w:val="8"/>
  </w:num>
  <w:num w:numId="6" w16cid:durableId="419326685">
    <w:abstractNumId w:val="7"/>
  </w:num>
  <w:num w:numId="7" w16cid:durableId="1880241405">
    <w:abstractNumId w:val="2"/>
  </w:num>
  <w:num w:numId="8" w16cid:durableId="53624397">
    <w:abstractNumId w:val="1"/>
  </w:num>
  <w:num w:numId="9" w16cid:durableId="1168784596">
    <w:abstractNumId w:val="4"/>
  </w:num>
  <w:num w:numId="10" w16cid:durableId="3158454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A3"/>
    <w:rsid w:val="00000F16"/>
    <w:rsid w:val="00003549"/>
    <w:rsid w:val="00003F68"/>
    <w:rsid w:val="0000458F"/>
    <w:rsid w:val="00006892"/>
    <w:rsid w:val="000104D0"/>
    <w:rsid w:val="00010CA0"/>
    <w:rsid w:val="00015D8F"/>
    <w:rsid w:val="00015DFD"/>
    <w:rsid w:val="00016492"/>
    <w:rsid w:val="0001666D"/>
    <w:rsid w:val="00017D7C"/>
    <w:rsid w:val="00020AA9"/>
    <w:rsid w:val="00020B72"/>
    <w:rsid w:val="000235D1"/>
    <w:rsid w:val="00023E3D"/>
    <w:rsid w:val="00025F28"/>
    <w:rsid w:val="000266FA"/>
    <w:rsid w:val="00026FC3"/>
    <w:rsid w:val="0002775A"/>
    <w:rsid w:val="000300C3"/>
    <w:rsid w:val="00031853"/>
    <w:rsid w:val="00036153"/>
    <w:rsid w:val="00037289"/>
    <w:rsid w:val="00037F72"/>
    <w:rsid w:val="000404DF"/>
    <w:rsid w:val="00041964"/>
    <w:rsid w:val="00041C20"/>
    <w:rsid w:val="00042948"/>
    <w:rsid w:val="000430BE"/>
    <w:rsid w:val="00043AC3"/>
    <w:rsid w:val="00044290"/>
    <w:rsid w:val="000478D3"/>
    <w:rsid w:val="00050EFC"/>
    <w:rsid w:val="00051614"/>
    <w:rsid w:val="00052234"/>
    <w:rsid w:val="000542E4"/>
    <w:rsid w:val="00054544"/>
    <w:rsid w:val="00054C49"/>
    <w:rsid w:val="00054CB2"/>
    <w:rsid w:val="00055FE2"/>
    <w:rsid w:val="0005686E"/>
    <w:rsid w:val="000578B5"/>
    <w:rsid w:val="00057AA7"/>
    <w:rsid w:val="00057BD0"/>
    <w:rsid w:val="0006037F"/>
    <w:rsid w:val="00061AFC"/>
    <w:rsid w:val="00061BB3"/>
    <w:rsid w:val="00061D04"/>
    <w:rsid w:val="00062201"/>
    <w:rsid w:val="0006292B"/>
    <w:rsid w:val="0006316E"/>
    <w:rsid w:val="000631E3"/>
    <w:rsid w:val="00063512"/>
    <w:rsid w:val="00064424"/>
    <w:rsid w:val="00064B9E"/>
    <w:rsid w:val="00066A02"/>
    <w:rsid w:val="00066DD8"/>
    <w:rsid w:val="00070CCC"/>
    <w:rsid w:val="0007184C"/>
    <w:rsid w:val="00071FF2"/>
    <w:rsid w:val="00073CEC"/>
    <w:rsid w:val="0007410F"/>
    <w:rsid w:val="00075916"/>
    <w:rsid w:val="00075A1D"/>
    <w:rsid w:val="0008090E"/>
    <w:rsid w:val="00080B73"/>
    <w:rsid w:val="00081CE3"/>
    <w:rsid w:val="00081F4E"/>
    <w:rsid w:val="0008449C"/>
    <w:rsid w:val="00084AA2"/>
    <w:rsid w:val="00084EA9"/>
    <w:rsid w:val="0008559B"/>
    <w:rsid w:val="000876F2"/>
    <w:rsid w:val="00090694"/>
    <w:rsid w:val="00090777"/>
    <w:rsid w:val="000913C1"/>
    <w:rsid w:val="00092116"/>
    <w:rsid w:val="00092421"/>
    <w:rsid w:val="00094517"/>
    <w:rsid w:val="00094766"/>
    <w:rsid w:val="0009590F"/>
    <w:rsid w:val="0009618C"/>
    <w:rsid w:val="00096489"/>
    <w:rsid w:val="0009704D"/>
    <w:rsid w:val="000A0031"/>
    <w:rsid w:val="000A278B"/>
    <w:rsid w:val="000A28B5"/>
    <w:rsid w:val="000A4C03"/>
    <w:rsid w:val="000A6574"/>
    <w:rsid w:val="000A6CD2"/>
    <w:rsid w:val="000B11CB"/>
    <w:rsid w:val="000B12D9"/>
    <w:rsid w:val="000B15D3"/>
    <w:rsid w:val="000B1CAA"/>
    <w:rsid w:val="000B24CA"/>
    <w:rsid w:val="000B3D55"/>
    <w:rsid w:val="000B43F7"/>
    <w:rsid w:val="000B54B1"/>
    <w:rsid w:val="000B596D"/>
    <w:rsid w:val="000B6D67"/>
    <w:rsid w:val="000B6DA2"/>
    <w:rsid w:val="000B7D5D"/>
    <w:rsid w:val="000C1197"/>
    <w:rsid w:val="000C32EE"/>
    <w:rsid w:val="000C55A0"/>
    <w:rsid w:val="000D07D7"/>
    <w:rsid w:val="000D0876"/>
    <w:rsid w:val="000D0F94"/>
    <w:rsid w:val="000D18F9"/>
    <w:rsid w:val="000D2CD0"/>
    <w:rsid w:val="000D3A5E"/>
    <w:rsid w:val="000D4341"/>
    <w:rsid w:val="000D6C2B"/>
    <w:rsid w:val="000E084D"/>
    <w:rsid w:val="000E2087"/>
    <w:rsid w:val="000E3033"/>
    <w:rsid w:val="000E33AE"/>
    <w:rsid w:val="000E418B"/>
    <w:rsid w:val="000E4F88"/>
    <w:rsid w:val="000E5047"/>
    <w:rsid w:val="000E5790"/>
    <w:rsid w:val="000E6760"/>
    <w:rsid w:val="000E717A"/>
    <w:rsid w:val="000E75A2"/>
    <w:rsid w:val="000F0092"/>
    <w:rsid w:val="000F10F7"/>
    <w:rsid w:val="000F2354"/>
    <w:rsid w:val="000F25D2"/>
    <w:rsid w:val="000F31B7"/>
    <w:rsid w:val="000F43BA"/>
    <w:rsid w:val="000F492E"/>
    <w:rsid w:val="000F56EA"/>
    <w:rsid w:val="00101631"/>
    <w:rsid w:val="001019C0"/>
    <w:rsid w:val="001028F3"/>
    <w:rsid w:val="00103FEE"/>
    <w:rsid w:val="001043F4"/>
    <w:rsid w:val="00104CEA"/>
    <w:rsid w:val="00105457"/>
    <w:rsid w:val="00105CA0"/>
    <w:rsid w:val="00105FAE"/>
    <w:rsid w:val="001066F7"/>
    <w:rsid w:val="00106D14"/>
    <w:rsid w:val="00107B5B"/>
    <w:rsid w:val="00107E8B"/>
    <w:rsid w:val="00110097"/>
    <w:rsid w:val="001135F8"/>
    <w:rsid w:val="00113DF5"/>
    <w:rsid w:val="00114432"/>
    <w:rsid w:val="00114A31"/>
    <w:rsid w:val="0011526E"/>
    <w:rsid w:val="001170F1"/>
    <w:rsid w:val="00121659"/>
    <w:rsid w:val="0012224D"/>
    <w:rsid w:val="001230E8"/>
    <w:rsid w:val="00123DD0"/>
    <w:rsid w:val="0012560D"/>
    <w:rsid w:val="001257D1"/>
    <w:rsid w:val="001263E1"/>
    <w:rsid w:val="001264CF"/>
    <w:rsid w:val="001271A6"/>
    <w:rsid w:val="00127DE3"/>
    <w:rsid w:val="00130F70"/>
    <w:rsid w:val="00131225"/>
    <w:rsid w:val="00131EA8"/>
    <w:rsid w:val="00132506"/>
    <w:rsid w:val="00132CE6"/>
    <w:rsid w:val="0013347E"/>
    <w:rsid w:val="001342E0"/>
    <w:rsid w:val="00143BD3"/>
    <w:rsid w:val="00144675"/>
    <w:rsid w:val="00144B32"/>
    <w:rsid w:val="0014619F"/>
    <w:rsid w:val="00146563"/>
    <w:rsid w:val="00146C99"/>
    <w:rsid w:val="00147495"/>
    <w:rsid w:val="001479A8"/>
    <w:rsid w:val="0015323D"/>
    <w:rsid w:val="0015346D"/>
    <w:rsid w:val="00153F9B"/>
    <w:rsid w:val="00154C15"/>
    <w:rsid w:val="00154DFB"/>
    <w:rsid w:val="00154F2A"/>
    <w:rsid w:val="00154F52"/>
    <w:rsid w:val="0015540E"/>
    <w:rsid w:val="00155A3C"/>
    <w:rsid w:val="00155ED2"/>
    <w:rsid w:val="00157781"/>
    <w:rsid w:val="00160578"/>
    <w:rsid w:val="00160C33"/>
    <w:rsid w:val="00160FAF"/>
    <w:rsid w:val="001628B4"/>
    <w:rsid w:val="001645D4"/>
    <w:rsid w:val="001647CB"/>
    <w:rsid w:val="0016624F"/>
    <w:rsid w:val="00166511"/>
    <w:rsid w:val="00167D2D"/>
    <w:rsid w:val="00170732"/>
    <w:rsid w:val="00170DEC"/>
    <w:rsid w:val="00173395"/>
    <w:rsid w:val="00173A79"/>
    <w:rsid w:val="00174616"/>
    <w:rsid w:val="00174DCF"/>
    <w:rsid w:val="00175697"/>
    <w:rsid w:val="00175FAB"/>
    <w:rsid w:val="001764A3"/>
    <w:rsid w:val="001776F6"/>
    <w:rsid w:val="00177710"/>
    <w:rsid w:val="00180CDE"/>
    <w:rsid w:val="001816B8"/>
    <w:rsid w:val="00182A43"/>
    <w:rsid w:val="00184AB3"/>
    <w:rsid w:val="00187716"/>
    <w:rsid w:val="001935C1"/>
    <w:rsid w:val="00194E70"/>
    <w:rsid w:val="001957E7"/>
    <w:rsid w:val="00196266"/>
    <w:rsid w:val="001A0088"/>
    <w:rsid w:val="001A0CFC"/>
    <w:rsid w:val="001A0E86"/>
    <w:rsid w:val="001A1378"/>
    <w:rsid w:val="001A2003"/>
    <w:rsid w:val="001A2135"/>
    <w:rsid w:val="001A2ECB"/>
    <w:rsid w:val="001A3703"/>
    <w:rsid w:val="001A67A3"/>
    <w:rsid w:val="001A689D"/>
    <w:rsid w:val="001A7D6A"/>
    <w:rsid w:val="001B017D"/>
    <w:rsid w:val="001B0813"/>
    <w:rsid w:val="001B1851"/>
    <w:rsid w:val="001B31BB"/>
    <w:rsid w:val="001B4624"/>
    <w:rsid w:val="001B46A8"/>
    <w:rsid w:val="001B52F1"/>
    <w:rsid w:val="001B53D6"/>
    <w:rsid w:val="001B6385"/>
    <w:rsid w:val="001B71C5"/>
    <w:rsid w:val="001C0FA9"/>
    <w:rsid w:val="001C272B"/>
    <w:rsid w:val="001C2AAA"/>
    <w:rsid w:val="001C2E53"/>
    <w:rsid w:val="001C2F3A"/>
    <w:rsid w:val="001C3DD3"/>
    <w:rsid w:val="001C45F9"/>
    <w:rsid w:val="001C49B5"/>
    <w:rsid w:val="001C521A"/>
    <w:rsid w:val="001C6572"/>
    <w:rsid w:val="001C71BB"/>
    <w:rsid w:val="001C7819"/>
    <w:rsid w:val="001D0450"/>
    <w:rsid w:val="001D191C"/>
    <w:rsid w:val="001D1D9A"/>
    <w:rsid w:val="001D3D2E"/>
    <w:rsid w:val="001D4BF5"/>
    <w:rsid w:val="001D511E"/>
    <w:rsid w:val="001D6BE8"/>
    <w:rsid w:val="001D7EC4"/>
    <w:rsid w:val="001E041C"/>
    <w:rsid w:val="001E0A07"/>
    <w:rsid w:val="001E29D5"/>
    <w:rsid w:val="001E3368"/>
    <w:rsid w:val="001E40CD"/>
    <w:rsid w:val="001E546B"/>
    <w:rsid w:val="001E6D10"/>
    <w:rsid w:val="001E6DD8"/>
    <w:rsid w:val="001E7992"/>
    <w:rsid w:val="001F06E1"/>
    <w:rsid w:val="001F113A"/>
    <w:rsid w:val="001F40F5"/>
    <w:rsid w:val="001F7354"/>
    <w:rsid w:val="0020036D"/>
    <w:rsid w:val="002007C3"/>
    <w:rsid w:val="00200CA2"/>
    <w:rsid w:val="00202B18"/>
    <w:rsid w:val="0020391D"/>
    <w:rsid w:val="00204622"/>
    <w:rsid w:val="00205EE3"/>
    <w:rsid w:val="00207114"/>
    <w:rsid w:val="002072D7"/>
    <w:rsid w:val="00207704"/>
    <w:rsid w:val="00210080"/>
    <w:rsid w:val="00210977"/>
    <w:rsid w:val="00211ADB"/>
    <w:rsid w:val="00211E96"/>
    <w:rsid w:val="00212072"/>
    <w:rsid w:val="00212432"/>
    <w:rsid w:val="00212A60"/>
    <w:rsid w:val="00213A24"/>
    <w:rsid w:val="0021503D"/>
    <w:rsid w:val="002160E9"/>
    <w:rsid w:val="00216DA7"/>
    <w:rsid w:val="0022052F"/>
    <w:rsid w:val="002207C2"/>
    <w:rsid w:val="002207F7"/>
    <w:rsid w:val="00220820"/>
    <w:rsid w:val="00220B00"/>
    <w:rsid w:val="00221388"/>
    <w:rsid w:val="00221D9B"/>
    <w:rsid w:val="00222353"/>
    <w:rsid w:val="002224E2"/>
    <w:rsid w:val="002243E9"/>
    <w:rsid w:val="00224B62"/>
    <w:rsid w:val="00224EB0"/>
    <w:rsid w:val="002255A4"/>
    <w:rsid w:val="0022749C"/>
    <w:rsid w:val="002277B8"/>
    <w:rsid w:val="00227C3E"/>
    <w:rsid w:val="00230148"/>
    <w:rsid w:val="0023058A"/>
    <w:rsid w:val="002312D8"/>
    <w:rsid w:val="00231973"/>
    <w:rsid w:val="00233A32"/>
    <w:rsid w:val="002346BB"/>
    <w:rsid w:val="002347EB"/>
    <w:rsid w:val="002349B5"/>
    <w:rsid w:val="0023529C"/>
    <w:rsid w:val="002359D3"/>
    <w:rsid w:val="00236937"/>
    <w:rsid w:val="0023721A"/>
    <w:rsid w:val="00240EAF"/>
    <w:rsid w:val="00242DED"/>
    <w:rsid w:val="002433F0"/>
    <w:rsid w:val="00243B81"/>
    <w:rsid w:val="002444F7"/>
    <w:rsid w:val="002448B4"/>
    <w:rsid w:val="00244F01"/>
    <w:rsid w:val="002453A3"/>
    <w:rsid w:val="00245A91"/>
    <w:rsid w:val="00246221"/>
    <w:rsid w:val="00246AF1"/>
    <w:rsid w:val="002500C7"/>
    <w:rsid w:val="0025017F"/>
    <w:rsid w:val="00250A04"/>
    <w:rsid w:val="00254751"/>
    <w:rsid w:val="00254BCC"/>
    <w:rsid w:val="0025781F"/>
    <w:rsid w:val="0025788D"/>
    <w:rsid w:val="00257A99"/>
    <w:rsid w:val="0026184F"/>
    <w:rsid w:val="00262644"/>
    <w:rsid w:val="00264A05"/>
    <w:rsid w:val="00265770"/>
    <w:rsid w:val="00267A8E"/>
    <w:rsid w:val="00267B58"/>
    <w:rsid w:val="0027004E"/>
    <w:rsid w:val="00271705"/>
    <w:rsid w:val="002721CA"/>
    <w:rsid w:val="00272FD4"/>
    <w:rsid w:val="00273DA9"/>
    <w:rsid w:val="002752FC"/>
    <w:rsid w:val="00275E86"/>
    <w:rsid w:val="00277476"/>
    <w:rsid w:val="002776A5"/>
    <w:rsid w:val="00280BB7"/>
    <w:rsid w:val="002823A6"/>
    <w:rsid w:val="00282790"/>
    <w:rsid w:val="0028299B"/>
    <w:rsid w:val="00290499"/>
    <w:rsid w:val="00290921"/>
    <w:rsid w:val="002918A1"/>
    <w:rsid w:val="002924DA"/>
    <w:rsid w:val="00292508"/>
    <w:rsid w:val="002976F5"/>
    <w:rsid w:val="002A01C8"/>
    <w:rsid w:val="002A05D0"/>
    <w:rsid w:val="002A110C"/>
    <w:rsid w:val="002A233F"/>
    <w:rsid w:val="002A425C"/>
    <w:rsid w:val="002A45F2"/>
    <w:rsid w:val="002A57A3"/>
    <w:rsid w:val="002B0726"/>
    <w:rsid w:val="002B149D"/>
    <w:rsid w:val="002B2B31"/>
    <w:rsid w:val="002B3B4B"/>
    <w:rsid w:val="002B3EB5"/>
    <w:rsid w:val="002B41F1"/>
    <w:rsid w:val="002B4CFD"/>
    <w:rsid w:val="002B5C73"/>
    <w:rsid w:val="002B6AA4"/>
    <w:rsid w:val="002B6C75"/>
    <w:rsid w:val="002B70D8"/>
    <w:rsid w:val="002B76F3"/>
    <w:rsid w:val="002C05E9"/>
    <w:rsid w:val="002C0CF2"/>
    <w:rsid w:val="002C30A8"/>
    <w:rsid w:val="002C32C5"/>
    <w:rsid w:val="002C49CA"/>
    <w:rsid w:val="002C4E6D"/>
    <w:rsid w:val="002C561D"/>
    <w:rsid w:val="002C5AB5"/>
    <w:rsid w:val="002C5B1F"/>
    <w:rsid w:val="002D1F84"/>
    <w:rsid w:val="002D374A"/>
    <w:rsid w:val="002D43DA"/>
    <w:rsid w:val="002D5577"/>
    <w:rsid w:val="002D5809"/>
    <w:rsid w:val="002D5FB0"/>
    <w:rsid w:val="002D6333"/>
    <w:rsid w:val="002D64DA"/>
    <w:rsid w:val="002D6550"/>
    <w:rsid w:val="002D6B14"/>
    <w:rsid w:val="002E1E08"/>
    <w:rsid w:val="002E239B"/>
    <w:rsid w:val="002E23D3"/>
    <w:rsid w:val="002E2C35"/>
    <w:rsid w:val="002E5D13"/>
    <w:rsid w:val="002E6172"/>
    <w:rsid w:val="002E7E27"/>
    <w:rsid w:val="002E7FDB"/>
    <w:rsid w:val="002F17FF"/>
    <w:rsid w:val="002F1B17"/>
    <w:rsid w:val="002F50A8"/>
    <w:rsid w:val="002F5C70"/>
    <w:rsid w:val="002F61BA"/>
    <w:rsid w:val="002F69FD"/>
    <w:rsid w:val="00300082"/>
    <w:rsid w:val="003010E3"/>
    <w:rsid w:val="003013F0"/>
    <w:rsid w:val="00301465"/>
    <w:rsid w:val="003039B0"/>
    <w:rsid w:val="00303FD8"/>
    <w:rsid w:val="00304F71"/>
    <w:rsid w:val="00305C0D"/>
    <w:rsid w:val="00306398"/>
    <w:rsid w:val="003069D0"/>
    <w:rsid w:val="00311923"/>
    <w:rsid w:val="00312009"/>
    <w:rsid w:val="00313865"/>
    <w:rsid w:val="00314267"/>
    <w:rsid w:val="0031431F"/>
    <w:rsid w:val="00314EC8"/>
    <w:rsid w:val="00315D80"/>
    <w:rsid w:val="003163E3"/>
    <w:rsid w:val="00316523"/>
    <w:rsid w:val="00316670"/>
    <w:rsid w:val="00317868"/>
    <w:rsid w:val="00317AC1"/>
    <w:rsid w:val="00321384"/>
    <w:rsid w:val="00321B7F"/>
    <w:rsid w:val="00321DA3"/>
    <w:rsid w:val="00322B59"/>
    <w:rsid w:val="00322EE0"/>
    <w:rsid w:val="00325120"/>
    <w:rsid w:val="0032518B"/>
    <w:rsid w:val="00325499"/>
    <w:rsid w:val="00325AF2"/>
    <w:rsid w:val="00327A18"/>
    <w:rsid w:val="00327AF7"/>
    <w:rsid w:val="0033042F"/>
    <w:rsid w:val="00330B3E"/>
    <w:rsid w:val="00330E17"/>
    <w:rsid w:val="0033121D"/>
    <w:rsid w:val="00331C45"/>
    <w:rsid w:val="00333EAC"/>
    <w:rsid w:val="00335CC6"/>
    <w:rsid w:val="0033636D"/>
    <w:rsid w:val="00337EEE"/>
    <w:rsid w:val="00341008"/>
    <w:rsid w:val="003413C5"/>
    <w:rsid w:val="00341C6E"/>
    <w:rsid w:val="00341CFF"/>
    <w:rsid w:val="0034247F"/>
    <w:rsid w:val="003426E3"/>
    <w:rsid w:val="00343ADB"/>
    <w:rsid w:val="00344176"/>
    <w:rsid w:val="003442D1"/>
    <w:rsid w:val="003445AE"/>
    <w:rsid w:val="003455D3"/>
    <w:rsid w:val="003462FD"/>
    <w:rsid w:val="00352DB4"/>
    <w:rsid w:val="00353544"/>
    <w:rsid w:val="00355560"/>
    <w:rsid w:val="00357B7C"/>
    <w:rsid w:val="003629FE"/>
    <w:rsid w:val="00363BF0"/>
    <w:rsid w:val="00364160"/>
    <w:rsid w:val="003643D8"/>
    <w:rsid w:val="003668E7"/>
    <w:rsid w:val="00367C1C"/>
    <w:rsid w:val="0037055D"/>
    <w:rsid w:val="00371408"/>
    <w:rsid w:val="00372579"/>
    <w:rsid w:val="003734A5"/>
    <w:rsid w:val="00373C1C"/>
    <w:rsid w:val="00374F4D"/>
    <w:rsid w:val="00376D53"/>
    <w:rsid w:val="003805AD"/>
    <w:rsid w:val="00380C95"/>
    <w:rsid w:val="0039077D"/>
    <w:rsid w:val="003929DE"/>
    <w:rsid w:val="00392FB9"/>
    <w:rsid w:val="0039346A"/>
    <w:rsid w:val="00394454"/>
    <w:rsid w:val="00394485"/>
    <w:rsid w:val="003948A0"/>
    <w:rsid w:val="003949A0"/>
    <w:rsid w:val="00396214"/>
    <w:rsid w:val="003964F6"/>
    <w:rsid w:val="003A03EF"/>
    <w:rsid w:val="003A11CC"/>
    <w:rsid w:val="003A1C99"/>
    <w:rsid w:val="003A25BF"/>
    <w:rsid w:val="003A3FE1"/>
    <w:rsid w:val="003A421A"/>
    <w:rsid w:val="003A43E9"/>
    <w:rsid w:val="003A489A"/>
    <w:rsid w:val="003A4990"/>
    <w:rsid w:val="003A5052"/>
    <w:rsid w:val="003B00C7"/>
    <w:rsid w:val="003B0FB0"/>
    <w:rsid w:val="003B157C"/>
    <w:rsid w:val="003B177C"/>
    <w:rsid w:val="003B177D"/>
    <w:rsid w:val="003B1D41"/>
    <w:rsid w:val="003B26AE"/>
    <w:rsid w:val="003B37BD"/>
    <w:rsid w:val="003B5099"/>
    <w:rsid w:val="003B5290"/>
    <w:rsid w:val="003B53D0"/>
    <w:rsid w:val="003B5D19"/>
    <w:rsid w:val="003B5D9E"/>
    <w:rsid w:val="003C2771"/>
    <w:rsid w:val="003C3BE9"/>
    <w:rsid w:val="003C41AD"/>
    <w:rsid w:val="003C4BF6"/>
    <w:rsid w:val="003C50C2"/>
    <w:rsid w:val="003C5E22"/>
    <w:rsid w:val="003C6824"/>
    <w:rsid w:val="003C68F5"/>
    <w:rsid w:val="003D01D7"/>
    <w:rsid w:val="003D1B3F"/>
    <w:rsid w:val="003D26B4"/>
    <w:rsid w:val="003D469C"/>
    <w:rsid w:val="003D518D"/>
    <w:rsid w:val="003D56CE"/>
    <w:rsid w:val="003D6BAE"/>
    <w:rsid w:val="003D6DCF"/>
    <w:rsid w:val="003D7C38"/>
    <w:rsid w:val="003E0E64"/>
    <w:rsid w:val="003E2DF3"/>
    <w:rsid w:val="003E390C"/>
    <w:rsid w:val="003E5C13"/>
    <w:rsid w:val="003E6267"/>
    <w:rsid w:val="003E6392"/>
    <w:rsid w:val="003E6E23"/>
    <w:rsid w:val="003E7C9B"/>
    <w:rsid w:val="003F0607"/>
    <w:rsid w:val="003F0DFB"/>
    <w:rsid w:val="003F10DD"/>
    <w:rsid w:val="003F17A5"/>
    <w:rsid w:val="003F1EE6"/>
    <w:rsid w:val="003F24B7"/>
    <w:rsid w:val="003F2E26"/>
    <w:rsid w:val="003F2EEB"/>
    <w:rsid w:val="003F30DB"/>
    <w:rsid w:val="003F5A3B"/>
    <w:rsid w:val="003F6DA6"/>
    <w:rsid w:val="0040076F"/>
    <w:rsid w:val="00400BE0"/>
    <w:rsid w:val="0040146C"/>
    <w:rsid w:val="004041BD"/>
    <w:rsid w:val="00404875"/>
    <w:rsid w:val="00404BA7"/>
    <w:rsid w:val="004057EE"/>
    <w:rsid w:val="00405889"/>
    <w:rsid w:val="00406B67"/>
    <w:rsid w:val="00407157"/>
    <w:rsid w:val="0040745F"/>
    <w:rsid w:val="00410501"/>
    <w:rsid w:val="0041338F"/>
    <w:rsid w:val="00414B38"/>
    <w:rsid w:val="00417243"/>
    <w:rsid w:val="00417DA2"/>
    <w:rsid w:val="00422352"/>
    <w:rsid w:val="0042297F"/>
    <w:rsid w:val="00425204"/>
    <w:rsid w:val="00426E50"/>
    <w:rsid w:val="0043155B"/>
    <w:rsid w:val="00431F3D"/>
    <w:rsid w:val="004351FF"/>
    <w:rsid w:val="004359F3"/>
    <w:rsid w:val="004359FF"/>
    <w:rsid w:val="004376A1"/>
    <w:rsid w:val="00440067"/>
    <w:rsid w:val="00440AD6"/>
    <w:rsid w:val="00440E5C"/>
    <w:rsid w:val="00443088"/>
    <w:rsid w:val="00443989"/>
    <w:rsid w:val="00443F35"/>
    <w:rsid w:val="00444059"/>
    <w:rsid w:val="00444FDC"/>
    <w:rsid w:val="004453B7"/>
    <w:rsid w:val="004478C7"/>
    <w:rsid w:val="00450035"/>
    <w:rsid w:val="00450BD4"/>
    <w:rsid w:val="004518E3"/>
    <w:rsid w:val="00452359"/>
    <w:rsid w:val="00452E8F"/>
    <w:rsid w:val="0045314D"/>
    <w:rsid w:val="004538FA"/>
    <w:rsid w:val="00454B10"/>
    <w:rsid w:val="004552F8"/>
    <w:rsid w:val="00455C35"/>
    <w:rsid w:val="004566A0"/>
    <w:rsid w:val="004575B5"/>
    <w:rsid w:val="00457863"/>
    <w:rsid w:val="004579B4"/>
    <w:rsid w:val="00457C66"/>
    <w:rsid w:val="00460574"/>
    <w:rsid w:val="00460CBE"/>
    <w:rsid w:val="004614AC"/>
    <w:rsid w:val="00461A85"/>
    <w:rsid w:val="00461B00"/>
    <w:rsid w:val="00461BA0"/>
    <w:rsid w:val="00462280"/>
    <w:rsid w:val="00462A6C"/>
    <w:rsid w:val="00462ED1"/>
    <w:rsid w:val="00463B85"/>
    <w:rsid w:val="004657B1"/>
    <w:rsid w:val="00467B0B"/>
    <w:rsid w:val="00470683"/>
    <w:rsid w:val="00471B17"/>
    <w:rsid w:val="0047469C"/>
    <w:rsid w:val="00474904"/>
    <w:rsid w:val="004750B2"/>
    <w:rsid w:val="004767CE"/>
    <w:rsid w:val="00477DB0"/>
    <w:rsid w:val="004851FB"/>
    <w:rsid w:val="00486296"/>
    <w:rsid w:val="004872C4"/>
    <w:rsid w:val="00487EA3"/>
    <w:rsid w:val="00490388"/>
    <w:rsid w:val="004914C7"/>
    <w:rsid w:val="00493604"/>
    <w:rsid w:val="0049792E"/>
    <w:rsid w:val="00497D25"/>
    <w:rsid w:val="004A1605"/>
    <w:rsid w:val="004A28F7"/>
    <w:rsid w:val="004A3CF7"/>
    <w:rsid w:val="004A46B1"/>
    <w:rsid w:val="004A5B68"/>
    <w:rsid w:val="004A5FF3"/>
    <w:rsid w:val="004A60D2"/>
    <w:rsid w:val="004B05A9"/>
    <w:rsid w:val="004B0CC9"/>
    <w:rsid w:val="004B10CD"/>
    <w:rsid w:val="004B119A"/>
    <w:rsid w:val="004B355D"/>
    <w:rsid w:val="004B46F8"/>
    <w:rsid w:val="004B4D8B"/>
    <w:rsid w:val="004B657B"/>
    <w:rsid w:val="004B6A02"/>
    <w:rsid w:val="004C031B"/>
    <w:rsid w:val="004C0DFE"/>
    <w:rsid w:val="004C516D"/>
    <w:rsid w:val="004C579B"/>
    <w:rsid w:val="004C6839"/>
    <w:rsid w:val="004C6FB7"/>
    <w:rsid w:val="004C77E5"/>
    <w:rsid w:val="004D035F"/>
    <w:rsid w:val="004D0C84"/>
    <w:rsid w:val="004D10E3"/>
    <w:rsid w:val="004D22DE"/>
    <w:rsid w:val="004D2F22"/>
    <w:rsid w:val="004D3769"/>
    <w:rsid w:val="004D40E1"/>
    <w:rsid w:val="004D69E6"/>
    <w:rsid w:val="004D7C28"/>
    <w:rsid w:val="004E03B1"/>
    <w:rsid w:val="004E1845"/>
    <w:rsid w:val="004E2EA6"/>
    <w:rsid w:val="004E4DE0"/>
    <w:rsid w:val="004E674B"/>
    <w:rsid w:val="004E740C"/>
    <w:rsid w:val="004E756F"/>
    <w:rsid w:val="004E7C0F"/>
    <w:rsid w:val="004F009B"/>
    <w:rsid w:val="004F2445"/>
    <w:rsid w:val="004F26BF"/>
    <w:rsid w:val="004F2BCA"/>
    <w:rsid w:val="004F3050"/>
    <w:rsid w:val="004F5668"/>
    <w:rsid w:val="004F6182"/>
    <w:rsid w:val="004F63ED"/>
    <w:rsid w:val="005004A6"/>
    <w:rsid w:val="00500827"/>
    <w:rsid w:val="005024EE"/>
    <w:rsid w:val="00502549"/>
    <w:rsid w:val="00503290"/>
    <w:rsid w:val="005033D1"/>
    <w:rsid w:val="00503578"/>
    <w:rsid w:val="00504F9A"/>
    <w:rsid w:val="005100D7"/>
    <w:rsid w:val="0051079E"/>
    <w:rsid w:val="00510CCB"/>
    <w:rsid w:val="00510FEB"/>
    <w:rsid w:val="005112A9"/>
    <w:rsid w:val="00511DFC"/>
    <w:rsid w:val="005121E5"/>
    <w:rsid w:val="00514259"/>
    <w:rsid w:val="00514C91"/>
    <w:rsid w:val="005163CA"/>
    <w:rsid w:val="00520374"/>
    <w:rsid w:val="00523BF1"/>
    <w:rsid w:val="00523CA9"/>
    <w:rsid w:val="00525A40"/>
    <w:rsid w:val="00526E29"/>
    <w:rsid w:val="005270AE"/>
    <w:rsid w:val="00532E43"/>
    <w:rsid w:val="005342F9"/>
    <w:rsid w:val="00535B87"/>
    <w:rsid w:val="00536FB1"/>
    <w:rsid w:val="00537129"/>
    <w:rsid w:val="005377B1"/>
    <w:rsid w:val="00540522"/>
    <w:rsid w:val="005405A2"/>
    <w:rsid w:val="005406D1"/>
    <w:rsid w:val="00542F0C"/>
    <w:rsid w:val="00543225"/>
    <w:rsid w:val="005451EB"/>
    <w:rsid w:val="005462D8"/>
    <w:rsid w:val="005478DC"/>
    <w:rsid w:val="00547F2C"/>
    <w:rsid w:val="0055149F"/>
    <w:rsid w:val="0055197F"/>
    <w:rsid w:val="00552A87"/>
    <w:rsid w:val="005536AD"/>
    <w:rsid w:val="00554A4F"/>
    <w:rsid w:val="00554A7F"/>
    <w:rsid w:val="0055679D"/>
    <w:rsid w:val="00557713"/>
    <w:rsid w:val="00557F77"/>
    <w:rsid w:val="0056018E"/>
    <w:rsid w:val="00560441"/>
    <w:rsid w:val="005604BB"/>
    <w:rsid w:val="00561792"/>
    <w:rsid w:val="00562235"/>
    <w:rsid w:val="00562609"/>
    <w:rsid w:val="0056274E"/>
    <w:rsid w:val="00564A2E"/>
    <w:rsid w:val="0056575D"/>
    <w:rsid w:val="005664D9"/>
    <w:rsid w:val="005669E1"/>
    <w:rsid w:val="00566E01"/>
    <w:rsid w:val="005710B2"/>
    <w:rsid w:val="0057360F"/>
    <w:rsid w:val="005746FB"/>
    <w:rsid w:val="005759AC"/>
    <w:rsid w:val="00575E4A"/>
    <w:rsid w:val="00577297"/>
    <w:rsid w:val="0058062A"/>
    <w:rsid w:val="00580700"/>
    <w:rsid w:val="00583853"/>
    <w:rsid w:val="0058495D"/>
    <w:rsid w:val="00585040"/>
    <w:rsid w:val="005858E6"/>
    <w:rsid w:val="00585DE9"/>
    <w:rsid w:val="00586735"/>
    <w:rsid w:val="005873E6"/>
    <w:rsid w:val="00590769"/>
    <w:rsid w:val="00591680"/>
    <w:rsid w:val="0059457B"/>
    <w:rsid w:val="00595E07"/>
    <w:rsid w:val="00596115"/>
    <w:rsid w:val="005A05C5"/>
    <w:rsid w:val="005A05D3"/>
    <w:rsid w:val="005A05D9"/>
    <w:rsid w:val="005A0CA2"/>
    <w:rsid w:val="005A0E0C"/>
    <w:rsid w:val="005A1CC5"/>
    <w:rsid w:val="005A1FBD"/>
    <w:rsid w:val="005A2DE6"/>
    <w:rsid w:val="005A2EF4"/>
    <w:rsid w:val="005A34B7"/>
    <w:rsid w:val="005A4F8D"/>
    <w:rsid w:val="005A5429"/>
    <w:rsid w:val="005A7247"/>
    <w:rsid w:val="005A774D"/>
    <w:rsid w:val="005A79D2"/>
    <w:rsid w:val="005B0D91"/>
    <w:rsid w:val="005B1241"/>
    <w:rsid w:val="005B1C86"/>
    <w:rsid w:val="005B23BC"/>
    <w:rsid w:val="005B369C"/>
    <w:rsid w:val="005B3718"/>
    <w:rsid w:val="005B384F"/>
    <w:rsid w:val="005B3CF3"/>
    <w:rsid w:val="005B4128"/>
    <w:rsid w:val="005B4D72"/>
    <w:rsid w:val="005B6301"/>
    <w:rsid w:val="005B67D2"/>
    <w:rsid w:val="005B6EB2"/>
    <w:rsid w:val="005B751B"/>
    <w:rsid w:val="005B7997"/>
    <w:rsid w:val="005C0193"/>
    <w:rsid w:val="005C05B7"/>
    <w:rsid w:val="005C1678"/>
    <w:rsid w:val="005C65A9"/>
    <w:rsid w:val="005C79DC"/>
    <w:rsid w:val="005D1D53"/>
    <w:rsid w:val="005D29A9"/>
    <w:rsid w:val="005D2FE5"/>
    <w:rsid w:val="005D326D"/>
    <w:rsid w:val="005D3AA5"/>
    <w:rsid w:val="005D3F5F"/>
    <w:rsid w:val="005D3FF9"/>
    <w:rsid w:val="005D7EE8"/>
    <w:rsid w:val="005E09AA"/>
    <w:rsid w:val="005E128F"/>
    <w:rsid w:val="005E173C"/>
    <w:rsid w:val="005E2015"/>
    <w:rsid w:val="005E2B82"/>
    <w:rsid w:val="005E382F"/>
    <w:rsid w:val="005E49DE"/>
    <w:rsid w:val="005E4FC6"/>
    <w:rsid w:val="005E5C3A"/>
    <w:rsid w:val="005E5C62"/>
    <w:rsid w:val="005E6235"/>
    <w:rsid w:val="005E672D"/>
    <w:rsid w:val="005E7E70"/>
    <w:rsid w:val="005F0DBD"/>
    <w:rsid w:val="005F1CD9"/>
    <w:rsid w:val="005F33C4"/>
    <w:rsid w:val="005F3CC9"/>
    <w:rsid w:val="005F3F38"/>
    <w:rsid w:val="005F4392"/>
    <w:rsid w:val="005F512E"/>
    <w:rsid w:val="005F517C"/>
    <w:rsid w:val="005F5D73"/>
    <w:rsid w:val="005F7ED2"/>
    <w:rsid w:val="006004B2"/>
    <w:rsid w:val="006010D5"/>
    <w:rsid w:val="0060115A"/>
    <w:rsid w:val="00601BD6"/>
    <w:rsid w:val="00602BC1"/>
    <w:rsid w:val="00603245"/>
    <w:rsid w:val="00604673"/>
    <w:rsid w:val="00605635"/>
    <w:rsid w:val="006056DD"/>
    <w:rsid w:val="0060718E"/>
    <w:rsid w:val="00607F63"/>
    <w:rsid w:val="00607F85"/>
    <w:rsid w:val="006118BA"/>
    <w:rsid w:val="00612302"/>
    <w:rsid w:val="00612ADA"/>
    <w:rsid w:val="00613BBA"/>
    <w:rsid w:val="00614956"/>
    <w:rsid w:val="00615288"/>
    <w:rsid w:val="00620338"/>
    <w:rsid w:val="00622DC2"/>
    <w:rsid w:val="00623AE1"/>
    <w:rsid w:val="0062476F"/>
    <w:rsid w:val="00626EE7"/>
    <w:rsid w:val="0062737A"/>
    <w:rsid w:val="00630E32"/>
    <w:rsid w:val="00634072"/>
    <w:rsid w:val="00635029"/>
    <w:rsid w:val="00636DA3"/>
    <w:rsid w:val="006415FE"/>
    <w:rsid w:val="00643808"/>
    <w:rsid w:val="00643B83"/>
    <w:rsid w:val="0064611E"/>
    <w:rsid w:val="00646772"/>
    <w:rsid w:val="00651A83"/>
    <w:rsid w:val="00651C19"/>
    <w:rsid w:val="00652BE0"/>
    <w:rsid w:val="0065391F"/>
    <w:rsid w:val="006562DF"/>
    <w:rsid w:val="006568F9"/>
    <w:rsid w:val="00656C2F"/>
    <w:rsid w:val="0066004F"/>
    <w:rsid w:val="006600AD"/>
    <w:rsid w:val="0066025B"/>
    <w:rsid w:val="00663DA6"/>
    <w:rsid w:val="006658CB"/>
    <w:rsid w:val="00665E6F"/>
    <w:rsid w:val="006671B2"/>
    <w:rsid w:val="00673A68"/>
    <w:rsid w:val="00673EA9"/>
    <w:rsid w:val="0067534C"/>
    <w:rsid w:val="00675A91"/>
    <w:rsid w:val="0067656B"/>
    <w:rsid w:val="0067790F"/>
    <w:rsid w:val="006779E3"/>
    <w:rsid w:val="00680797"/>
    <w:rsid w:val="00681F27"/>
    <w:rsid w:val="006825CA"/>
    <w:rsid w:val="0068464C"/>
    <w:rsid w:val="0068484D"/>
    <w:rsid w:val="006860C3"/>
    <w:rsid w:val="00687B52"/>
    <w:rsid w:val="00687B54"/>
    <w:rsid w:val="00691F10"/>
    <w:rsid w:val="0069215E"/>
    <w:rsid w:val="00692532"/>
    <w:rsid w:val="006934D0"/>
    <w:rsid w:val="00693DB6"/>
    <w:rsid w:val="0069570B"/>
    <w:rsid w:val="006957B9"/>
    <w:rsid w:val="006957F9"/>
    <w:rsid w:val="00696B79"/>
    <w:rsid w:val="00697C18"/>
    <w:rsid w:val="006A0734"/>
    <w:rsid w:val="006A30A1"/>
    <w:rsid w:val="006A32A3"/>
    <w:rsid w:val="006A3A75"/>
    <w:rsid w:val="006A4FDD"/>
    <w:rsid w:val="006A7624"/>
    <w:rsid w:val="006A7A12"/>
    <w:rsid w:val="006A7F11"/>
    <w:rsid w:val="006B0450"/>
    <w:rsid w:val="006B0AD7"/>
    <w:rsid w:val="006B2F34"/>
    <w:rsid w:val="006B42DF"/>
    <w:rsid w:val="006B48F9"/>
    <w:rsid w:val="006B4C48"/>
    <w:rsid w:val="006B73D4"/>
    <w:rsid w:val="006B75E3"/>
    <w:rsid w:val="006C08BD"/>
    <w:rsid w:val="006C09E2"/>
    <w:rsid w:val="006C316E"/>
    <w:rsid w:val="006C4886"/>
    <w:rsid w:val="006C4C48"/>
    <w:rsid w:val="006C5C84"/>
    <w:rsid w:val="006C62C3"/>
    <w:rsid w:val="006C6B2B"/>
    <w:rsid w:val="006C7E05"/>
    <w:rsid w:val="006C7FF2"/>
    <w:rsid w:val="006D0349"/>
    <w:rsid w:val="006D5970"/>
    <w:rsid w:val="006D5A0C"/>
    <w:rsid w:val="006D6606"/>
    <w:rsid w:val="006D6E81"/>
    <w:rsid w:val="006E15FD"/>
    <w:rsid w:val="006E2790"/>
    <w:rsid w:val="006E3DB6"/>
    <w:rsid w:val="006E4E5F"/>
    <w:rsid w:val="006E66EC"/>
    <w:rsid w:val="006E772D"/>
    <w:rsid w:val="006E7EC6"/>
    <w:rsid w:val="006F03ED"/>
    <w:rsid w:val="006F1952"/>
    <w:rsid w:val="006F2434"/>
    <w:rsid w:val="006F367F"/>
    <w:rsid w:val="006F6E24"/>
    <w:rsid w:val="006F72BE"/>
    <w:rsid w:val="006F7A2C"/>
    <w:rsid w:val="00700A33"/>
    <w:rsid w:val="00701D9F"/>
    <w:rsid w:val="007025BF"/>
    <w:rsid w:val="00703776"/>
    <w:rsid w:val="007040DB"/>
    <w:rsid w:val="0070414D"/>
    <w:rsid w:val="00704941"/>
    <w:rsid w:val="0070595A"/>
    <w:rsid w:val="007067C9"/>
    <w:rsid w:val="00707374"/>
    <w:rsid w:val="00707D7A"/>
    <w:rsid w:val="00711FEA"/>
    <w:rsid w:val="007121FC"/>
    <w:rsid w:val="00712CC7"/>
    <w:rsid w:val="007147C6"/>
    <w:rsid w:val="00715F81"/>
    <w:rsid w:val="00716571"/>
    <w:rsid w:val="00717205"/>
    <w:rsid w:val="007202D1"/>
    <w:rsid w:val="007208AE"/>
    <w:rsid w:val="00722000"/>
    <w:rsid w:val="0072379A"/>
    <w:rsid w:val="00724DFF"/>
    <w:rsid w:val="00725749"/>
    <w:rsid w:val="00725E6D"/>
    <w:rsid w:val="007268DA"/>
    <w:rsid w:val="00727289"/>
    <w:rsid w:val="00727866"/>
    <w:rsid w:val="00727CD5"/>
    <w:rsid w:val="00730B51"/>
    <w:rsid w:val="00730F18"/>
    <w:rsid w:val="007329AC"/>
    <w:rsid w:val="00733B8E"/>
    <w:rsid w:val="00733DB4"/>
    <w:rsid w:val="007344C8"/>
    <w:rsid w:val="00734573"/>
    <w:rsid w:val="007366BD"/>
    <w:rsid w:val="007370DA"/>
    <w:rsid w:val="00737B9C"/>
    <w:rsid w:val="007445B6"/>
    <w:rsid w:val="00744AB9"/>
    <w:rsid w:val="0074537B"/>
    <w:rsid w:val="00745408"/>
    <w:rsid w:val="0074542A"/>
    <w:rsid w:val="00745DF8"/>
    <w:rsid w:val="007474BA"/>
    <w:rsid w:val="00750897"/>
    <w:rsid w:val="00754167"/>
    <w:rsid w:val="00754A55"/>
    <w:rsid w:val="007555F4"/>
    <w:rsid w:val="007560CA"/>
    <w:rsid w:val="00756472"/>
    <w:rsid w:val="00757A6A"/>
    <w:rsid w:val="00757E0D"/>
    <w:rsid w:val="00757ED5"/>
    <w:rsid w:val="00760150"/>
    <w:rsid w:val="00760E08"/>
    <w:rsid w:val="0076249E"/>
    <w:rsid w:val="007625F9"/>
    <w:rsid w:val="007640E3"/>
    <w:rsid w:val="007643BC"/>
    <w:rsid w:val="00764C6F"/>
    <w:rsid w:val="00764D40"/>
    <w:rsid w:val="00765A4A"/>
    <w:rsid w:val="00766157"/>
    <w:rsid w:val="007665B8"/>
    <w:rsid w:val="00766E49"/>
    <w:rsid w:val="007712CB"/>
    <w:rsid w:val="0077236C"/>
    <w:rsid w:val="007723C7"/>
    <w:rsid w:val="007729F4"/>
    <w:rsid w:val="00774482"/>
    <w:rsid w:val="00774A6A"/>
    <w:rsid w:val="0077584A"/>
    <w:rsid w:val="00776808"/>
    <w:rsid w:val="00780DA6"/>
    <w:rsid w:val="0078141E"/>
    <w:rsid w:val="00781E51"/>
    <w:rsid w:val="007842DD"/>
    <w:rsid w:val="00784363"/>
    <w:rsid w:val="007850AC"/>
    <w:rsid w:val="0078523B"/>
    <w:rsid w:val="007855EC"/>
    <w:rsid w:val="00785BA8"/>
    <w:rsid w:val="007864FE"/>
    <w:rsid w:val="007865B9"/>
    <w:rsid w:val="00791477"/>
    <w:rsid w:val="00791F72"/>
    <w:rsid w:val="007938E5"/>
    <w:rsid w:val="0079411A"/>
    <w:rsid w:val="00794962"/>
    <w:rsid w:val="00794D85"/>
    <w:rsid w:val="00795008"/>
    <w:rsid w:val="00795074"/>
    <w:rsid w:val="00795A0C"/>
    <w:rsid w:val="00796741"/>
    <w:rsid w:val="007970D1"/>
    <w:rsid w:val="00797B41"/>
    <w:rsid w:val="007A0025"/>
    <w:rsid w:val="007A1357"/>
    <w:rsid w:val="007A1DF5"/>
    <w:rsid w:val="007A3011"/>
    <w:rsid w:val="007A4290"/>
    <w:rsid w:val="007A5935"/>
    <w:rsid w:val="007A5B19"/>
    <w:rsid w:val="007A5D53"/>
    <w:rsid w:val="007A7CA2"/>
    <w:rsid w:val="007B184B"/>
    <w:rsid w:val="007B1D21"/>
    <w:rsid w:val="007B2D7A"/>
    <w:rsid w:val="007B35FB"/>
    <w:rsid w:val="007B5863"/>
    <w:rsid w:val="007B76BF"/>
    <w:rsid w:val="007C0A77"/>
    <w:rsid w:val="007C1A29"/>
    <w:rsid w:val="007C2C39"/>
    <w:rsid w:val="007C2DF6"/>
    <w:rsid w:val="007C2EB7"/>
    <w:rsid w:val="007C386D"/>
    <w:rsid w:val="007C3F8A"/>
    <w:rsid w:val="007C6917"/>
    <w:rsid w:val="007C70BC"/>
    <w:rsid w:val="007C7215"/>
    <w:rsid w:val="007D1C3F"/>
    <w:rsid w:val="007D2A80"/>
    <w:rsid w:val="007D4DF2"/>
    <w:rsid w:val="007D50B0"/>
    <w:rsid w:val="007D6B87"/>
    <w:rsid w:val="007D6CF8"/>
    <w:rsid w:val="007E1AC2"/>
    <w:rsid w:val="007E20B9"/>
    <w:rsid w:val="007E2CC2"/>
    <w:rsid w:val="007E3CBB"/>
    <w:rsid w:val="007E4305"/>
    <w:rsid w:val="007E434E"/>
    <w:rsid w:val="007E545A"/>
    <w:rsid w:val="007E5D70"/>
    <w:rsid w:val="007E5E29"/>
    <w:rsid w:val="007E6FC3"/>
    <w:rsid w:val="007E7ADD"/>
    <w:rsid w:val="007F33AD"/>
    <w:rsid w:val="007F4E7B"/>
    <w:rsid w:val="007F63B9"/>
    <w:rsid w:val="007F6BCB"/>
    <w:rsid w:val="008015EB"/>
    <w:rsid w:val="00802405"/>
    <w:rsid w:val="0080350B"/>
    <w:rsid w:val="00804EAA"/>
    <w:rsid w:val="00805A24"/>
    <w:rsid w:val="00805AB0"/>
    <w:rsid w:val="00805FF0"/>
    <w:rsid w:val="008060A4"/>
    <w:rsid w:val="008068FF"/>
    <w:rsid w:val="00810BE6"/>
    <w:rsid w:val="0081467A"/>
    <w:rsid w:val="00814893"/>
    <w:rsid w:val="008149B6"/>
    <w:rsid w:val="00815834"/>
    <w:rsid w:val="00820749"/>
    <w:rsid w:val="00820A2E"/>
    <w:rsid w:val="008220BC"/>
    <w:rsid w:val="008246D0"/>
    <w:rsid w:val="008278CC"/>
    <w:rsid w:val="00827DE2"/>
    <w:rsid w:val="00830383"/>
    <w:rsid w:val="00830EFF"/>
    <w:rsid w:val="00831E8C"/>
    <w:rsid w:val="008328D0"/>
    <w:rsid w:val="00832E07"/>
    <w:rsid w:val="00833805"/>
    <w:rsid w:val="00833974"/>
    <w:rsid w:val="00833FE6"/>
    <w:rsid w:val="008348D2"/>
    <w:rsid w:val="00835A90"/>
    <w:rsid w:val="008367B6"/>
    <w:rsid w:val="00836D0B"/>
    <w:rsid w:val="008377AC"/>
    <w:rsid w:val="008379FA"/>
    <w:rsid w:val="00840E2A"/>
    <w:rsid w:val="008415F8"/>
    <w:rsid w:val="0084180B"/>
    <w:rsid w:val="00841A6F"/>
    <w:rsid w:val="0084223D"/>
    <w:rsid w:val="008424D7"/>
    <w:rsid w:val="00842F52"/>
    <w:rsid w:val="008432B2"/>
    <w:rsid w:val="008434AD"/>
    <w:rsid w:val="008437F1"/>
    <w:rsid w:val="008437FF"/>
    <w:rsid w:val="00843C27"/>
    <w:rsid w:val="00843E56"/>
    <w:rsid w:val="0084522C"/>
    <w:rsid w:val="008460C8"/>
    <w:rsid w:val="008479D0"/>
    <w:rsid w:val="0085070C"/>
    <w:rsid w:val="00850D78"/>
    <w:rsid w:val="00851B2C"/>
    <w:rsid w:val="00852314"/>
    <w:rsid w:val="0085285E"/>
    <w:rsid w:val="00852F3F"/>
    <w:rsid w:val="008543F7"/>
    <w:rsid w:val="00854AB7"/>
    <w:rsid w:val="00856300"/>
    <w:rsid w:val="00856908"/>
    <w:rsid w:val="00857284"/>
    <w:rsid w:val="008576D1"/>
    <w:rsid w:val="00860096"/>
    <w:rsid w:val="00860397"/>
    <w:rsid w:val="008641ED"/>
    <w:rsid w:val="008670DA"/>
    <w:rsid w:val="0087013C"/>
    <w:rsid w:val="00870348"/>
    <w:rsid w:val="0087091E"/>
    <w:rsid w:val="0087288F"/>
    <w:rsid w:val="008730E4"/>
    <w:rsid w:val="008732B9"/>
    <w:rsid w:val="00873A4C"/>
    <w:rsid w:val="008742AA"/>
    <w:rsid w:val="00876022"/>
    <w:rsid w:val="008762C5"/>
    <w:rsid w:val="00876A0F"/>
    <w:rsid w:val="00876CE2"/>
    <w:rsid w:val="00876FA7"/>
    <w:rsid w:val="0088138D"/>
    <w:rsid w:val="00881CE7"/>
    <w:rsid w:val="00883333"/>
    <w:rsid w:val="00883EA9"/>
    <w:rsid w:val="00884502"/>
    <w:rsid w:val="00885BDC"/>
    <w:rsid w:val="00885CE9"/>
    <w:rsid w:val="00885F46"/>
    <w:rsid w:val="0088735A"/>
    <w:rsid w:val="00892542"/>
    <w:rsid w:val="0089258E"/>
    <w:rsid w:val="0089351F"/>
    <w:rsid w:val="00893BD9"/>
    <w:rsid w:val="00894EF5"/>
    <w:rsid w:val="00895537"/>
    <w:rsid w:val="00895F0B"/>
    <w:rsid w:val="008A3847"/>
    <w:rsid w:val="008A3FD8"/>
    <w:rsid w:val="008A439D"/>
    <w:rsid w:val="008A469D"/>
    <w:rsid w:val="008A4BF2"/>
    <w:rsid w:val="008A5DBA"/>
    <w:rsid w:val="008A64C6"/>
    <w:rsid w:val="008A6EE2"/>
    <w:rsid w:val="008A7DF5"/>
    <w:rsid w:val="008B0EAC"/>
    <w:rsid w:val="008B29F7"/>
    <w:rsid w:val="008B3111"/>
    <w:rsid w:val="008B4094"/>
    <w:rsid w:val="008B5232"/>
    <w:rsid w:val="008B5266"/>
    <w:rsid w:val="008B53BC"/>
    <w:rsid w:val="008C1DDC"/>
    <w:rsid w:val="008C2F52"/>
    <w:rsid w:val="008C3B63"/>
    <w:rsid w:val="008C4498"/>
    <w:rsid w:val="008C5A92"/>
    <w:rsid w:val="008C64BA"/>
    <w:rsid w:val="008C6F70"/>
    <w:rsid w:val="008C7073"/>
    <w:rsid w:val="008D02DE"/>
    <w:rsid w:val="008D25DC"/>
    <w:rsid w:val="008D32AA"/>
    <w:rsid w:val="008D5535"/>
    <w:rsid w:val="008D5959"/>
    <w:rsid w:val="008D77EE"/>
    <w:rsid w:val="008E0320"/>
    <w:rsid w:val="008E0447"/>
    <w:rsid w:val="008E0563"/>
    <w:rsid w:val="008E06E1"/>
    <w:rsid w:val="008E1628"/>
    <w:rsid w:val="008E1DCC"/>
    <w:rsid w:val="008E34D5"/>
    <w:rsid w:val="008E54F0"/>
    <w:rsid w:val="008E69C8"/>
    <w:rsid w:val="008F0386"/>
    <w:rsid w:val="008F08AC"/>
    <w:rsid w:val="008F1EC1"/>
    <w:rsid w:val="008F2C09"/>
    <w:rsid w:val="008F487C"/>
    <w:rsid w:val="008F68AD"/>
    <w:rsid w:val="008F6A67"/>
    <w:rsid w:val="008F784E"/>
    <w:rsid w:val="00900682"/>
    <w:rsid w:val="00900A96"/>
    <w:rsid w:val="00900C7D"/>
    <w:rsid w:val="00900D5D"/>
    <w:rsid w:val="00901200"/>
    <w:rsid w:val="00902774"/>
    <w:rsid w:val="009041D3"/>
    <w:rsid w:val="0090470F"/>
    <w:rsid w:val="009048E6"/>
    <w:rsid w:val="00904FAA"/>
    <w:rsid w:val="00906B2F"/>
    <w:rsid w:val="00907CD5"/>
    <w:rsid w:val="009109B0"/>
    <w:rsid w:val="00910D3A"/>
    <w:rsid w:val="00910EF5"/>
    <w:rsid w:val="0091161C"/>
    <w:rsid w:val="009116D1"/>
    <w:rsid w:val="00913AFB"/>
    <w:rsid w:val="00916E4C"/>
    <w:rsid w:val="0091785A"/>
    <w:rsid w:val="00917B1E"/>
    <w:rsid w:val="009201FE"/>
    <w:rsid w:val="009208C8"/>
    <w:rsid w:val="00920B20"/>
    <w:rsid w:val="00920DAC"/>
    <w:rsid w:val="00920F2F"/>
    <w:rsid w:val="00921607"/>
    <w:rsid w:val="00921642"/>
    <w:rsid w:val="00921D76"/>
    <w:rsid w:val="00921F15"/>
    <w:rsid w:val="00922727"/>
    <w:rsid w:val="009231AB"/>
    <w:rsid w:val="00923D16"/>
    <w:rsid w:val="00924E6F"/>
    <w:rsid w:val="00925547"/>
    <w:rsid w:val="00925945"/>
    <w:rsid w:val="0092724C"/>
    <w:rsid w:val="0093169D"/>
    <w:rsid w:val="00932B6A"/>
    <w:rsid w:val="00932FE3"/>
    <w:rsid w:val="0093420F"/>
    <w:rsid w:val="009355DB"/>
    <w:rsid w:val="00936BE4"/>
    <w:rsid w:val="009372DD"/>
    <w:rsid w:val="00941794"/>
    <w:rsid w:val="00943198"/>
    <w:rsid w:val="0094423B"/>
    <w:rsid w:val="009447C0"/>
    <w:rsid w:val="00946469"/>
    <w:rsid w:val="00946F9E"/>
    <w:rsid w:val="009517A1"/>
    <w:rsid w:val="00951EA0"/>
    <w:rsid w:val="009522ED"/>
    <w:rsid w:val="00952950"/>
    <w:rsid w:val="0095732A"/>
    <w:rsid w:val="00957C2C"/>
    <w:rsid w:val="00957C3F"/>
    <w:rsid w:val="00960165"/>
    <w:rsid w:val="009635B1"/>
    <w:rsid w:val="009639EB"/>
    <w:rsid w:val="00963AD8"/>
    <w:rsid w:val="009644AE"/>
    <w:rsid w:val="00964EB1"/>
    <w:rsid w:val="009652A2"/>
    <w:rsid w:val="00970F35"/>
    <w:rsid w:val="0097135C"/>
    <w:rsid w:val="00972C47"/>
    <w:rsid w:val="00972FFA"/>
    <w:rsid w:val="0097398A"/>
    <w:rsid w:val="00973D21"/>
    <w:rsid w:val="0097425C"/>
    <w:rsid w:val="00974976"/>
    <w:rsid w:val="00975960"/>
    <w:rsid w:val="009800A6"/>
    <w:rsid w:val="00981ACC"/>
    <w:rsid w:val="00982472"/>
    <w:rsid w:val="00982649"/>
    <w:rsid w:val="00982C8F"/>
    <w:rsid w:val="00985D3C"/>
    <w:rsid w:val="00986024"/>
    <w:rsid w:val="00986958"/>
    <w:rsid w:val="009919FE"/>
    <w:rsid w:val="00991A9B"/>
    <w:rsid w:val="00992213"/>
    <w:rsid w:val="0099560B"/>
    <w:rsid w:val="009A0615"/>
    <w:rsid w:val="009A178D"/>
    <w:rsid w:val="009A4A6E"/>
    <w:rsid w:val="009A509A"/>
    <w:rsid w:val="009A61EE"/>
    <w:rsid w:val="009A68CE"/>
    <w:rsid w:val="009A7E7F"/>
    <w:rsid w:val="009B0087"/>
    <w:rsid w:val="009B0C5F"/>
    <w:rsid w:val="009B6FAC"/>
    <w:rsid w:val="009B7511"/>
    <w:rsid w:val="009C014A"/>
    <w:rsid w:val="009C0153"/>
    <w:rsid w:val="009C151D"/>
    <w:rsid w:val="009C1A25"/>
    <w:rsid w:val="009C2165"/>
    <w:rsid w:val="009C25C0"/>
    <w:rsid w:val="009C2F95"/>
    <w:rsid w:val="009C4231"/>
    <w:rsid w:val="009C5C15"/>
    <w:rsid w:val="009C6321"/>
    <w:rsid w:val="009C6EED"/>
    <w:rsid w:val="009D025A"/>
    <w:rsid w:val="009D1354"/>
    <w:rsid w:val="009D1A29"/>
    <w:rsid w:val="009D4394"/>
    <w:rsid w:val="009D5518"/>
    <w:rsid w:val="009D5B1C"/>
    <w:rsid w:val="009D720D"/>
    <w:rsid w:val="009E0FE0"/>
    <w:rsid w:val="009E1345"/>
    <w:rsid w:val="009E19B6"/>
    <w:rsid w:val="009E2513"/>
    <w:rsid w:val="009E2C17"/>
    <w:rsid w:val="009E30F7"/>
    <w:rsid w:val="009E493E"/>
    <w:rsid w:val="009E4C14"/>
    <w:rsid w:val="009E4F8D"/>
    <w:rsid w:val="009E50DC"/>
    <w:rsid w:val="009E675D"/>
    <w:rsid w:val="009F116A"/>
    <w:rsid w:val="009F1422"/>
    <w:rsid w:val="009F14A0"/>
    <w:rsid w:val="009F2023"/>
    <w:rsid w:val="009F27FE"/>
    <w:rsid w:val="009F4281"/>
    <w:rsid w:val="009F4935"/>
    <w:rsid w:val="009F5905"/>
    <w:rsid w:val="009F64A2"/>
    <w:rsid w:val="009F71E6"/>
    <w:rsid w:val="009F731C"/>
    <w:rsid w:val="00A060F3"/>
    <w:rsid w:val="00A06167"/>
    <w:rsid w:val="00A06FD8"/>
    <w:rsid w:val="00A07AEF"/>
    <w:rsid w:val="00A10DD7"/>
    <w:rsid w:val="00A12282"/>
    <w:rsid w:val="00A12FC9"/>
    <w:rsid w:val="00A14CA2"/>
    <w:rsid w:val="00A14CD4"/>
    <w:rsid w:val="00A15252"/>
    <w:rsid w:val="00A17A31"/>
    <w:rsid w:val="00A17C42"/>
    <w:rsid w:val="00A21270"/>
    <w:rsid w:val="00A23D64"/>
    <w:rsid w:val="00A25661"/>
    <w:rsid w:val="00A311C8"/>
    <w:rsid w:val="00A3155D"/>
    <w:rsid w:val="00A31E00"/>
    <w:rsid w:val="00A32AAA"/>
    <w:rsid w:val="00A34DC8"/>
    <w:rsid w:val="00A34FEE"/>
    <w:rsid w:val="00A36562"/>
    <w:rsid w:val="00A37D11"/>
    <w:rsid w:val="00A40325"/>
    <w:rsid w:val="00A418AE"/>
    <w:rsid w:val="00A41C4A"/>
    <w:rsid w:val="00A41FA5"/>
    <w:rsid w:val="00A422A3"/>
    <w:rsid w:val="00A43CCE"/>
    <w:rsid w:val="00A4633D"/>
    <w:rsid w:val="00A47CA8"/>
    <w:rsid w:val="00A500D6"/>
    <w:rsid w:val="00A50807"/>
    <w:rsid w:val="00A50E53"/>
    <w:rsid w:val="00A531CF"/>
    <w:rsid w:val="00A53281"/>
    <w:rsid w:val="00A5335C"/>
    <w:rsid w:val="00A5558A"/>
    <w:rsid w:val="00A55CF8"/>
    <w:rsid w:val="00A567BA"/>
    <w:rsid w:val="00A56F60"/>
    <w:rsid w:val="00A574F2"/>
    <w:rsid w:val="00A60119"/>
    <w:rsid w:val="00A6447A"/>
    <w:rsid w:val="00A6515F"/>
    <w:rsid w:val="00A66880"/>
    <w:rsid w:val="00A670B5"/>
    <w:rsid w:val="00A671D2"/>
    <w:rsid w:val="00A67C34"/>
    <w:rsid w:val="00A704D2"/>
    <w:rsid w:val="00A70786"/>
    <w:rsid w:val="00A70B35"/>
    <w:rsid w:val="00A723F1"/>
    <w:rsid w:val="00A73412"/>
    <w:rsid w:val="00A74362"/>
    <w:rsid w:val="00A75671"/>
    <w:rsid w:val="00A75EF7"/>
    <w:rsid w:val="00A76C8F"/>
    <w:rsid w:val="00A77247"/>
    <w:rsid w:val="00A800FD"/>
    <w:rsid w:val="00A8049F"/>
    <w:rsid w:val="00A80D47"/>
    <w:rsid w:val="00A8458E"/>
    <w:rsid w:val="00A87684"/>
    <w:rsid w:val="00A90F2D"/>
    <w:rsid w:val="00A91171"/>
    <w:rsid w:val="00A923D4"/>
    <w:rsid w:val="00A926F6"/>
    <w:rsid w:val="00A92C43"/>
    <w:rsid w:val="00A93518"/>
    <w:rsid w:val="00A94D92"/>
    <w:rsid w:val="00A96B3D"/>
    <w:rsid w:val="00A978CD"/>
    <w:rsid w:val="00AA0684"/>
    <w:rsid w:val="00AA0E0B"/>
    <w:rsid w:val="00AA2B48"/>
    <w:rsid w:val="00AA2B7B"/>
    <w:rsid w:val="00AA3FF7"/>
    <w:rsid w:val="00AA40A2"/>
    <w:rsid w:val="00AA4217"/>
    <w:rsid w:val="00AA4430"/>
    <w:rsid w:val="00AA5C85"/>
    <w:rsid w:val="00AA5D43"/>
    <w:rsid w:val="00AB5392"/>
    <w:rsid w:val="00AB53F9"/>
    <w:rsid w:val="00AB5BF2"/>
    <w:rsid w:val="00AB70BF"/>
    <w:rsid w:val="00AB7526"/>
    <w:rsid w:val="00AC0244"/>
    <w:rsid w:val="00AC0435"/>
    <w:rsid w:val="00AC0D28"/>
    <w:rsid w:val="00AC0F5A"/>
    <w:rsid w:val="00AC2756"/>
    <w:rsid w:val="00AC3B9D"/>
    <w:rsid w:val="00AC5E50"/>
    <w:rsid w:val="00AC69FB"/>
    <w:rsid w:val="00AD1137"/>
    <w:rsid w:val="00AD1EDF"/>
    <w:rsid w:val="00AD26E7"/>
    <w:rsid w:val="00AD31ED"/>
    <w:rsid w:val="00AD3227"/>
    <w:rsid w:val="00AD329E"/>
    <w:rsid w:val="00AD4FB4"/>
    <w:rsid w:val="00AD7A14"/>
    <w:rsid w:val="00AD7DE1"/>
    <w:rsid w:val="00AE0A67"/>
    <w:rsid w:val="00AE2AB7"/>
    <w:rsid w:val="00AE3412"/>
    <w:rsid w:val="00AE37F3"/>
    <w:rsid w:val="00AE56E0"/>
    <w:rsid w:val="00AE5C64"/>
    <w:rsid w:val="00AE737A"/>
    <w:rsid w:val="00AF0368"/>
    <w:rsid w:val="00AF05D1"/>
    <w:rsid w:val="00AF0853"/>
    <w:rsid w:val="00AF1ABF"/>
    <w:rsid w:val="00AF4190"/>
    <w:rsid w:val="00AF4D21"/>
    <w:rsid w:val="00AF4DCB"/>
    <w:rsid w:val="00B0159F"/>
    <w:rsid w:val="00B019E5"/>
    <w:rsid w:val="00B01C8C"/>
    <w:rsid w:val="00B01F18"/>
    <w:rsid w:val="00B03657"/>
    <w:rsid w:val="00B04AA0"/>
    <w:rsid w:val="00B0553C"/>
    <w:rsid w:val="00B05BB3"/>
    <w:rsid w:val="00B0618D"/>
    <w:rsid w:val="00B06F91"/>
    <w:rsid w:val="00B115E3"/>
    <w:rsid w:val="00B11B8C"/>
    <w:rsid w:val="00B158EE"/>
    <w:rsid w:val="00B15F0C"/>
    <w:rsid w:val="00B16185"/>
    <w:rsid w:val="00B166C0"/>
    <w:rsid w:val="00B16DBB"/>
    <w:rsid w:val="00B17AC3"/>
    <w:rsid w:val="00B17BA7"/>
    <w:rsid w:val="00B2095C"/>
    <w:rsid w:val="00B20B36"/>
    <w:rsid w:val="00B222CF"/>
    <w:rsid w:val="00B22EFC"/>
    <w:rsid w:val="00B24773"/>
    <w:rsid w:val="00B247FA"/>
    <w:rsid w:val="00B24E77"/>
    <w:rsid w:val="00B251A7"/>
    <w:rsid w:val="00B26684"/>
    <w:rsid w:val="00B2723C"/>
    <w:rsid w:val="00B302A3"/>
    <w:rsid w:val="00B30669"/>
    <w:rsid w:val="00B310DA"/>
    <w:rsid w:val="00B32374"/>
    <w:rsid w:val="00B335B3"/>
    <w:rsid w:val="00B36A02"/>
    <w:rsid w:val="00B37152"/>
    <w:rsid w:val="00B40668"/>
    <w:rsid w:val="00B41217"/>
    <w:rsid w:val="00B41B9B"/>
    <w:rsid w:val="00B41C82"/>
    <w:rsid w:val="00B43786"/>
    <w:rsid w:val="00B438B9"/>
    <w:rsid w:val="00B50DAB"/>
    <w:rsid w:val="00B53360"/>
    <w:rsid w:val="00B53E5A"/>
    <w:rsid w:val="00B53E94"/>
    <w:rsid w:val="00B5435F"/>
    <w:rsid w:val="00B55167"/>
    <w:rsid w:val="00B5544E"/>
    <w:rsid w:val="00B5605E"/>
    <w:rsid w:val="00B56BFF"/>
    <w:rsid w:val="00B575D9"/>
    <w:rsid w:val="00B605D5"/>
    <w:rsid w:val="00B6114C"/>
    <w:rsid w:val="00B61414"/>
    <w:rsid w:val="00B61A36"/>
    <w:rsid w:val="00B6281E"/>
    <w:rsid w:val="00B63B46"/>
    <w:rsid w:val="00B63CAC"/>
    <w:rsid w:val="00B6629F"/>
    <w:rsid w:val="00B6720D"/>
    <w:rsid w:val="00B7011E"/>
    <w:rsid w:val="00B70A08"/>
    <w:rsid w:val="00B70A7B"/>
    <w:rsid w:val="00B70D66"/>
    <w:rsid w:val="00B719E9"/>
    <w:rsid w:val="00B71FD0"/>
    <w:rsid w:val="00B72279"/>
    <w:rsid w:val="00B73599"/>
    <w:rsid w:val="00B74103"/>
    <w:rsid w:val="00B7461A"/>
    <w:rsid w:val="00B75691"/>
    <w:rsid w:val="00B76B4E"/>
    <w:rsid w:val="00B76BA4"/>
    <w:rsid w:val="00B76EF0"/>
    <w:rsid w:val="00B80107"/>
    <w:rsid w:val="00B803B6"/>
    <w:rsid w:val="00B8126D"/>
    <w:rsid w:val="00B812A7"/>
    <w:rsid w:val="00B817AB"/>
    <w:rsid w:val="00B81DE3"/>
    <w:rsid w:val="00B82F20"/>
    <w:rsid w:val="00B835B8"/>
    <w:rsid w:val="00B84D00"/>
    <w:rsid w:val="00B86ABA"/>
    <w:rsid w:val="00B90E29"/>
    <w:rsid w:val="00B934E8"/>
    <w:rsid w:val="00B93541"/>
    <w:rsid w:val="00B947C6"/>
    <w:rsid w:val="00B958FD"/>
    <w:rsid w:val="00B96148"/>
    <w:rsid w:val="00BA0041"/>
    <w:rsid w:val="00BA00FD"/>
    <w:rsid w:val="00BA1079"/>
    <w:rsid w:val="00BA1CDC"/>
    <w:rsid w:val="00BA3758"/>
    <w:rsid w:val="00BA3791"/>
    <w:rsid w:val="00BA3A02"/>
    <w:rsid w:val="00BA3E7F"/>
    <w:rsid w:val="00BA4092"/>
    <w:rsid w:val="00BA4D8F"/>
    <w:rsid w:val="00BA4E89"/>
    <w:rsid w:val="00BA7A58"/>
    <w:rsid w:val="00BB11B1"/>
    <w:rsid w:val="00BB1945"/>
    <w:rsid w:val="00BB1BBF"/>
    <w:rsid w:val="00BB26A7"/>
    <w:rsid w:val="00BB2964"/>
    <w:rsid w:val="00BB2D85"/>
    <w:rsid w:val="00BB4133"/>
    <w:rsid w:val="00BB603D"/>
    <w:rsid w:val="00BC0A59"/>
    <w:rsid w:val="00BC4011"/>
    <w:rsid w:val="00BC48F9"/>
    <w:rsid w:val="00BC5770"/>
    <w:rsid w:val="00BC6449"/>
    <w:rsid w:val="00BC75A6"/>
    <w:rsid w:val="00BD028F"/>
    <w:rsid w:val="00BD055B"/>
    <w:rsid w:val="00BD059D"/>
    <w:rsid w:val="00BD06B9"/>
    <w:rsid w:val="00BD0807"/>
    <w:rsid w:val="00BD0DF7"/>
    <w:rsid w:val="00BD13FC"/>
    <w:rsid w:val="00BD1487"/>
    <w:rsid w:val="00BD2875"/>
    <w:rsid w:val="00BD424D"/>
    <w:rsid w:val="00BD4720"/>
    <w:rsid w:val="00BD6041"/>
    <w:rsid w:val="00BD63C1"/>
    <w:rsid w:val="00BD6869"/>
    <w:rsid w:val="00BE0942"/>
    <w:rsid w:val="00BE12EE"/>
    <w:rsid w:val="00BE1B96"/>
    <w:rsid w:val="00BE309B"/>
    <w:rsid w:val="00BE3221"/>
    <w:rsid w:val="00BE3391"/>
    <w:rsid w:val="00BE33C4"/>
    <w:rsid w:val="00BE3698"/>
    <w:rsid w:val="00BE4FBB"/>
    <w:rsid w:val="00BE50A3"/>
    <w:rsid w:val="00BE5CA0"/>
    <w:rsid w:val="00BE7832"/>
    <w:rsid w:val="00BE7A23"/>
    <w:rsid w:val="00BE7F78"/>
    <w:rsid w:val="00BF019A"/>
    <w:rsid w:val="00BF0684"/>
    <w:rsid w:val="00BF11CA"/>
    <w:rsid w:val="00BF127A"/>
    <w:rsid w:val="00BF2851"/>
    <w:rsid w:val="00BF2928"/>
    <w:rsid w:val="00BF3431"/>
    <w:rsid w:val="00BF45B5"/>
    <w:rsid w:val="00BF5AB6"/>
    <w:rsid w:val="00BF69A7"/>
    <w:rsid w:val="00BF701F"/>
    <w:rsid w:val="00BF764A"/>
    <w:rsid w:val="00C02501"/>
    <w:rsid w:val="00C032B9"/>
    <w:rsid w:val="00C04085"/>
    <w:rsid w:val="00C0426C"/>
    <w:rsid w:val="00C0524B"/>
    <w:rsid w:val="00C05490"/>
    <w:rsid w:val="00C06953"/>
    <w:rsid w:val="00C078D7"/>
    <w:rsid w:val="00C113C0"/>
    <w:rsid w:val="00C1383C"/>
    <w:rsid w:val="00C14B0F"/>
    <w:rsid w:val="00C14DC2"/>
    <w:rsid w:val="00C14F77"/>
    <w:rsid w:val="00C156EF"/>
    <w:rsid w:val="00C17B0A"/>
    <w:rsid w:val="00C20028"/>
    <w:rsid w:val="00C20197"/>
    <w:rsid w:val="00C202C9"/>
    <w:rsid w:val="00C21985"/>
    <w:rsid w:val="00C226F0"/>
    <w:rsid w:val="00C2277A"/>
    <w:rsid w:val="00C2377C"/>
    <w:rsid w:val="00C24A5D"/>
    <w:rsid w:val="00C24D8C"/>
    <w:rsid w:val="00C24E42"/>
    <w:rsid w:val="00C24FD1"/>
    <w:rsid w:val="00C255F6"/>
    <w:rsid w:val="00C26BA3"/>
    <w:rsid w:val="00C32013"/>
    <w:rsid w:val="00C32052"/>
    <w:rsid w:val="00C324BD"/>
    <w:rsid w:val="00C326FC"/>
    <w:rsid w:val="00C32867"/>
    <w:rsid w:val="00C33EB3"/>
    <w:rsid w:val="00C33F53"/>
    <w:rsid w:val="00C34FA4"/>
    <w:rsid w:val="00C35D1F"/>
    <w:rsid w:val="00C36260"/>
    <w:rsid w:val="00C377B0"/>
    <w:rsid w:val="00C37AB5"/>
    <w:rsid w:val="00C37CFD"/>
    <w:rsid w:val="00C4042E"/>
    <w:rsid w:val="00C416D5"/>
    <w:rsid w:val="00C429FA"/>
    <w:rsid w:val="00C42B0E"/>
    <w:rsid w:val="00C43993"/>
    <w:rsid w:val="00C43FA9"/>
    <w:rsid w:val="00C47106"/>
    <w:rsid w:val="00C50118"/>
    <w:rsid w:val="00C51630"/>
    <w:rsid w:val="00C51EB4"/>
    <w:rsid w:val="00C535DF"/>
    <w:rsid w:val="00C54200"/>
    <w:rsid w:val="00C54894"/>
    <w:rsid w:val="00C54AC8"/>
    <w:rsid w:val="00C5544B"/>
    <w:rsid w:val="00C5605C"/>
    <w:rsid w:val="00C56D43"/>
    <w:rsid w:val="00C572CE"/>
    <w:rsid w:val="00C57532"/>
    <w:rsid w:val="00C61EBD"/>
    <w:rsid w:val="00C627A4"/>
    <w:rsid w:val="00C62B91"/>
    <w:rsid w:val="00C63714"/>
    <w:rsid w:val="00C638B2"/>
    <w:rsid w:val="00C653D8"/>
    <w:rsid w:val="00C662EA"/>
    <w:rsid w:val="00C66586"/>
    <w:rsid w:val="00C67F61"/>
    <w:rsid w:val="00C701C5"/>
    <w:rsid w:val="00C71FA8"/>
    <w:rsid w:val="00C72357"/>
    <w:rsid w:val="00C75C2E"/>
    <w:rsid w:val="00C75F90"/>
    <w:rsid w:val="00C77DD1"/>
    <w:rsid w:val="00C800F4"/>
    <w:rsid w:val="00C809BA"/>
    <w:rsid w:val="00C81163"/>
    <w:rsid w:val="00C82751"/>
    <w:rsid w:val="00C82C10"/>
    <w:rsid w:val="00C85DA0"/>
    <w:rsid w:val="00C86FEE"/>
    <w:rsid w:val="00C9091B"/>
    <w:rsid w:val="00C911A2"/>
    <w:rsid w:val="00C9139C"/>
    <w:rsid w:val="00C917FD"/>
    <w:rsid w:val="00C91942"/>
    <w:rsid w:val="00C92624"/>
    <w:rsid w:val="00C92C11"/>
    <w:rsid w:val="00C93AFE"/>
    <w:rsid w:val="00C9531A"/>
    <w:rsid w:val="00C95405"/>
    <w:rsid w:val="00C95E79"/>
    <w:rsid w:val="00C976C7"/>
    <w:rsid w:val="00C97EB6"/>
    <w:rsid w:val="00CA0121"/>
    <w:rsid w:val="00CA0C59"/>
    <w:rsid w:val="00CA1B06"/>
    <w:rsid w:val="00CA4299"/>
    <w:rsid w:val="00CA5D10"/>
    <w:rsid w:val="00CA6052"/>
    <w:rsid w:val="00CA63ED"/>
    <w:rsid w:val="00CB1233"/>
    <w:rsid w:val="00CB16A2"/>
    <w:rsid w:val="00CB238E"/>
    <w:rsid w:val="00CB319F"/>
    <w:rsid w:val="00CB3866"/>
    <w:rsid w:val="00CB4F47"/>
    <w:rsid w:val="00CB5996"/>
    <w:rsid w:val="00CB5FA5"/>
    <w:rsid w:val="00CB6404"/>
    <w:rsid w:val="00CB6934"/>
    <w:rsid w:val="00CB7513"/>
    <w:rsid w:val="00CB7B02"/>
    <w:rsid w:val="00CC2691"/>
    <w:rsid w:val="00CC342D"/>
    <w:rsid w:val="00CC5932"/>
    <w:rsid w:val="00CC5DDE"/>
    <w:rsid w:val="00CC5EE9"/>
    <w:rsid w:val="00CC68FC"/>
    <w:rsid w:val="00CC7719"/>
    <w:rsid w:val="00CC7DE2"/>
    <w:rsid w:val="00CD39CB"/>
    <w:rsid w:val="00CD5421"/>
    <w:rsid w:val="00CD6546"/>
    <w:rsid w:val="00CD71DA"/>
    <w:rsid w:val="00CD7EB2"/>
    <w:rsid w:val="00CE1230"/>
    <w:rsid w:val="00CE2CA0"/>
    <w:rsid w:val="00CE2CA5"/>
    <w:rsid w:val="00CE3057"/>
    <w:rsid w:val="00CE34A2"/>
    <w:rsid w:val="00CE536B"/>
    <w:rsid w:val="00CE7A20"/>
    <w:rsid w:val="00CF062E"/>
    <w:rsid w:val="00CF0A17"/>
    <w:rsid w:val="00CF0B5A"/>
    <w:rsid w:val="00CF19E4"/>
    <w:rsid w:val="00CF1B9D"/>
    <w:rsid w:val="00CF28B6"/>
    <w:rsid w:val="00CF3A60"/>
    <w:rsid w:val="00CF4609"/>
    <w:rsid w:val="00CF597D"/>
    <w:rsid w:val="00CF62C9"/>
    <w:rsid w:val="00CF7202"/>
    <w:rsid w:val="00D00C87"/>
    <w:rsid w:val="00D02E81"/>
    <w:rsid w:val="00D03B99"/>
    <w:rsid w:val="00D050EB"/>
    <w:rsid w:val="00D05CFA"/>
    <w:rsid w:val="00D119A0"/>
    <w:rsid w:val="00D11AE4"/>
    <w:rsid w:val="00D120BE"/>
    <w:rsid w:val="00D125FC"/>
    <w:rsid w:val="00D13106"/>
    <w:rsid w:val="00D14645"/>
    <w:rsid w:val="00D1690B"/>
    <w:rsid w:val="00D20877"/>
    <w:rsid w:val="00D21A70"/>
    <w:rsid w:val="00D243D1"/>
    <w:rsid w:val="00D26225"/>
    <w:rsid w:val="00D26FED"/>
    <w:rsid w:val="00D27E76"/>
    <w:rsid w:val="00D31CD9"/>
    <w:rsid w:val="00D341CB"/>
    <w:rsid w:val="00D3446D"/>
    <w:rsid w:val="00D3540E"/>
    <w:rsid w:val="00D3699A"/>
    <w:rsid w:val="00D37181"/>
    <w:rsid w:val="00D40332"/>
    <w:rsid w:val="00D41083"/>
    <w:rsid w:val="00D41E44"/>
    <w:rsid w:val="00D4200F"/>
    <w:rsid w:val="00D43629"/>
    <w:rsid w:val="00D44157"/>
    <w:rsid w:val="00D465F7"/>
    <w:rsid w:val="00D46BEC"/>
    <w:rsid w:val="00D47192"/>
    <w:rsid w:val="00D47E87"/>
    <w:rsid w:val="00D514E2"/>
    <w:rsid w:val="00D51FE0"/>
    <w:rsid w:val="00D52C24"/>
    <w:rsid w:val="00D53570"/>
    <w:rsid w:val="00D53982"/>
    <w:rsid w:val="00D546CF"/>
    <w:rsid w:val="00D54DCE"/>
    <w:rsid w:val="00D555EC"/>
    <w:rsid w:val="00D5592D"/>
    <w:rsid w:val="00D559A5"/>
    <w:rsid w:val="00D5662E"/>
    <w:rsid w:val="00D56C95"/>
    <w:rsid w:val="00D5775E"/>
    <w:rsid w:val="00D60DB8"/>
    <w:rsid w:val="00D6193A"/>
    <w:rsid w:val="00D6204A"/>
    <w:rsid w:val="00D64180"/>
    <w:rsid w:val="00D641DB"/>
    <w:rsid w:val="00D6498E"/>
    <w:rsid w:val="00D65408"/>
    <w:rsid w:val="00D65461"/>
    <w:rsid w:val="00D66449"/>
    <w:rsid w:val="00D673CB"/>
    <w:rsid w:val="00D714C8"/>
    <w:rsid w:val="00D718DE"/>
    <w:rsid w:val="00D72C16"/>
    <w:rsid w:val="00D75618"/>
    <w:rsid w:val="00D75654"/>
    <w:rsid w:val="00D75C4A"/>
    <w:rsid w:val="00D76CA8"/>
    <w:rsid w:val="00D81DC4"/>
    <w:rsid w:val="00D8235E"/>
    <w:rsid w:val="00D83131"/>
    <w:rsid w:val="00D833AA"/>
    <w:rsid w:val="00D83AD7"/>
    <w:rsid w:val="00D85072"/>
    <w:rsid w:val="00D87E43"/>
    <w:rsid w:val="00D911E6"/>
    <w:rsid w:val="00D9213B"/>
    <w:rsid w:val="00D92244"/>
    <w:rsid w:val="00D937B2"/>
    <w:rsid w:val="00D94724"/>
    <w:rsid w:val="00D95D99"/>
    <w:rsid w:val="00D9632F"/>
    <w:rsid w:val="00DA2700"/>
    <w:rsid w:val="00DA28A6"/>
    <w:rsid w:val="00DA36AA"/>
    <w:rsid w:val="00DA4074"/>
    <w:rsid w:val="00DA446D"/>
    <w:rsid w:val="00DA4FF9"/>
    <w:rsid w:val="00DA5FD6"/>
    <w:rsid w:val="00DA680E"/>
    <w:rsid w:val="00DA78D3"/>
    <w:rsid w:val="00DA7AFE"/>
    <w:rsid w:val="00DB0F5B"/>
    <w:rsid w:val="00DB270F"/>
    <w:rsid w:val="00DB2AD7"/>
    <w:rsid w:val="00DB3295"/>
    <w:rsid w:val="00DB6148"/>
    <w:rsid w:val="00DB6FA6"/>
    <w:rsid w:val="00DC00EC"/>
    <w:rsid w:val="00DC04F1"/>
    <w:rsid w:val="00DC2147"/>
    <w:rsid w:val="00DC21D2"/>
    <w:rsid w:val="00DC2E72"/>
    <w:rsid w:val="00DC3044"/>
    <w:rsid w:val="00DC5651"/>
    <w:rsid w:val="00DC5AFE"/>
    <w:rsid w:val="00DC6685"/>
    <w:rsid w:val="00DD0D7C"/>
    <w:rsid w:val="00DD1C8E"/>
    <w:rsid w:val="00DD2630"/>
    <w:rsid w:val="00DD4033"/>
    <w:rsid w:val="00DD4536"/>
    <w:rsid w:val="00DD608D"/>
    <w:rsid w:val="00DD66A3"/>
    <w:rsid w:val="00DD7328"/>
    <w:rsid w:val="00DD768F"/>
    <w:rsid w:val="00DD7A79"/>
    <w:rsid w:val="00DE03BC"/>
    <w:rsid w:val="00DE21BC"/>
    <w:rsid w:val="00DE322C"/>
    <w:rsid w:val="00DE49BA"/>
    <w:rsid w:val="00DE56C5"/>
    <w:rsid w:val="00DE595D"/>
    <w:rsid w:val="00DF0329"/>
    <w:rsid w:val="00DF17A8"/>
    <w:rsid w:val="00DF1FF7"/>
    <w:rsid w:val="00DF250F"/>
    <w:rsid w:val="00DF3363"/>
    <w:rsid w:val="00DF39ED"/>
    <w:rsid w:val="00DF4F78"/>
    <w:rsid w:val="00DF5034"/>
    <w:rsid w:val="00DF5B75"/>
    <w:rsid w:val="00DF5BFC"/>
    <w:rsid w:val="00E01DAF"/>
    <w:rsid w:val="00E06C39"/>
    <w:rsid w:val="00E070EC"/>
    <w:rsid w:val="00E07AF7"/>
    <w:rsid w:val="00E10496"/>
    <w:rsid w:val="00E150E8"/>
    <w:rsid w:val="00E155E7"/>
    <w:rsid w:val="00E155EC"/>
    <w:rsid w:val="00E205FA"/>
    <w:rsid w:val="00E20A10"/>
    <w:rsid w:val="00E21375"/>
    <w:rsid w:val="00E22422"/>
    <w:rsid w:val="00E22DC0"/>
    <w:rsid w:val="00E23457"/>
    <w:rsid w:val="00E25B5A"/>
    <w:rsid w:val="00E26614"/>
    <w:rsid w:val="00E2744D"/>
    <w:rsid w:val="00E30761"/>
    <w:rsid w:val="00E3084B"/>
    <w:rsid w:val="00E31DFA"/>
    <w:rsid w:val="00E31FF6"/>
    <w:rsid w:val="00E324D6"/>
    <w:rsid w:val="00E32ACC"/>
    <w:rsid w:val="00E3372E"/>
    <w:rsid w:val="00E338A5"/>
    <w:rsid w:val="00E34DFC"/>
    <w:rsid w:val="00E35821"/>
    <w:rsid w:val="00E35F41"/>
    <w:rsid w:val="00E36132"/>
    <w:rsid w:val="00E3643C"/>
    <w:rsid w:val="00E3679B"/>
    <w:rsid w:val="00E367D5"/>
    <w:rsid w:val="00E36B8F"/>
    <w:rsid w:val="00E40303"/>
    <w:rsid w:val="00E4178D"/>
    <w:rsid w:val="00E42E3C"/>
    <w:rsid w:val="00E443E3"/>
    <w:rsid w:val="00E4462C"/>
    <w:rsid w:val="00E449C1"/>
    <w:rsid w:val="00E44C23"/>
    <w:rsid w:val="00E450E8"/>
    <w:rsid w:val="00E4636B"/>
    <w:rsid w:val="00E52229"/>
    <w:rsid w:val="00E525EC"/>
    <w:rsid w:val="00E52782"/>
    <w:rsid w:val="00E52E18"/>
    <w:rsid w:val="00E55043"/>
    <w:rsid w:val="00E555E6"/>
    <w:rsid w:val="00E563D5"/>
    <w:rsid w:val="00E57A85"/>
    <w:rsid w:val="00E621CE"/>
    <w:rsid w:val="00E63885"/>
    <w:rsid w:val="00E64CD0"/>
    <w:rsid w:val="00E64E32"/>
    <w:rsid w:val="00E64EC9"/>
    <w:rsid w:val="00E66289"/>
    <w:rsid w:val="00E66755"/>
    <w:rsid w:val="00E67115"/>
    <w:rsid w:val="00E674CC"/>
    <w:rsid w:val="00E6786E"/>
    <w:rsid w:val="00E7053D"/>
    <w:rsid w:val="00E752FB"/>
    <w:rsid w:val="00E765B4"/>
    <w:rsid w:val="00E76F84"/>
    <w:rsid w:val="00E80D97"/>
    <w:rsid w:val="00E821E4"/>
    <w:rsid w:val="00E82275"/>
    <w:rsid w:val="00E822FC"/>
    <w:rsid w:val="00E82507"/>
    <w:rsid w:val="00E83514"/>
    <w:rsid w:val="00E83805"/>
    <w:rsid w:val="00E83F2F"/>
    <w:rsid w:val="00E84539"/>
    <w:rsid w:val="00E85851"/>
    <w:rsid w:val="00E87AE2"/>
    <w:rsid w:val="00E87F92"/>
    <w:rsid w:val="00E91005"/>
    <w:rsid w:val="00E911D6"/>
    <w:rsid w:val="00E92069"/>
    <w:rsid w:val="00E9223A"/>
    <w:rsid w:val="00E92C4E"/>
    <w:rsid w:val="00E93E81"/>
    <w:rsid w:val="00E940E1"/>
    <w:rsid w:val="00E950E4"/>
    <w:rsid w:val="00E95219"/>
    <w:rsid w:val="00E96770"/>
    <w:rsid w:val="00EA2124"/>
    <w:rsid w:val="00EA5B8A"/>
    <w:rsid w:val="00EA7C67"/>
    <w:rsid w:val="00EA7CDB"/>
    <w:rsid w:val="00EB06EA"/>
    <w:rsid w:val="00EB0BA7"/>
    <w:rsid w:val="00EB2706"/>
    <w:rsid w:val="00EB49DD"/>
    <w:rsid w:val="00EB5A01"/>
    <w:rsid w:val="00EC095E"/>
    <w:rsid w:val="00EC0D80"/>
    <w:rsid w:val="00EC2B77"/>
    <w:rsid w:val="00EC457F"/>
    <w:rsid w:val="00EC52EA"/>
    <w:rsid w:val="00EC54E2"/>
    <w:rsid w:val="00EC61C6"/>
    <w:rsid w:val="00EC624F"/>
    <w:rsid w:val="00EC6AF5"/>
    <w:rsid w:val="00EC6F68"/>
    <w:rsid w:val="00EC7510"/>
    <w:rsid w:val="00EC79F9"/>
    <w:rsid w:val="00ED09A7"/>
    <w:rsid w:val="00ED1530"/>
    <w:rsid w:val="00ED1BA4"/>
    <w:rsid w:val="00ED35CA"/>
    <w:rsid w:val="00ED6B05"/>
    <w:rsid w:val="00EE10BE"/>
    <w:rsid w:val="00EE2041"/>
    <w:rsid w:val="00EE25BC"/>
    <w:rsid w:val="00EE2631"/>
    <w:rsid w:val="00EE2A1D"/>
    <w:rsid w:val="00EE2AFB"/>
    <w:rsid w:val="00EE2B66"/>
    <w:rsid w:val="00EE3037"/>
    <w:rsid w:val="00EE583E"/>
    <w:rsid w:val="00EE61D6"/>
    <w:rsid w:val="00EE7719"/>
    <w:rsid w:val="00EF0BE6"/>
    <w:rsid w:val="00EF1019"/>
    <w:rsid w:val="00EF2CB0"/>
    <w:rsid w:val="00EF2F16"/>
    <w:rsid w:val="00EF3EB7"/>
    <w:rsid w:val="00EF41D9"/>
    <w:rsid w:val="00EF4DAB"/>
    <w:rsid w:val="00EF7139"/>
    <w:rsid w:val="00EF74FC"/>
    <w:rsid w:val="00F0151F"/>
    <w:rsid w:val="00F026D8"/>
    <w:rsid w:val="00F04887"/>
    <w:rsid w:val="00F04A4F"/>
    <w:rsid w:val="00F06EB9"/>
    <w:rsid w:val="00F07911"/>
    <w:rsid w:val="00F11CD6"/>
    <w:rsid w:val="00F13086"/>
    <w:rsid w:val="00F13979"/>
    <w:rsid w:val="00F14652"/>
    <w:rsid w:val="00F1466A"/>
    <w:rsid w:val="00F15081"/>
    <w:rsid w:val="00F15531"/>
    <w:rsid w:val="00F16EB4"/>
    <w:rsid w:val="00F1709E"/>
    <w:rsid w:val="00F206FD"/>
    <w:rsid w:val="00F2159C"/>
    <w:rsid w:val="00F21F85"/>
    <w:rsid w:val="00F2237A"/>
    <w:rsid w:val="00F23C10"/>
    <w:rsid w:val="00F23ECB"/>
    <w:rsid w:val="00F25ACB"/>
    <w:rsid w:val="00F2713C"/>
    <w:rsid w:val="00F27409"/>
    <w:rsid w:val="00F27AD9"/>
    <w:rsid w:val="00F30060"/>
    <w:rsid w:val="00F31084"/>
    <w:rsid w:val="00F332EE"/>
    <w:rsid w:val="00F33ACF"/>
    <w:rsid w:val="00F33FD4"/>
    <w:rsid w:val="00F37B00"/>
    <w:rsid w:val="00F40657"/>
    <w:rsid w:val="00F40A00"/>
    <w:rsid w:val="00F413E1"/>
    <w:rsid w:val="00F42205"/>
    <w:rsid w:val="00F42AAD"/>
    <w:rsid w:val="00F42BC0"/>
    <w:rsid w:val="00F43455"/>
    <w:rsid w:val="00F43F89"/>
    <w:rsid w:val="00F4485C"/>
    <w:rsid w:val="00F47C88"/>
    <w:rsid w:val="00F500A9"/>
    <w:rsid w:val="00F503F0"/>
    <w:rsid w:val="00F50F29"/>
    <w:rsid w:val="00F51028"/>
    <w:rsid w:val="00F510B8"/>
    <w:rsid w:val="00F512FF"/>
    <w:rsid w:val="00F5191D"/>
    <w:rsid w:val="00F53A88"/>
    <w:rsid w:val="00F53AB1"/>
    <w:rsid w:val="00F53C09"/>
    <w:rsid w:val="00F53D05"/>
    <w:rsid w:val="00F540AC"/>
    <w:rsid w:val="00F55F4C"/>
    <w:rsid w:val="00F56035"/>
    <w:rsid w:val="00F560F8"/>
    <w:rsid w:val="00F56A4C"/>
    <w:rsid w:val="00F56BE8"/>
    <w:rsid w:val="00F57FA5"/>
    <w:rsid w:val="00F6040A"/>
    <w:rsid w:val="00F614E0"/>
    <w:rsid w:val="00F640CD"/>
    <w:rsid w:val="00F65EB7"/>
    <w:rsid w:val="00F67B2C"/>
    <w:rsid w:val="00F72A0C"/>
    <w:rsid w:val="00F73107"/>
    <w:rsid w:val="00F73706"/>
    <w:rsid w:val="00F75557"/>
    <w:rsid w:val="00F75FC6"/>
    <w:rsid w:val="00F76011"/>
    <w:rsid w:val="00F76D2F"/>
    <w:rsid w:val="00F76D73"/>
    <w:rsid w:val="00F81516"/>
    <w:rsid w:val="00F81965"/>
    <w:rsid w:val="00F82573"/>
    <w:rsid w:val="00F83A44"/>
    <w:rsid w:val="00F85AFC"/>
    <w:rsid w:val="00F86F4E"/>
    <w:rsid w:val="00F90766"/>
    <w:rsid w:val="00F90967"/>
    <w:rsid w:val="00F91232"/>
    <w:rsid w:val="00F91AD8"/>
    <w:rsid w:val="00F957CC"/>
    <w:rsid w:val="00F95EEF"/>
    <w:rsid w:val="00F96FB6"/>
    <w:rsid w:val="00F97437"/>
    <w:rsid w:val="00FA0E37"/>
    <w:rsid w:val="00FA2DF3"/>
    <w:rsid w:val="00FA33D4"/>
    <w:rsid w:val="00FA35AD"/>
    <w:rsid w:val="00FA410E"/>
    <w:rsid w:val="00FA7BBF"/>
    <w:rsid w:val="00FB0DA1"/>
    <w:rsid w:val="00FB1301"/>
    <w:rsid w:val="00FB2CA7"/>
    <w:rsid w:val="00FB33C5"/>
    <w:rsid w:val="00FB3BB1"/>
    <w:rsid w:val="00FB5564"/>
    <w:rsid w:val="00FB5D9C"/>
    <w:rsid w:val="00FB6C86"/>
    <w:rsid w:val="00FB6D5F"/>
    <w:rsid w:val="00FB7071"/>
    <w:rsid w:val="00FB735F"/>
    <w:rsid w:val="00FB7B47"/>
    <w:rsid w:val="00FB7E50"/>
    <w:rsid w:val="00FC0384"/>
    <w:rsid w:val="00FC03DF"/>
    <w:rsid w:val="00FC1749"/>
    <w:rsid w:val="00FC2A16"/>
    <w:rsid w:val="00FC384A"/>
    <w:rsid w:val="00FC3FE8"/>
    <w:rsid w:val="00FC5F42"/>
    <w:rsid w:val="00FC7302"/>
    <w:rsid w:val="00FC7AB8"/>
    <w:rsid w:val="00FC7D87"/>
    <w:rsid w:val="00FD1522"/>
    <w:rsid w:val="00FD338A"/>
    <w:rsid w:val="00FD3F9A"/>
    <w:rsid w:val="00FD555C"/>
    <w:rsid w:val="00FD72D3"/>
    <w:rsid w:val="00FD7881"/>
    <w:rsid w:val="00FD7CB3"/>
    <w:rsid w:val="00FE0D59"/>
    <w:rsid w:val="00FE1D58"/>
    <w:rsid w:val="00FE221C"/>
    <w:rsid w:val="00FE37ED"/>
    <w:rsid w:val="00FE50D0"/>
    <w:rsid w:val="00FE7547"/>
    <w:rsid w:val="00FE76D3"/>
    <w:rsid w:val="00FE7883"/>
    <w:rsid w:val="00FF0685"/>
    <w:rsid w:val="00FF292E"/>
    <w:rsid w:val="00FF3B22"/>
    <w:rsid w:val="00FF4256"/>
    <w:rsid w:val="00FF4A01"/>
    <w:rsid w:val="00FF4CEC"/>
    <w:rsid w:val="00FF4EB0"/>
    <w:rsid w:val="00FF6A6B"/>
    <w:rsid w:val="020120C9"/>
    <w:rsid w:val="0F9DD8A3"/>
    <w:rsid w:val="14A5006F"/>
    <w:rsid w:val="30FE0D56"/>
    <w:rsid w:val="5864DCFF"/>
    <w:rsid w:val="64E4065D"/>
    <w:rsid w:val="6D2B3EFA"/>
    <w:rsid w:val="7446C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725A9"/>
  <w15:chartTrackingRefBased/>
  <w15:docId w15:val="{002F75C8-0448-4A1F-AE97-B1BDBE3A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A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71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D4719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471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D47192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AA5C85"/>
  </w:style>
  <w:style w:type="paragraph" w:styleId="PargrafodaLista">
    <w:name w:val="List Paragraph"/>
    <w:basedOn w:val="Normal"/>
    <w:uiPriority w:val="34"/>
    <w:qFormat/>
    <w:rsid w:val="00F40A00"/>
    <w:pPr>
      <w:ind w:left="708"/>
    </w:pPr>
  </w:style>
  <w:style w:type="paragraph" w:styleId="NormalWeb">
    <w:name w:val="Normal (Web)"/>
    <w:basedOn w:val="Normal"/>
    <w:uiPriority w:val="99"/>
    <w:unhideWhenUsed/>
    <w:rsid w:val="00892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92542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301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301465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83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815834"/>
    <w:rPr>
      <w:rFonts w:ascii="Tahoma" w:hAnsi="Tahoma" w:cs="Tahoma"/>
      <w:sz w:val="16"/>
      <w:szCs w:val="16"/>
      <w:lang w:eastAsia="en-US"/>
    </w:rPr>
  </w:style>
  <w:style w:type="character" w:customStyle="1" w:styleId="contactaddress">
    <w:name w:val="contactaddress"/>
    <w:rsid w:val="001B53D6"/>
  </w:style>
  <w:style w:type="character" w:customStyle="1" w:styleId="apple-converted-space">
    <w:name w:val="apple-converted-space"/>
    <w:rsid w:val="003A11CC"/>
  </w:style>
  <w:style w:type="paragraph" w:customStyle="1" w:styleId="m8987713334522582493gmail-msolistparagraph">
    <w:name w:val="m_8987713334522582493gmail-msolistparagraph"/>
    <w:basedOn w:val="Normal"/>
    <w:rsid w:val="00306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08559B"/>
    <w:rPr>
      <w:sz w:val="22"/>
      <w:szCs w:val="22"/>
      <w:lang w:eastAsia="en-US"/>
    </w:rPr>
  </w:style>
  <w:style w:type="paragraph" w:customStyle="1" w:styleId="Default">
    <w:name w:val="Default"/>
    <w:rsid w:val="00E838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737B9C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204622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6056DD"/>
  </w:style>
  <w:style w:type="table" w:styleId="Tabelacomgrade">
    <w:name w:val="Table Grid"/>
    <w:basedOn w:val="Tabelanormal"/>
    <w:uiPriority w:val="59"/>
    <w:rsid w:val="001312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Data_x002f_hora xmlns="f713f894-8e5f-49bb-aba3-bc5acb6c15a1" xsi:nil="true"/>
    <_Flow_SignoffStatus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3" ma:contentTypeDescription="Crie um novo documento." ma:contentTypeScope="" ma:versionID="b450eb6a145e113c762695bbce12477a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13d36181ea366cf2c6cf1edfb9231340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E3C8BC29-4638-4EEA-9A31-E6CE67827C47}">
  <ds:schemaRefs>
    <ds:schemaRef ds:uri="http://schemas.microsoft.com/office/2006/metadata/properties"/>
    <ds:schemaRef ds:uri="http://schemas.microsoft.com/office/infopath/2007/PartnerControls"/>
    <ds:schemaRef ds:uri="f713f894-8e5f-49bb-aba3-bc5acb6c15a1"/>
    <ds:schemaRef ds:uri="2654f1fe-3808-4788-a1c9-5f0b422ba0d6"/>
  </ds:schemaRefs>
</ds:datastoreItem>
</file>

<file path=customXml/itemProps2.xml><?xml version="1.0" encoding="utf-8"?>
<ds:datastoreItem xmlns:ds="http://schemas.openxmlformats.org/officeDocument/2006/customXml" ds:itemID="{A7FB360B-7033-4089-A90A-74220ADB05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693CFBB-B9FC-41DB-B76E-AD05B4D1DC3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58AB753-EA54-4D79-A87B-3A2303518A5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30E1C49-C620-413A-AE8E-4203FC2171C6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7</Pages>
  <Words>2145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Bacelar Cândido</dc:creator>
  <cp:keywords/>
  <cp:lastModifiedBy>Juliana Vilela</cp:lastModifiedBy>
  <cp:revision>4</cp:revision>
  <cp:lastPrinted>2022-08-23T03:52:00Z</cp:lastPrinted>
  <dcterms:created xsi:type="dcterms:W3CDTF">2025-03-10T20:23:00Z</dcterms:created>
  <dcterms:modified xsi:type="dcterms:W3CDTF">2025-03-11T11:49:00Z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11332200.0000000</vt:lpwstr>
  </property>
  <property fmtid="{D5CDD505-2E9C-101B-9397-08002B2CF9AE}" pid="3" name="ContentTypeId">
    <vt:lpwstr>0x010100E13A0AECF16DCE43814DAC9BA31E4679</vt:lpwstr>
  </property>
  <property fmtid="{D5CDD505-2E9C-101B-9397-08002B2CF9AE}" pid="4" name="MediaServiceImageTags">
    <vt:lpwstr/>
  </property>
</Properties>
</file>