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57544" w14:textId="2D1399B0" w:rsidR="009C3BD9" w:rsidRPr="009C3BD9" w:rsidRDefault="00300CB4" w:rsidP="009C3BD9">
      <w:pPr>
        <w:spacing w:line="360" w:lineRule="auto"/>
        <w:jc w:val="both"/>
      </w:pPr>
      <w:r>
        <w:t xml:space="preserve">Ata da </w:t>
      </w:r>
      <w:r w:rsidRPr="00300CB4">
        <w:t>REUNIÃO EXTRAORDINÁRIA DO CBH CARATINGA</w:t>
      </w:r>
      <w:r>
        <w:t xml:space="preserve">, realizada no dia </w:t>
      </w:r>
      <w:r w:rsidRPr="00300CB4">
        <w:t>13/10/2025</w:t>
      </w:r>
      <w:r>
        <w:t xml:space="preserve">, às 14h, por videoconferência. </w:t>
      </w:r>
      <w:r w:rsidR="0046055C">
        <w:t>Com a palavra do presidente Thalles Judson, a presente reunião foi iniciada. Ele agradeceu a presença de todos. A seguir, foi feita a verificação de quórum,</w:t>
      </w:r>
      <w:r w:rsidR="004370C8">
        <w:t xml:space="preserve"> onde </w:t>
      </w:r>
      <w:r w:rsidR="00E00A6F">
        <w:t>constatou</w:t>
      </w:r>
      <w:r w:rsidR="004370C8">
        <w:t>-se a presença de 21 conselheiros votantes, o que é suficiente para instalação da reunião e deliberações (votação). A seguir, passou-se ao item</w:t>
      </w:r>
      <w:r w:rsidR="00E00A6F">
        <w:t>: A</w:t>
      </w:r>
      <w:r w:rsidR="004370C8" w:rsidRPr="004370C8">
        <w:t>provação da ata da Reunião Extraordinária, realizada no dia 05/09/2025</w:t>
      </w:r>
      <w:r w:rsidR="004370C8">
        <w:t xml:space="preserve">, sendo que a mesma já foi enviada previamente aos conselheiros para apreciação. Sem abstenções ou votos contrários a ata foi aprovada por </w:t>
      </w:r>
      <w:r w:rsidR="00E00A6F">
        <w:t>unanimidade</w:t>
      </w:r>
      <w:r w:rsidR="004370C8">
        <w:t xml:space="preserve">. Logo após, passou-se ao item: </w:t>
      </w:r>
      <w:r w:rsidR="004370C8" w:rsidRPr="004370C8">
        <w:t>Eleição e Posse da nova Diretoria Executiva do CBH-Caratinga - Mandato 2025-2027</w:t>
      </w:r>
      <w:r w:rsidR="004370C8">
        <w:t>. Leandro Calil, representante do IGAM, conduziu o pleito</w:t>
      </w:r>
      <w:r w:rsidR="00E00A6F">
        <w:t>,</w:t>
      </w:r>
      <w:r w:rsidR="004370C8">
        <w:t xml:space="preserve"> conforme dispõe o Regimento Interno do CBH Caratinga. Os candidatos a reeleição </w:t>
      </w:r>
      <w:r w:rsidR="00E00A6F">
        <w:t>foram</w:t>
      </w:r>
      <w:r w:rsidR="004370C8">
        <w:t xml:space="preserve">: Thalles Judson – presidente, Nádia Oliveira – Vice-presidente, Sávio Nunes – Secretário e Rosângela de Faria – Secretária Adjunta. A seguir, a palavra foi aberta aos membros da chapa para suas considerações. Nádia Oliveira </w:t>
      </w:r>
      <w:r w:rsidR="00BC77CA">
        <w:t xml:space="preserve">parabenizou a gestão do atual presidente Thalles Judson e justificou a necessidade de manter a atual diretoria na próxima gestão, sendo que esta seria sua última participação como vice-presidente. </w:t>
      </w:r>
      <w:r w:rsidR="004370C8">
        <w:t xml:space="preserve"> </w:t>
      </w:r>
      <w:r w:rsidR="00BC77CA">
        <w:t xml:space="preserve">Sávio Nunes reiterou os elogios de Nádia Oliveira ao atual presidente e se colocou à disposição para continuar contribuindo junto à diretoria do CBH. </w:t>
      </w:r>
      <w:r w:rsidR="00010D46">
        <w:t xml:space="preserve">Foi sugerida a eleição por aclamação. Não havendo objeções, passou-se à </w:t>
      </w:r>
      <w:r w:rsidR="00E00A6F">
        <w:t>votação</w:t>
      </w:r>
      <w:r w:rsidR="00010D46">
        <w:t xml:space="preserve">. Não havendo votos contrários, a atual chapa “Água e cidadania” foi reeleita por aclamação, sendo declarados eleitos. Leandro Calil leu o termo de posse.  </w:t>
      </w:r>
      <w:r w:rsidR="00BC77CA">
        <w:t>A seguir, foi aberta a</w:t>
      </w:r>
      <w:r w:rsidR="004E281D">
        <w:t xml:space="preserve">os demais membros do CBH para considerações. O presidente reeleito, Thalles Judson, agradeceu a todos pelo apoio e reafirmou seu compromisso com a boa gestão frente ao CBH, bem como elogiou a atuação do conselheiro Marcelo Ferreira e outros. </w:t>
      </w:r>
      <w:r w:rsidR="00BC77CA">
        <w:t xml:space="preserve"> </w:t>
      </w:r>
      <w:r w:rsidR="009C3BD9">
        <w:t xml:space="preserve">Encerrada a pauta da eleição, passou-se ao item: </w:t>
      </w:r>
      <w:r w:rsidR="009C3BD9" w:rsidRPr="009C3BD9">
        <w:t xml:space="preserve">Deliberações Normativas </w:t>
      </w:r>
      <w:r w:rsidR="009C3BD9" w:rsidRPr="009C3BD9">
        <w:rPr>
          <w:i/>
          <w:iCs/>
        </w:rPr>
        <w:t xml:space="preserve">ad referendum </w:t>
      </w:r>
      <w:r w:rsidR="009C3BD9" w:rsidRPr="009C3BD9">
        <w:t>nº 07/2025 – custeio da participação de convidados na I Expedição do Rio Caratinga</w:t>
      </w:r>
      <w:r w:rsidR="009C3BD9">
        <w:t>, tratando-se a respeito do custeio dos canoístas</w:t>
      </w:r>
      <w:r w:rsidR="009B483B">
        <w:t xml:space="preserve"> (caiaqueiros)</w:t>
      </w:r>
      <w:r w:rsidR="009C3BD9">
        <w:t xml:space="preserve">. Feita devidas considerações, a deliberação em votação foi aprovada por unanimidade.  </w:t>
      </w:r>
      <w:r w:rsidR="005F5997">
        <w:t>Thalles Judson solicitou que fosse feita uma carta de agradecimento às pessoas externas ao grupo da Expedição pelo apoio prestado para realização do mesmo. A seguir, a palavra foi aberta para manifestações a respeito da Expedição recém realizada, que na visão de todos foi um sucesso. Nádia Oliveira ressaltou a importância da participação das secretarias de educação dos munícipios alcançados, com uma calorosa acolhida dos expedicionários e ressaltou a importância de agradecer aos prefeitos envolvidos</w:t>
      </w:r>
      <w:r w:rsidR="00E00A6F">
        <w:t>,</w:t>
      </w:r>
      <w:r w:rsidR="005F5997">
        <w:t xml:space="preserve"> por meio de ofício. Cláudia Oliveira expressou sua alegria e agradecimento em ter participado da Expedição. Joaquim Marques ressaltou a calorosa recepção por onde os expedicionários passaram</w:t>
      </w:r>
      <w:r w:rsidR="00835A9D">
        <w:t>, ele ainda sugeriu que fosse feito um material para exibição com todo conteúdo gravado durante a Expedição</w:t>
      </w:r>
      <w:r w:rsidR="005F5997">
        <w:t xml:space="preserve">.  </w:t>
      </w:r>
      <w:r w:rsidR="00835A9D">
        <w:t>Nádia Oliveira ressaltou a importância de agradecer ao prefeito de Alvarenga, em especial. Sávio Nunes reiterou os agradecimentos e parabenizou os organizadores e participantes, ressaltando a importância da Expedição e o impacto que ela causa. Thalles Judson fez um apanhado pormenorizado dos munícipios e pessoas envolvidas na Expedição e agradeceu a todos pelo empenho que culminou no sucesso do</w:t>
      </w:r>
      <w:r w:rsidR="00E00A6F">
        <w:t xml:space="preserve"> </w:t>
      </w:r>
      <w:r w:rsidR="00835A9D">
        <w:t>evento</w:t>
      </w:r>
      <w:r w:rsidR="00E00A6F">
        <w:t xml:space="preserve">, lembrando que a parte científica e histórica estão em elaboração, agradeceu ainda o apoio à recondução à diretora. Sem mais a tratar, a presente reunião foi encerrada. </w:t>
      </w:r>
    </w:p>
    <w:p w14:paraId="6DAF1746" w14:textId="75B075BC" w:rsidR="004370C8" w:rsidRPr="004370C8" w:rsidRDefault="004370C8" w:rsidP="004370C8">
      <w:pPr>
        <w:spacing w:line="360" w:lineRule="auto"/>
        <w:jc w:val="both"/>
      </w:pPr>
    </w:p>
    <w:p w14:paraId="1F032D3E" w14:textId="711CDD5A" w:rsidR="0070796C" w:rsidRDefault="0070796C" w:rsidP="0046055C">
      <w:pPr>
        <w:spacing w:line="360" w:lineRule="auto"/>
        <w:jc w:val="both"/>
      </w:pPr>
    </w:p>
    <w:sectPr w:rsidR="007079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CB4"/>
    <w:rsid w:val="00010D46"/>
    <w:rsid w:val="00047FD7"/>
    <w:rsid w:val="00300CB4"/>
    <w:rsid w:val="004370C8"/>
    <w:rsid w:val="0046055C"/>
    <w:rsid w:val="004E281D"/>
    <w:rsid w:val="005F5997"/>
    <w:rsid w:val="006A215B"/>
    <w:rsid w:val="0070796C"/>
    <w:rsid w:val="00835A9D"/>
    <w:rsid w:val="009112C2"/>
    <w:rsid w:val="009B33BE"/>
    <w:rsid w:val="009B483B"/>
    <w:rsid w:val="009C3BD9"/>
    <w:rsid w:val="00AF154D"/>
    <w:rsid w:val="00BC77CA"/>
    <w:rsid w:val="00CA2EE3"/>
    <w:rsid w:val="00E00A6F"/>
    <w:rsid w:val="00E23B9F"/>
    <w:rsid w:val="00EF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C7AA9E"/>
  <w15:chartTrackingRefBased/>
  <w15:docId w15:val="{6AFB0340-C770-4600-9A29-208244DE7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0C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0C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0C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0C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0C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0C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C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C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C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0C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0C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0C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0C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0C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0C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C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C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C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0C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0C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0C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0C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0C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C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0C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0C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C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C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0C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Carlos Amaral Oliveira</dc:creator>
  <cp:keywords/>
  <dc:description/>
  <cp:lastModifiedBy>Andrew Carlos Amaral Oliveira</cp:lastModifiedBy>
  <cp:revision>3</cp:revision>
  <dcterms:created xsi:type="dcterms:W3CDTF">2025-10-27T13:08:00Z</dcterms:created>
  <dcterms:modified xsi:type="dcterms:W3CDTF">2025-12-04T13:56:00Z</dcterms:modified>
</cp:coreProperties>
</file>