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16C091AF">
      <w:pPr>
        <w:jc w:val="center"/>
        <w:rPr>
          <w:rFonts w:ascii="Arial" w:hAnsi="Arial" w:cs="Arial"/>
          <w:b w:val="1"/>
          <w:bCs w:val="1"/>
        </w:rPr>
      </w:pPr>
      <w:r w:rsidRPr="2DE8E766" w:rsidR="008E1E61">
        <w:rPr>
          <w:rFonts w:ascii="Arial" w:hAnsi="Arial" w:cs="Arial"/>
          <w:b w:val="1"/>
          <w:bCs w:val="1"/>
        </w:rPr>
        <w:t xml:space="preserve">DELIBERAÇÃO CBH </w:t>
      </w:r>
      <w:r w:rsidRPr="2DE8E766" w:rsidR="4BE7A646">
        <w:rPr>
          <w:rFonts w:ascii="Arial" w:hAnsi="Arial" w:cs="Arial"/>
          <w:b w:val="1"/>
          <w:bCs w:val="1"/>
        </w:rPr>
        <w:t>MÉDIO RIO GRANDE</w:t>
      </w:r>
      <w:r w:rsidRPr="2DE8E766" w:rsidR="008E1E61">
        <w:rPr>
          <w:rFonts w:ascii="Arial" w:hAnsi="Arial" w:cs="Arial"/>
          <w:b w:val="1"/>
          <w:bCs w:val="1"/>
        </w:rPr>
        <w:t xml:space="preserve"> nº </w:t>
      </w:r>
      <w:r w:rsidRPr="2DE8E766" w:rsidR="008E1E61">
        <w:rPr>
          <w:rFonts w:ascii="Arial" w:hAnsi="Arial" w:cs="Arial"/>
          <w:b w:val="1"/>
          <w:bCs w:val="1"/>
        </w:rPr>
        <w:t>XX/2026</w:t>
      </w:r>
      <w:r w:rsidRPr="2DE8E766" w:rsidR="003203EE">
        <w:rPr>
          <w:rFonts w:ascii="Arial" w:hAnsi="Arial" w:cs="Arial"/>
          <w:b w:val="1"/>
          <w:bCs w:val="1"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63D1736B" w:rsidP="2DE8E766" w:rsidRDefault="63D1736B" w14:paraId="1A122C60" w14:textId="4A33FB00">
      <w:pPr>
        <w:pStyle w:val="Normal"/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2DE8E766" w:rsidR="63D173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COMITÊ DE BACIA HIDROGRÁFICA DOS AFLUENTES MINEIROS DO MÉDIO RIO GRANDE – CBH GD7, criado pelo Decreto nº 42.594 de 23 de maio de 2002 e no uso de suas atribuições legais conferidas pela Lei Estadual nº 13.199, de 29 de janeiro de 1999, e;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005E53D8" w:rsidRDefault="005E53D8" w14:paraId="6DF27E09" w14:textId="44B448C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7A94649E">
      <w:pPr>
        <w:spacing w:after="240" w:line="360" w:lineRule="auto"/>
        <w:jc w:val="both"/>
        <w:rPr>
          <w:rFonts w:ascii="Arial" w:hAnsi="Arial" w:cs="Arial"/>
        </w:rPr>
      </w:pPr>
      <w:r w:rsidRPr="2DE8E766" w:rsidR="008E1E61">
        <w:rPr>
          <w:rFonts w:ascii="Arial" w:hAnsi="Arial" w:cs="Arial"/>
        </w:rPr>
        <w:t>Art. 1º</w:t>
      </w:r>
      <w:r w:rsidRPr="2DE8E766" w:rsidR="006E0C13">
        <w:rPr>
          <w:rFonts w:ascii="Arial" w:hAnsi="Arial" w:cs="Arial"/>
        </w:rPr>
        <w:t xml:space="preserve"> </w:t>
      </w:r>
      <w:r w:rsidRPr="2DE8E766" w:rsidR="00C957EF">
        <w:rPr>
          <w:rFonts w:ascii="Arial" w:hAnsi="Arial" w:cs="Arial"/>
        </w:rPr>
        <w:t>Fica aprovado o percentual de 18,2%</w:t>
      </w:r>
      <w:r w:rsidRPr="2DE8E766" w:rsidR="00406877">
        <w:rPr>
          <w:rFonts w:ascii="Arial" w:hAnsi="Arial" w:cs="Arial"/>
        </w:rPr>
        <w:t xml:space="preserve"> </w:t>
      </w:r>
      <w:r w:rsidRPr="2DE8E766" w:rsidR="00202AD8">
        <w:rPr>
          <w:rFonts w:ascii="Arial" w:hAnsi="Arial" w:cs="Arial"/>
        </w:rPr>
        <w:t>dos recursos financeiros arrecadados com a cobrança pelo uso d</w:t>
      </w:r>
      <w:r w:rsidRPr="2DE8E766" w:rsidR="00202AD8">
        <w:rPr>
          <w:rFonts w:ascii="Arial" w:hAnsi="Arial" w:cs="Arial"/>
        </w:rPr>
        <w:t>a água</w:t>
      </w:r>
      <w:r w:rsidRPr="2DE8E766" w:rsidR="005D6B0C">
        <w:rPr>
          <w:rFonts w:ascii="Arial" w:hAnsi="Arial" w:cs="Arial"/>
        </w:rPr>
        <w:t xml:space="preserve"> para </w:t>
      </w:r>
      <w:r w:rsidRPr="2DE8E766" w:rsidR="00202AD8">
        <w:rPr>
          <w:rFonts w:ascii="Arial" w:hAnsi="Arial" w:cs="Arial"/>
        </w:rPr>
        <w:t>custeio da Entidade Equiparada a Agência de Bacia Hidrográfica</w:t>
      </w:r>
      <w:r w:rsidRPr="2DE8E766" w:rsidR="00C957EF">
        <w:rPr>
          <w:rFonts w:ascii="Arial" w:hAnsi="Arial" w:cs="Arial"/>
        </w:rPr>
        <w:t xml:space="preserve">, no âmbito da área de atuação do Comitê de Bacia Hidrográfica </w:t>
      </w:r>
      <w:r w:rsidRPr="2DE8E766" w:rsidR="00406877">
        <w:rPr>
          <w:rFonts w:ascii="Arial" w:hAnsi="Arial" w:cs="Arial"/>
        </w:rPr>
        <w:t>do</w:t>
      </w:r>
      <w:r w:rsidRPr="2DE8E766" w:rsidR="173B4CC1">
        <w:rPr>
          <w:rFonts w:ascii="Arial" w:hAnsi="Arial" w:cs="Arial"/>
        </w:rPr>
        <w:t>s Afluentes do Médio Rio Grande</w:t>
      </w:r>
      <w:r w:rsidRPr="2DE8E766" w:rsidR="00406877">
        <w:rPr>
          <w:rFonts w:ascii="Arial" w:hAnsi="Arial" w:cs="Arial"/>
        </w:rPr>
        <w:t xml:space="preserve">, </w:t>
      </w:r>
      <w:r w:rsidRPr="2DE8E766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06D2D79F">
      <w:pPr>
        <w:spacing w:after="240" w:line="360" w:lineRule="auto"/>
        <w:jc w:val="both"/>
        <w:rPr>
          <w:rFonts w:ascii="Arial" w:hAnsi="Arial" w:cs="Arial"/>
        </w:rPr>
      </w:pPr>
      <w:r w:rsidRPr="2DE8E766" w:rsidR="008E1E61">
        <w:rPr>
          <w:rFonts w:ascii="Arial" w:hAnsi="Arial" w:cs="Arial"/>
        </w:rPr>
        <w:t xml:space="preserve">Art. </w:t>
      </w:r>
      <w:r w:rsidRPr="2DE8E766" w:rsidR="00184EE4">
        <w:rPr>
          <w:rFonts w:ascii="Arial" w:hAnsi="Arial" w:cs="Arial"/>
        </w:rPr>
        <w:t>3</w:t>
      </w:r>
      <w:r w:rsidRPr="2DE8E766" w:rsidR="008E1E61">
        <w:rPr>
          <w:rFonts w:ascii="Arial" w:hAnsi="Arial" w:cs="Arial"/>
        </w:rPr>
        <w:t>º</w:t>
      </w:r>
      <w:r w:rsidRPr="2DE8E766" w:rsidR="006E0C13">
        <w:rPr>
          <w:rFonts w:ascii="Arial" w:hAnsi="Arial" w:cs="Arial"/>
        </w:rPr>
        <w:t xml:space="preserve"> </w:t>
      </w:r>
      <w:r w:rsidRPr="2DE8E766" w:rsidR="008E1E61">
        <w:rPr>
          <w:rFonts w:ascii="Arial" w:hAnsi="Arial" w:cs="Arial"/>
        </w:rPr>
        <w:t>Esta Deliberação entra em vigor na data de sua aprovação pela Plenária do Comitê da Bacia Hidrográfica do</w:t>
      </w:r>
      <w:r w:rsidRPr="2DE8E766" w:rsidR="0B300E7C">
        <w:rPr>
          <w:rFonts w:ascii="Arial" w:hAnsi="Arial" w:cs="Arial"/>
        </w:rPr>
        <w:t>s Afluentes do Médio Rio Grande</w:t>
      </w:r>
      <w:r w:rsidRPr="2DE8E766" w:rsidR="003203EE">
        <w:rPr>
          <w:rFonts w:ascii="Arial" w:hAnsi="Arial" w:cs="Arial"/>
        </w:rPr>
        <w:t>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6D192F22">
      <w:pPr>
        <w:spacing w:after="240" w:line="360" w:lineRule="auto"/>
        <w:jc w:val="both"/>
        <w:rPr>
          <w:rFonts w:ascii="Arial" w:hAnsi="Arial" w:cs="Arial"/>
        </w:rPr>
      </w:pPr>
      <w:r w:rsidRPr="2DE8E766" w:rsidR="3C30179F">
        <w:rPr>
          <w:rFonts w:ascii="Arial" w:hAnsi="Arial" w:cs="Arial"/>
        </w:rPr>
        <w:t>Passos</w:t>
      </w:r>
      <w:r w:rsidRPr="2DE8E766" w:rsidR="003203EE">
        <w:rPr>
          <w:rFonts w:ascii="Arial" w:hAnsi="Arial" w:cs="Arial"/>
        </w:rPr>
        <w:t>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1AB38DBA">
      <w:pPr>
        <w:jc w:val="center"/>
        <w:rPr>
          <w:rFonts w:ascii="Arial" w:hAnsi="Arial" w:cs="Arial"/>
        </w:rPr>
      </w:pPr>
      <w:r w:rsidRPr="2DE8E766" w:rsidR="4F864FC2">
        <w:rPr>
          <w:rFonts w:ascii="Arial" w:hAnsi="Arial" w:cs="Arial"/>
        </w:rPr>
        <w:t>Ronaldo Nunes da Silva</w:t>
      </w:r>
    </w:p>
    <w:p w:rsidRPr="008E1E61" w:rsidR="008E1E61" w:rsidP="003203EE" w:rsidRDefault="008E1E61" w14:paraId="77228530" w14:textId="7A79312C">
      <w:pPr>
        <w:jc w:val="center"/>
        <w:rPr>
          <w:rFonts w:ascii="Arial" w:hAnsi="Arial" w:cs="Arial"/>
        </w:rPr>
      </w:pPr>
      <w:r w:rsidRPr="2DE8E766" w:rsidR="008E1E61">
        <w:rPr>
          <w:rFonts w:ascii="Arial" w:hAnsi="Arial" w:cs="Arial"/>
        </w:rPr>
        <w:t>Presidente do Comitê da Bacia Hidrográfica do</w:t>
      </w:r>
      <w:r w:rsidRPr="2DE8E766" w:rsidR="4AC53E1D">
        <w:rPr>
          <w:rFonts w:ascii="Arial" w:hAnsi="Arial" w:cs="Arial"/>
        </w:rPr>
        <w:t>s Afluentes do Médio Rio Grande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P="2DE8E766" w:rsidRDefault="00A05DDD" w14:paraId="22332AC3" w14:textId="090027D1">
    <w:pPr>
      <w:pStyle w:val="Cabealho"/>
      <w:jc w:val="center"/>
    </w:pPr>
    <w:r w:rsidR="2DE8E766">
      <w:rPr/>
      <w:t xml:space="preserve">                                                     </w:t>
    </w:r>
    <w:r w:rsidR="2DE8E766">
      <w:drawing>
        <wp:inline wp14:editId="467A21E5" wp14:anchorId="5AB24DE5">
          <wp:extent cx="1381598" cy="511704"/>
          <wp:effectExtent l="0" t="0" r="0" b="0"/>
          <wp:docPr id="1511059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3307678" name="Picture 193307678"/>
                  <pic:cNvPicPr/>
                </pic:nvPicPr>
                <pic:blipFill>
                  <a:blip xmlns:r="http://schemas.openxmlformats.org/officeDocument/2006/relationships" r:embed="rId15111874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81598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DE8E766">
      <w:rPr/>
      <w:t xml:space="preserve">            </w:t>
    </w:r>
    <w:sdt>
      <w:sdtPr>
        <w:id w:val="-1245949656"/>
        <w:docPartObj>
          <w:docPartGallery w:val="Watermarks"/>
          <w:docPartUnique/>
        </w:docPartObj>
        <w:showingPlcHdr/>
      </w:sdtPr>
      <w:sdtEndPr/>
      <w:sdtContent>
        <w:r w:rsidR="2DE8E766">
          <w:rPr/>
          <w:t xml:space="preserve">     </w:t>
        </w:r>
      </w:sdtContent>
    </w:sdt>
    <w:r w:rsidR="2DE8E766">
      <w:rPr/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0B300E7C"/>
    <w:rsid w:val="159E7D84"/>
    <w:rsid w:val="173B4CC1"/>
    <w:rsid w:val="2DE8E766"/>
    <w:rsid w:val="3C30179F"/>
    <w:rsid w:val="4AC53E1D"/>
    <w:rsid w:val="4BE7A646"/>
    <w:rsid w:val="4F864FC2"/>
    <w:rsid w:val="5250D6FC"/>
    <w:rsid w:val="57D7BD1D"/>
    <w:rsid w:val="63D1736B"/>
    <w:rsid w:val="64123B77"/>
    <w:rsid w:val="67A941A3"/>
    <w:rsid w:val="6F797757"/>
    <w:rsid w:val="7FB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51118749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Noemi da Silva</dc:creator>
  <cp:keywords/>
  <dc:description/>
  <cp:lastModifiedBy>Agata Noemi da Silva</cp:lastModifiedBy>
  <cp:revision>48</cp:revision>
  <dcterms:created xsi:type="dcterms:W3CDTF">2026-01-13T17:41:00Z</dcterms:created>
  <dcterms:modified xsi:type="dcterms:W3CDTF">2026-01-14T18:11:37Z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