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2205"/>
        <w:gridCol w:w="131"/>
        <w:gridCol w:w="318"/>
        <w:gridCol w:w="215"/>
        <w:gridCol w:w="55"/>
        <w:gridCol w:w="412"/>
        <w:gridCol w:w="864"/>
        <w:gridCol w:w="709"/>
        <w:gridCol w:w="721"/>
        <w:gridCol w:w="413"/>
        <w:gridCol w:w="283"/>
        <w:gridCol w:w="15"/>
        <w:gridCol w:w="1123"/>
        <w:gridCol w:w="293"/>
        <w:gridCol w:w="425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9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584AC7">
              <w:rPr>
                <w:rFonts w:ascii="Times New Roman" w:hAnsi="Times New Roman" w:cs="Times New Roman"/>
                <w:b/>
              </w:rPr>
              <w:t>7361</w:t>
            </w:r>
            <w:r w:rsidR="00584AC7" w:rsidRPr="004C4420">
              <w:rPr>
                <w:rFonts w:ascii="Times New Roman" w:hAnsi="Times New Roman" w:cs="Times New Roman"/>
                <w:b/>
              </w:rPr>
              <w:t>/2024</w:t>
            </w:r>
          </w:p>
        </w:tc>
        <w:tc>
          <w:tcPr>
            <w:tcW w:w="4916" w:type="dxa"/>
            <w:gridSpan w:val="8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584AC7">
              <w:rPr>
                <w:rFonts w:ascii="Times New Roman" w:hAnsi="Times New Roman" w:cs="Times New Roman"/>
                <w:b/>
              </w:rPr>
              <w:t>25981/2023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584AC7" w:rsidRPr="00BB4D72">
              <w:rPr>
                <w:rFonts w:ascii="Times New Roman" w:hAnsi="Times New Roman" w:cs="Times New Roman"/>
                <w:sz w:val="21"/>
                <w:szCs w:val="21"/>
              </w:rPr>
              <w:t>Bernardo Magalhães Rocha de Lima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 xml:space="preserve">: </w:t>
            </w:r>
            <w:r w:rsidR="00584AC7" w:rsidRPr="00584AC7">
              <w:rPr>
                <w:rFonts w:ascii="Times New Roman" w:hAnsi="Times New Roman" w:cs="Times New Roman"/>
              </w:rPr>
              <w:t>103.741.276-11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584AC7" w:rsidRPr="00584AC7">
              <w:rPr>
                <w:rFonts w:ascii="Times New Roman" w:hAnsi="Times New Roman" w:cs="Times New Roman"/>
              </w:rPr>
              <w:t>Rua Zodíaco, n° 927 – apto 301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Bairro: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584AC7" w:rsidRPr="00584AC7">
              <w:rPr>
                <w:rFonts w:ascii="Times New Roman" w:hAnsi="Times New Roman" w:cs="Times New Roman"/>
              </w:rPr>
              <w:t>Santa Lúcia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A97DC6" w:rsidRPr="0059353A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584AC7" w:rsidRPr="00584AC7">
              <w:rPr>
                <w:rFonts w:ascii="Times New Roman" w:hAnsi="Times New Roman" w:cs="Times New Roman"/>
                <w:bCs/>
              </w:rPr>
              <w:t>30360-430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59353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73C0F" w:rsidRPr="0059353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584AC7" w:rsidRPr="00584AC7">
              <w:rPr>
                <w:rFonts w:ascii="Times New Roman" w:eastAsiaTheme="minorHAnsi" w:hAnsi="Times New Roman" w:cs="Times New Roman"/>
                <w:bCs/>
                <w:lang w:val="pt-BR"/>
              </w:rPr>
              <w:t>Lote 53, Quadra Única, Condomínio Vila Del Rey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584AC7" w:rsidRPr="00584AC7">
              <w:rPr>
                <w:rFonts w:ascii="Times New Roman" w:hAnsi="Times New Roman" w:cs="Times New Roman"/>
              </w:rPr>
              <w:t>2.100,00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584AC7" w:rsidRPr="00584AC7">
              <w:rPr>
                <w:rFonts w:ascii="Times New Roman" w:hAnsi="Times New Roman" w:cs="Times New Roman"/>
              </w:rPr>
              <w:t>5.473</w:t>
            </w:r>
            <w:r w:rsidR="00B17B2C" w:rsidRPr="0059353A">
              <w:rPr>
                <w:rFonts w:ascii="Times New Roman" w:hAnsi="Times New Roman" w:cs="Times New Roman"/>
              </w:rPr>
              <w:t xml:space="preserve">          / Livro </w:t>
            </w:r>
            <w:r w:rsidR="00584AC7">
              <w:rPr>
                <w:rFonts w:ascii="Times New Roman" w:hAnsi="Times New Roman" w:cs="Times New Roman"/>
              </w:rPr>
              <w:t>0</w:t>
            </w:r>
            <w:r w:rsidR="00B17B2C" w:rsidRPr="0059353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Recibo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Inscrição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Imóvel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Cadastro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(CAR):</w:t>
            </w:r>
            <w:r w:rsidR="00375C49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584AC7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584AC7"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  <w:t>1.470,00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584AC7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84AC7">
              <w:rPr>
                <w:rFonts w:ascii="Times New Roman" w:hAnsi="Times New Roman" w:cs="Times New Roman"/>
                <w:spacing w:val="-2"/>
              </w:rPr>
              <w:t>1.470,00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584AC7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84AC7">
              <w:rPr>
                <w:rFonts w:ascii="Times New Roman" w:hAnsi="Times New Roman" w:cs="Times New Roman"/>
              </w:rPr>
              <w:t>1.470,00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4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D13E78" w:rsidRPr="0059353A" w:rsidRDefault="00567EEF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630,00</w:t>
            </w:r>
          </w:p>
        </w:tc>
        <w:tc>
          <w:tcPr>
            <w:tcW w:w="5977" w:type="dxa"/>
            <w:gridSpan w:val="14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Nova Lima</w:t>
            </w:r>
            <w:r w:rsidR="00567EEF">
              <w:rPr>
                <w:rFonts w:ascii="Times New Roman" w:hAnsi="Times New Roman" w:cs="Times New Roman"/>
              </w:rPr>
              <w:t>/</w:t>
            </w:r>
            <w:r w:rsidR="002F1AF7">
              <w:rPr>
                <w:rFonts w:ascii="Times New Roman" w:hAnsi="Times New Roman" w:cs="Times New Roman"/>
              </w:rPr>
              <w:t>MG</w:t>
            </w:r>
          </w:p>
        </w:tc>
      </w:tr>
      <w:tr w:rsidR="0063284C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63284C" w:rsidRPr="0059353A" w:rsidRDefault="00567EEF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2.310,00</w:t>
            </w:r>
          </w:p>
        </w:tc>
        <w:tc>
          <w:tcPr>
            <w:tcW w:w="5977" w:type="dxa"/>
            <w:gridSpan w:val="14"/>
            <w:vAlign w:val="center"/>
          </w:tcPr>
          <w:p w:rsidR="0063284C" w:rsidRPr="0059353A" w:rsidRDefault="007A13D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Externa - </w:t>
            </w:r>
            <w:r w:rsidR="0063284C" w:rsidRPr="0059353A">
              <w:rPr>
                <w:rFonts w:ascii="Times New Roman" w:hAnsi="Times New Roman" w:cs="Times New Roman"/>
              </w:rPr>
              <w:t xml:space="preserve">Fazenda </w:t>
            </w:r>
            <w:r w:rsidR="00567EEF">
              <w:rPr>
                <w:rFonts w:ascii="Times New Roman" w:hAnsi="Times New Roman" w:cs="Times New Roman"/>
              </w:rPr>
              <w:t>Matão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3284C" w:rsidRPr="0059353A" w:rsidRDefault="00567EEF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Esmeraldas/MG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567EEF">
        <w:trPr>
          <w:gridAfter w:val="1"/>
          <w:wAfter w:w="19" w:type="dxa"/>
          <w:trHeight w:val="345"/>
          <w:jc w:val="center"/>
        </w:trPr>
        <w:tc>
          <w:tcPr>
            <w:tcW w:w="3246" w:type="dxa"/>
            <w:gridSpan w:val="4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976" w:type="dxa"/>
            <w:gridSpan w:val="6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12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068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567EEF" w:rsidRPr="0059353A" w:rsidTr="00567EEF">
        <w:trPr>
          <w:gridAfter w:val="1"/>
          <w:wAfter w:w="19" w:type="dxa"/>
          <w:trHeight w:val="345"/>
          <w:jc w:val="center"/>
        </w:trPr>
        <w:tc>
          <w:tcPr>
            <w:tcW w:w="3246" w:type="dxa"/>
            <w:gridSpan w:val="4"/>
            <w:tcBorders>
              <w:right w:val="single" w:sz="12" w:space="0" w:color="808080"/>
            </w:tcBorders>
          </w:tcPr>
          <w:p w:rsidR="00567EEF" w:rsidRPr="00567EEF" w:rsidRDefault="00567EEF" w:rsidP="00567EE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567EEF">
              <w:rPr>
                <w:rFonts w:ascii="Times New Roman" w:hAnsi="Times New Roman" w:cs="Times New Roman"/>
                <w:i/>
              </w:rPr>
              <w:t>Handroanthus serratifolius</w:t>
            </w:r>
          </w:p>
        </w:tc>
        <w:tc>
          <w:tcPr>
            <w:tcW w:w="2976" w:type="dxa"/>
            <w:gridSpan w:val="6"/>
            <w:tcBorders>
              <w:right w:val="single" w:sz="12" w:space="0" w:color="808080"/>
            </w:tcBorders>
          </w:tcPr>
          <w:p w:rsidR="00567EEF" w:rsidRPr="00567EEF" w:rsidRDefault="00567EEF" w:rsidP="00567EEF">
            <w:pPr>
              <w:jc w:val="center"/>
              <w:rPr>
                <w:rFonts w:ascii="Times New Roman" w:hAnsi="Times New Roman" w:cs="Times New Roman"/>
              </w:rPr>
            </w:pPr>
            <w:r w:rsidRPr="00567EEF">
              <w:rPr>
                <w:rFonts w:ascii="Times New Roman" w:hAnsi="Times New Roman" w:cs="Times New Roman"/>
              </w:rPr>
              <w:t>Ipê amarelo da mata</w:t>
            </w:r>
          </w:p>
        </w:tc>
        <w:tc>
          <w:tcPr>
            <w:tcW w:w="2127" w:type="dxa"/>
            <w:gridSpan w:val="5"/>
            <w:tcBorders>
              <w:right w:val="single" w:sz="12" w:space="0" w:color="808080"/>
            </w:tcBorders>
          </w:tcPr>
          <w:p w:rsidR="00567EEF" w:rsidRPr="00567EEF" w:rsidRDefault="00567EEF" w:rsidP="00567EEF">
            <w:pPr>
              <w:jc w:val="center"/>
              <w:rPr>
                <w:rFonts w:ascii="Times New Roman" w:hAnsi="Times New Roman" w:cs="Times New Roman"/>
              </w:rPr>
            </w:pPr>
            <w:r w:rsidRPr="00567EEF">
              <w:rPr>
                <w:rFonts w:ascii="Times New Roman" w:hAnsi="Times New Roman" w:cs="Times New Roman"/>
              </w:rPr>
              <w:t>Imune</w:t>
            </w:r>
          </w:p>
        </w:tc>
        <w:tc>
          <w:tcPr>
            <w:tcW w:w="2068" w:type="dxa"/>
            <w:gridSpan w:val="2"/>
            <w:tcBorders>
              <w:right w:val="single" w:sz="12" w:space="0" w:color="808080"/>
            </w:tcBorders>
          </w:tcPr>
          <w:p w:rsidR="00567EEF" w:rsidRPr="00567EEF" w:rsidRDefault="00567EEF" w:rsidP="00567EEF">
            <w:pPr>
              <w:jc w:val="center"/>
              <w:rPr>
                <w:rFonts w:ascii="Times New Roman" w:hAnsi="Times New Roman" w:cs="Times New Roman"/>
              </w:rPr>
            </w:pPr>
            <w:r w:rsidRPr="00567EEF">
              <w:rPr>
                <w:rFonts w:ascii="Times New Roman" w:hAnsi="Times New Roman" w:cs="Times New Roman"/>
              </w:rPr>
              <w:t>7</w:t>
            </w:r>
          </w:p>
        </w:tc>
      </w:tr>
      <w:tr w:rsidR="00567EEF" w:rsidRPr="0059353A" w:rsidTr="00567EEF">
        <w:trPr>
          <w:gridAfter w:val="1"/>
          <w:wAfter w:w="19" w:type="dxa"/>
          <w:trHeight w:val="345"/>
          <w:jc w:val="center"/>
        </w:trPr>
        <w:tc>
          <w:tcPr>
            <w:tcW w:w="3246" w:type="dxa"/>
            <w:gridSpan w:val="4"/>
            <w:tcBorders>
              <w:right w:val="single" w:sz="12" w:space="0" w:color="808080"/>
            </w:tcBorders>
          </w:tcPr>
          <w:p w:rsidR="00567EEF" w:rsidRPr="00567EEF" w:rsidRDefault="00567EEF" w:rsidP="00567EE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567EEF">
              <w:rPr>
                <w:rFonts w:ascii="Times New Roman" w:hAnsi="Times New Roman" w:cs="Times New Roman"/>
                <w:i/>
              </w:rPr>
              <w:t>Aspidosperma parvifolium</w:t>
            </w:r>
          </w:p>
        </w:tc>
        <w:tc>
          <w:tcPr>
            <w:tcW w:w="2976" w:type="dxa"/>
            <w:gridSpan w:val="6"/>
            <w:tcBorders>
              <w:right w:val="single" w:sz="12" w:space="0" w:color="808080"/>
            </w:tcBorders>
          </w:tcPr>
          <w:p w:rsidR="00567EEF" w:rsidRPr="00567EEF" w:rsidRDefault="00567EEF" w:rsidP="00567EEF">
            <w:pPr>
              <w:jc w:val="center"/>
              <w:rPr>
                <w:rFonts w:ascii="Times New Roman" w:hAnsi="Times New Roman" w:cs="Times New Roman"/>
              </w:rPr>
            </w:pPr>
            <w:r w:rsidRPr="00567EEF">
              <w:rPr>
                <w:rFonts w:ascii="Times New Roman" w:hAnsi="Times New Roman" w:cs="Times New Roman"/>
              </w:rPr>
              <w:t>Guatambu</w:t>
            </w:r>
          </w:p>
        </w:tc>
        <w:tc>
          <w:tcPr>
            <w:tcW w:w="2127" w:type="dxa"/>
            <w:gridSpan w:val="5"/>
            <w:tcBorders>
              <w:right w:val="single" w:sz="12" w:space="0" w:color="808080"/>
            </w:tcBorders>
          </w:tcPr>
          <w:p w:rsidR="00567EEF" w:rsidRPr="00567EEF" w:rsidRDefault="00567EEF" w:rsidP="00567EEF">
            <w:pPr>
              <w:jc w:val="center"/>
              <w:rPr>
                <w:rFonts w:ascii="Times New Roman" w:hAnsi="Times New Roman" w:cs="Times New Roman"/>
              </w:rPr>
            </w:pPr>
            <w:r w:rsidRPr="00567EEF">
              <w:rPr>
                <w:rFonts w:ascii="Times New Roman" w:hAnsi="Times New Roman" w:cs="Times New Roman"/>
              </w:rPr>
              <w:t>EN</w:t>
            </w:r>
          </w:p>
        </w:tc>
        <w:tc>
          <w:tcPr>
            <w:tcW w:w="2068" w:type="dxa"/>
            <w:gridSpan w:val="2"/>
            <w:tcBorders>
              <w:right w:val="single" w:sz="12" w:space="0" w:color="808080"/>
            </w:tcBorders>
          </w:tcPr>
          <w:p w:rsidR="00567EEF" w:rsidRPr="00567EEF" w:rsidRDefault="00567EEF" w:rsidP="00567EEF">
            <w:pPr>
              <w:jc w:val="center"/>
              <w:rPr>
                <w:rFonts w:ascii="Times New Roman" w:hAnsi="Times New Roman" w:cs="Times New Roman"/>
              </w:rPr>
            </w:pPr>
            <w:r w:rsidRPr="00567EEF">
              <w:rPr>
                <w:rFonts w:ascii="Times New Roman" w:hAnsi="Times New Roman" w:cs="Times New Roman"/>
              </w:rPr>
              <w:t>1</w:t>
            </w:r>
          </w:p>
        </w:tc>
      </w:tr>
      <w:tr w:rsidR="00567EE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567EEF" w:rsidRPr="0059353A" w:rsidRDefault="00567EEF" w:rsidP="00567EEF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567EEF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567EEF" w:rsidRPr="0059353A" w:rsidRDefault="00567EEF" w:rsidP="00567EE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567EE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3"/>
            <w:vAlign w:val="center"/>
          </w:tcPr>
          <w:p w:rsidR="00567EEF" w:rsidRPr="0059353A" w:rsidRDefault="00567EEF" w:rsidP="00567EE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5"/>
            <w:vAlign w:val="center"/>
          </w:tcPr>
          <w:p w:rsidR="00567EEF" w:rsidRPr="0059353A" w:rsidRDefault="00567EEF" w:rsidP="00567EE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567EEF" w:rsidRPr="0059353A" w:rsidRDefault="00567EEF" w:rsidP="00567EE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567EEF" w:rsidRPr="0059353A" w:rsidRDefault="00567EEF" w:rsidP="00567EE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567EEF" w:rsidRPr="0059353A" w:rsidTr="003D5C3D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3"/>
            <w:vAlign w:val="center"/>
          </w:tcPr>
          <w:p w:rsidR="00567EEF" w:rsidRPr="0059353A" w:rsidRDefault="00567EEF" w:rsidP="00567EE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5"/>
            <w:vAlign w:val="center"/>
          </w:tcPr>
          <w:p w:rsidR="00567EEF" w:rsidRPr="0059353A" w:rsidRDefault="00567EEF" w:rsidP="00567EE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</w:tcPr>
          <w:p w:rsidR="00567EEF" w:rsidRPr="004C4420" w:rsidRDefault="00567EEF" w:rsidP="00567EEF">
            <w:pPr>
              <w:spacing w:line="360" w:lineRule="auto"/>
              <w:ind w:right="-3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6,27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567EEF" w:rsidRPr="0059353A" w:rsidRDefault="00567EEF" w:rsidP="00567EEF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567EEF" w:rsidRPr="0059353A" w:rsidTr="003D5C3D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3"/>
            <w:vAlign w:val="center"/>
          </w:tcPr>
          <w:p w:rsidR="00567EEF" w:rsidRPr="0059353A" w:rsidRDefault="00567EEF" w:rsidP="00567EEF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5"/>
            <w:vAlign w:val="center"/>
          </w:tcPr>
          <w:p w:rsidR="00567EEF" w:rsidRPr="0059353A" w:rsidRDefault="00567EEF" w:rsidP="00567EE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</w:tcPr>
          <w:p w:rsidR="00567EEF" w:rsidRPr="004C4420" w:rsidRDefault="00567EEF" w:rsidP="00567EEF">
            <w:pPr>
              <w:spacing w:line="360" w:lineRule="auto"/>
              <w:ind w:right="-3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5,56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567EEF" w:rsidRPr="0059353A" w:rsidRDefault="00567EEF" w:rsidP="00567EEF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567EEF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567EEF" w:rsidRPr="0059353A" w:rsidRDefault="00567EEF" w:rsidP="00567EE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lastRenderedPageBreak/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567EEF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567EEF" w:rsidRPr="0059353A" w:rsidRDefault="00567EEF" w:rsidP="00567EE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866081">
              <w:rPr>
                <w:rFonts w:ascii="Times New Roman" w:hAnsi="Times New Roman" w:cs="Times New Roman"/>
              </w:rPr>
              <w:t>Renato Ribeiro Ferreira</w:t>
            </w:r>
          </w:p>
          <w:p w:rsidR="00567EEF" w:rsidRPr="0059353A" w:rsidRDefault="00567EEF" w:rsidP="00567EE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31527F">
              <w:rPr>
                <w:rFonts w:ascii="Times New Roman" w:hAnsi="Times New Roman" w:cs="Times New Roman"/>
                <w:b/>
              </w:rPr>
              <w:t>Data</w:t>
            </w:r>
            <w:r w:rsidRPr="0031527F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31527F">
              <w:rPr>
                <w:rFonts w:ascii="Times New Roman" w:hAnsi="Times New Roman" w:cs="Times New Roman"/>
                <w:b/>
              </w:rPr>
              <w:t>da</w:t>
            </w:r>
            <w:r w:rsidRPr="0031527F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31527F">
              <w:rPr>
                <w:rFonts w:ascii="Times New Roman" w:hAnsi="Times New Roman" w:cs="Times New Roman"/>
                <w:b/>
              </w:rPr>
              <w:t>Vistoria: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866081">
              <w:rPr>
                <w:rFonts w:ascii="Times New Roman" w:hAnsi="Times New Roman" w:cs="Times New Roman"/>
              </w:rPr>
              <w:t>01/07/2024</w:t>
            </w:r>
            <w:r>
              <w:rPr>
                <w:rFonts w:ascii="Times New Roman" w:hAnsi="Times New Roman" w:cs="Times New Roman"/>
              </w:rPr>
              <w:t xml:space="preserve">                          </w:t>
            </w:r>
            <w:r w:rsidRPr="0031527F">
              <w:rPr>
                <w:rFonts w:ascii="Times New Roman" w:hAnsi="Times New Roman" w:cs="Times New Roman"/>
                <w:b/>
              </w:rPr>
              <w:t>Aprovação no CODEMA:</w:t>
            </w:r>
            <w:r w:rsidR="00866081" w:rsidRPr="00866081">
              <w:rPr>
                <w:rFonts w:ascii="Times New Roman" w:hAnsi="Times New Roman" w:cs="Times New Roman"/>
              </w:rPr>
              <w:t xml:space="preserve"> 25/07/2024</w:t>
            </w:r>
          </w:p>
        </w:tc>
      </w:tr>
      <w:tr w:rsidR="00567EEF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  <w:shd w:val="clear" w:color="auto" w:fill="E7E6E6" w:themeFill="background2"/>
          </w:tcPr>
          <w:p w:rsidR="00567EEF" w:rsidRPr="0059353A" w:rsidRDefault="00567EEF" w:rsidP="00567EE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567EEF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567EEF" w:rsidRPr="00BB2FE4" w:rsidRDefault="00567EEF" w:rsidP="00567EE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866081">
              <w:rPr>
                <w:rFonts w:ascii="Times New Roman" w:hAnsi="Times New Roman" w:cs="Times New Roman"/>
                <w:b/>
              </w:rPr>
              <w:t>23</w:t>
            </w:r>
            <w:r>
              <w:rPr>
                <w:rFonts w:ascii="Times New Roman" w:hAnsi="Times New Roman" w:cs="Times New Roman"/>
                <w:b/>
              </w:rPr>
              <w:t>/</w:t>
            </w:r>
            <w:r w:rsidR="00866081">
              <w:rPr>
                <w:rFonts w:ascii="Times New Roman" w:hAnsi="Times New Roman" w:cs="Times New Roman"/>
                <w:b/>
              </w:rPr>
              <w:t>09</w:t>
            </w:r>
            <w:r>
              <w:rPr>
                <w:rFonts w:ascii="Times New Roman" w:hAnsi="Times New Roman" w:cs="Times New Roman"/>
                <w:b/>
              </w:rPr>
              <w:t>/</w:t>
            </w:r>
            <w:r w:rsidR="00866081">
              <w:rPr>
                <w:rFonts w:ascii="Times New Roman" w:hAnsi="Times New Roman" w:cs="Times New Roman"/>
                <w:b/>
              </w:rPr>
              <w:t>2024</w:t>
            </w:r>
          </w:p>
          <w:p w:rsidR="00567EEF" w:rsidRPr="0059353A" w:rsidRDefault="00567EEF" w:rsidP="00567EE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567EEF" w:rsidRPr="0059353A" w:rsidRDefault="00567EEF" w:rsidP="00567EEF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567EEF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567EEF" w:rsidRPr="0059353A" w:rsidRDefault="00567EEF" w:rsidP="00567EEF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567EEF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567EEF" w:rsidRPr="0059353A" w:rsidRDefault="00567EEF" w:rsidP="00567EEF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567EEF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567EEF" w:rsidRPr="0059353A" w:rsidRDefault="00567EEF" w:rsidP="00567EEF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3"/>
          </w:tcPr>
          <w:p w:rsidR="00567EEF" w:rsidRPr="0059353A" w:rsidRDefault="00567EEF" w:rsidP="00567EEF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4"/>
            <w:tcBorders>
              <w:right w:val="single" w:sz="24" w:space="0" w:color="808080"/>
            </w:tcBorders>
          </w:tcPr>
          <w:p w:rsidR="00567EEF" w:rsidRPr="0059353A" w:rsidRDefault="00567EEF" w:rsidP="00567EEF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567EEF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567EEF" w:rsidRPr="0059353A" w:rsidRDefault="00567EEF" w:rsidP="00567EEF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3"/>
          </w:tcPr>
          <w:p w:rsidR="00567EEF" w:rsidRPr="0059353A" w:rsidRDefault="00567EEF" w:rsidP="00567EEF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4"/>
            <w:tcBorders>
              <w:right w:val="single" w:sz="24" w:space="0" w:color="808080"/>
            </w:tcBorders>
          </w:tcPr>
          <w:p w:rsidR="00567EEF" w:rsidRPr="0059353A" w:rsidRDefault="00567EEF" w:rsidP="00567EEF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567EEF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567EEF" w:rsidRPr="0059353A" w:rsidRDefault="00567EEF" w:rsidP="00567EEF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3"/>
          </w:tcPr>
          <w:p w:rsidR="00567EEF" w:rsidRPr="0059353A" w:rsidRDefault="00567EEF" w:rsidP="00567EEF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4"/>
            <w:tcBorders>
              <w:right w:val="single" w:sz="24" w:space="0" w:color="808080"/>
            </w:tcBorders>
          </w:tcPr>
          <w:p w:rsidR="00567EEF" w:rsidRPr="0059353A" w:rsidRDefault="00567EEF" w:rsidP="00567EEF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67EEF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567EEF" w:rsidRPr="0059353A" w:rsidRDefault="00567EEF" w:rsidP="00567EEF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3"/>
          </w:tcPr>
          <w:p w:rsidR="00567EEF" w:rsidRPr="0059353A" w:rsidRDefault="00567EEF" w:rsidP="00567EEF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4"/>
            <w:tcBorders>
              <w:right w:val="single" w:sz="24" w:space="0" w:color="808080"/>
            </w:tcBorders>
          </w:tcPr>
          <w:p w:rsidR="00567EEF" w:rsidRPr="0059353A" w:rsidRDefault="00567EEF" w:rsidP="00567EEF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67EEF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567EEF" w:rsidRPr="0059353A" w:rsidRDefault="00567EEF" w:rsidP="00567EEF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3"/>
          </w:tcPr>
          <w:p w:rsidR="00567EEF" w:rsidRPr="0059353A" w:rsidRDefault="00567EEF" w:rsidP="00567EEF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4"/>
            <w:tcBorders>
              <w:right w:val="single" w:sz="24" w:space="0" w:color="808080"/>
            </w:tcBorders>
          </w:tcPr>
          <w:p w:rsidR="00567EEF" w:rsidRPr="0059353A" w:rsidRDefault="00567EEF" w:rsidP="00567EEF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567EEF" w:rsidRPr="0059353A" w:rsidRDefault="00567EEF" w:rsidP="00567EEF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67EEF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567EEF" w:rsidRPr="0059353A" w:rsidRDefault="00567EEF" w:rsidP="00567EEF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3"/>
          </w:tcPr>
          <w:p w:rsidR="00567EEF" w:rsidRPr="0059353A" w:rsidRDefault="00567EEF" w:rsidP="00567EEF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4"/>
            <w:tcBorders>
              <w:right w:val="single" w:sz="24" w:space="0" w:color="808080"/>
            </w:tcBorders>
          </w:tcPr>
          <w:p w:rsidR="00567EEF" w:rsidRPr="0059353A" w:rsidRDefault="00567EEF" w:rsidP="00567EEF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67EEF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567EEF" w:rsidRPr="0059353A" w:rsidRDefault="00567EEF" w:rsidP="00567EEF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3"/>
          </w:tcPr>
          <w:p w:rsidR="00567EEF" w:rsidRPr="0059353A" w:rsidRDefault="00567EEF" w:rsidP="00567EEF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4"/>
            <w:tcBorders>
              <w:right w:val="single" w:sz="24" w:space="0" w:color="808080"/>
            </w:tcBorders>
          </w:tcPr>
          <w:p w:rsidR="00567EEF" w:rsidRPr="0059353A" w:rsidRDefault="00567EEF" w:rsidP="00567EEF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67EEF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567EEF" w:rsidRPr="0059353A" w:rsidRDefault="00567EEF" w:rsidP="00567EEF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3"/>
          </w:tcPr>
          <w:p w:rsidR="00567EEF" w:rsidRPr="0059353A" w:rsidRDefault="00567EEF" w:rsidP="00567EEF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4"/>
            <w:tcBorders>
              <w:right w:val="single" w:sz="24" w:space="0" w:color="808080"/>
            </w:tcBorders>
          </w:tcPr>
          <w:p w:rsidR="00567EEF" w:rsidRPr="0059353A" w:rsidRDefault="00567EEF" w:rsidP="00567EEF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567EEF" w:rsidRPr="0059353A" w:rsidRDefault="00567EEF" w:rsidP="00567EEF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67EEF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left w:val="single" w:sz="24" w:space="0" w:color="2B2B2B"/>
              <w:right w:val="single" w:sz="24" w:space="0" w:color="808080"/>
            </w:tcBorders>
          </w:tcPr>
          <w:p w:rsidR="00567EEF" w:rsidRPr="0059353A" w:rsidRDefault="00567EEF" w:rsidP="00567EEF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567EEF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567EEF" w:rsidRPr="0059353A" w:rsidRDefault="00567EEF" w:rsidP="00567EEF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567EEF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567EEF" w:rsidRPr="0059353A" w:rsidRDefault="00567EEF" w:rsidP="00567EEF">
            <w:pPr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>:</w:t>
            </w:r>
            <w:r w:rsidRPr="00567EEF">
              <w:rPr>
                <w:rFonts w:ascii="Times New Roman" w:hAnsi="Times New Roman" w:cs="Times New Roman"/>
              </w:rPr>
              <w:t xml:space="preserve"> </w:t>
            </w:r>
            <w:r w:rsidRPr="00866081">
              <w:rPr>
                <w:rFonts w:ascii="Times New Roman" w:hAnsi="Times New Roman" w:cs="Times New Roman"/>
                <w:b/>
              </w:rPr>
              <w:t>Compensação por espécie ameaçada e protegida: Plantio de 35 ipês-amarelos</w:t>
            </w:r>
            <w:r w:rsidR="00866081">
              <w:rPr>
                <w:rFonts w:ascii="Times New Roman" w:hAnsi="Times New Roman" w:cs="Times New Roman"/>
                <w:b/>
              </w:rPr>
              <w:t xml:space="preserve"> </w:t>
            </w:r>
            <w:r w:rsidR="00866081" w:rsidRPr="00866081">
              <w:rPr>
                <w:rFonts w:ascii="Times New Roman" w:hAnsi="Times New Roman" w:cs="Times New Roman"/>
                <w:b/>
              </w:rPr>
              <w:t>(</w:t>
            </w:r>
            <w:r w:rsidR="00866081" w:rsidRPr="00866081">
              <w:rPr>
                <w:rFonts w:ascii="Times New Roman" w:hAnsi="Times New Roman" w:cs="Times New Roman"/>
                <w:b/>
                <w:i/>
              </w:rPr>
              <w:t>Handroanthus</w:t>
            </w:r>
            <w:r w:rsidR="00866081" w:rsidRPr="00866081">
              <w:rPr>
                <w:rFonts w:ascii="Times New Roman" w:hAnsi="Times New Roman" w:cs="Times New Roman"/>
                <w:b/>
                <w:i/>
              </w:rPr>
              <w:t xml:space="preserve"> ochraceus)</w:t>
            </w:r>
            <w:r w:rsidRPr="00866081">
              <w:rPr>
                <w:rFonts w:ascii="Times New Roman" w:hAnsi="Times New Roman" w:cs="Times New Roman"/>
                <w:b/>
              </w:rPr>
              <w:t xml:space="preserve"> mais 25 espécies nativas variadas no Parque Municipal de Fe</w:t>
            </w:r>
            <w:bookmarkStart w:id="0" w:name="_GoBack"/>
            <w:bookmarkEnd w:id="0"/>
            <w:r w:rsidRPr="00866081">
              <w:rPr>
                <w:rFonts w:ascii="Times New Roman" w:hAnsi="Times New Roman" w:cs="Times New Roman"/>
                <w:b/>
              </w:rPr>
              <w:t>chos.</w:t>
            </w:r>
            <w:r w:rsidRPr="00866081">
              <w:rPr>
                <w:rFonts w:ascii="Times New Roman" w:hAnsi="Times New Roman" w:cs="Times New Roman"/>
                <w:b/>
              </w:rPr>
              <w:t xml:space="preserve"> Apresentar em meio físico na secretaria de Meio Ambiente relatório fotográfico do plantio realizado indicando nº do processo de Intervenção Ambiental e o local de plantio. Prazo máximo até o final </w:t>
            </w:r>
            <w:r w:rsidR="00866081">
              <w:rPr>
                <w:rFonts w:ascii="Times New Roman" w:hAnsi="Times New Roman" w:cs="Times New Roman"/>
                <w:b/>
              </w:rPr>
              <w:t>de feveriro de 2025</w:t>
            </w:r>
            <w:r w:rsidRPr="00866081"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567EEF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567EEF" w:rsidRPr="0059353A" w:rsidRDefault="00567EEF" w:rsidP="00567EEF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567EEF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567EEF" w:rsidRPr="0059353A" w:rsidRDefault="00567EEF" w:rsidP="00567EEF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567EEF" w:rsidRPr="0059353A" w:rsidRDefault="00567EEF" w:rsidP="00567EEF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567EEF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567EEF" w:rsidRPr="0059353A" w:rsidRDefault="00567EEF" w:rsidP="00567EEF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567EEF" w:rsidRPr="0059353A" w:rsidRDefault="00567EEF" w:rsidP="00567EEF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567EEF">
        <w:rPr>
          <w:rFonts w:ascii="Times New Roman" w:hAnsi="Times New Roman"/>
          <w:color w:val="000000"/>
          <w:sz w:val="22"/>
          <w:szCs w:val="22"/>
          <w:lang w:val="pt-BR"/>
        </w:rPr>
        <w:t>23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567EEF">
        <w:rPr>
          <w:rFonts w:ascii="Times New Roman" w:hAnsi="Times New Roman"/>
          <w:color w:val="000000"/>
          <w:sz w:val="22"/>
          <w:szCs w:val="22"/>
          <w:lang w:val="pt-BR"/>
        </w:rPr>
        <w:t>setembro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8560A3" w:rsidRPr="0059353A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567EEF" w:rsidRDefault="00567EEF" w:rsidP="00373D92">
      <w:pPr>
        <w:rPr>
          <w:rFonts w:ascii="Times New Roman" w:hAnsi="Times New Roman" w:cs="Times New Roman"/>
          <w:u w:val="single"/>
        </w:rPr>
      </w:pPr>
    </w:p>
    <w:p w:rsidR="008560A3" w:rsidRDefault="00567EEF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noProof/>
          <w:u w:val="single"/>
        </w:rPr>
        <w:drawing>
          <wp:inline distT="0" distB="0" distL="0" distR="0" wp14:anchorId="35250FD3" wp14:editId="69DCE69E">
            <wp:extent cx="5281684" cy="8383838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0 - Planta com áreas do projeto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26" t="1246" r="1862" b="1035"/>
                    <a:stretch/>
                  </pic:blipFill>
                  <pic:spPr bwMode="auto">
                    <a:xfrm>
                      <a:off x="0" y="0"/>
                      <a:ext cx="5288762" cy="8395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Planta de Compensação Externa</w:t>
      </w:r>
    </w:p>
    <w:p w:rsidR="00567EEF" w:rsidRDefault="00567EEF" w:rsidP="00373D92">
      <w:pPr>
        <w:rPr>
          <w:rFonts w:ascii="Times New Roman" w:hAnsi="Times New Roman" w:cs="Times New Roman"/>
          <w:u w:val="single"/>
        </w:rPr>
      </w:pPr>
    </w:p>
    <w:p w:rsidR="00222D58" w:rsidRPr="0059353A" w:rsidRDefault="00567EEF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noProof/>
        </w:rPr>
        <w:drawing>
          <wp:inline distT="0" distB="0" distL="0" distR="0" wp14:anchorId="29F1E7E2" wp14:editId="40599395">
            <wp:extent cx="5268036" cy="8375512"/>
            <wp:effectExtent l="0" t="0" r="8890" b="698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1 - Planta da compensação externa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26" t="1090" r="1862" b="1035"/>
                    <a:stretch/>
                  </pic:blipFill>
                  <pic:spPr bwMode="auto">
                    <a:xfrm>
                      <a:off x="0" y="0"/>
                      <a:ext cx="5275748" cy="83877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12E9" w:rsidRPr="0059353A" w:rsidRDefault="00C212E9" w:rsidP="003A2267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sectPr w:rsidR="00C212E9" w:rsidRPr="0059353A" w:rsidSect="00567EEF">
      <w:headerReference w:type="default" r:id="rId9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1527F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67EEF"/>
    <w:rsid w:val="00584AC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335F6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60A3"/>
    <w:rsid w:val="0086208A"/>
    <w:rsid w:val="00866081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10F56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3A5B"/>
    <w:rsid w:val="00E678F9"/>
    <w:rsid w:val="00EA01DB"/>
    <w:rsid w:val="00ED00FB"/>
    <w:rsid w:val="00F11FDF"/>
    <w:rsid w:val="00F20BE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/>
    <o:shapelayout v:ext="edit">
      <o:idmap v:ext="edit" data="1"/>
    </o:shapelayout>
  </w:shapeDefaults>
  <w:decimalSymbol w:val=","/>
  <w:listSeparator w:val=";"/>
  <w14:docId w14:val="5B13AF7B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985E11-CD1B-4BF4-8C52-A6C727074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4</Pages>
  <Words>889</Words>
  <Characters>4802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38</cp:revision>
  <cp:lastPrinted>2024-02-28T13:19:00Z</cp:lastPrinted>
  <dcterms:created xsi:type="dcterms:W3CDTF">2024-01-04T15:06:00Z</dcterms:created>
  <dcterms:modified xsi:type="dcterms:W3CDTF">2024-09-20T18:01:00Z</dcterms:modified>
</cp:coreProperties>
</file>