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8" w:type="dxa"/>
        <w:tblInd w:w="637" w:type="dxa"/>
        <w:tblCellMar>
          <w:left w:w="70" w:type="dxa"/>
          <w:right w:w="70" w:type="dxa"/>
        </w:tblCellMar>
        <w:tblLook w:val="04A0"/>
      </w:tblPr>
      <w:tblGrid>
        <w:gridCol w:w="757"/>
        <w:gridCol w:w="747"/>
        <w:gridCol w:w="469"/>
        <w:gridCol w:w="562"/>
        <w:gridCol w:w="194"/>
        <w:gridCol w:w="389"/>
        <w:gridCol w:w="1427"/>
        <w:gridCol w:w="502"/>
        <w:gridCol w:w="71"/>
        <w:gridCol w:w="694"/>
        <w:gridCol w:w="120"/>
        <w:gridCol w:w="488"/>
        <w:gridCol w:w="384"/>
        <w:gridCol w:w="476"/>
        <w:gridCol w:w="259"/>
        <w:gridCol w:w="654"/>
        <w:gridCol w:w="1446"/>
        <w:gridCol w:w="190"/>
        <w:gridCol w:w="949"/>
      </w:tblGrid>
      <w:tr w:rsidR="00112F25" w:rsidRPr="00112F25" w:rsidTr="007D449F">
        <w:trPr>
          <w:trHeight w:val="444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73025</wp:posOffset>
                  </wp:positionV>
                  <wp:extent cx="937260" cy="935355"/>
                  <wp:effectExtent l="19050" t="0" r="0" b="0"/>
                  <wp:wrapNone/>
                  <wp:docPr id="2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Bras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66" w:type="dxa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  <w:t>PREFEITURA MUNICIPAL DE PATROCÍNIO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40"/>
            </w:tblGrid>
            <w:tr w:rsidR="00112F25" w:rsidRPr="00112F25" w:rsidTr="00164B9D">
              <w:trPr>
                <w:trHeight w:val="420"/>
                <w:tblCellSpacing w:w="0" w:type="dxa"/>
              </w:trPr>
              <w:tc>
                <w:tcPr>
                  <w:tcW w:w="213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center"/>
                  <w:hideMark/>
                </w:tcPr>
                <w:p w:rsidR="00112F25" w:rsidRPr="00112F25" w:rsidRDefault="00112F25" w:rsidP="00112F2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pt-BR"/>
                    </w:rPr>
                  </w:pPr>
                  <w:r w:rsidRPr="00112F25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pt-BR"/>
                    </w:rPr>
                    <w:t> </w:t>
                  </w:r>
                </w:p>
              </w:tc>
            </w:tr>
          </w:tbl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420"/>
        </w:trPr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66" w:type="dxa"/>
            <w:gridSpan w:val="1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381299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-173355</wp:posOffset>
                  </wp:positionH>
                  <wp:positionV relativeFrom="paragraph">
                    <wp:posOffset>-321310</wp:posOffset>
                  </wp:positionV>
                  <wp:extent cx="1276350" cy="817880"/>
                  <wp:effectExtent l="0" t="0" r="0" b="0"/>
                  <wp:wrapNone/>
                  <wp:docPr id="3" name="Imagem 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0" descr="Sem título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2F25" w:rsidRPr="00112F25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75"/>
        </w:trPr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66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Secretaria Municipal de Meio Ambiente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112F25" w:rsidRPr="00112F25" w:rsidTr="00467C68">
        <w:trPr>
          <w:trHeight w:val="8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12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D07833" w:rsidRPr="00112F25" w:rsidTr="007D449F">
        <w:trPr>
          <w:trHeight w:val="30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PARECER ÚNICO N°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AC23F3" w:rsidRDefault="00796F0A" w:rsidP="005264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48</w:t>
            </w:r>
            <w:r w:rsidR="00BF159E" w:rsidRPr="009814A5">
              <w:rPr>
                <w:rFonts w:ascii="Calibri" w:eastAsia="Times New Roman" w:hAnsi="Calibri" w:cs="Calibri"/>
                <w:color w:val="000000"/>
                <w:lang w:eastAsia="pt-BR"/>
              </w:rPr>
              <w:t>/</w:t>
            </w:r>
            <w:r w:rsidR="00E030E4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AF52C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 da vistoria: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833" w:rsidRPr="00112F25" w:rsidRDefault="00E86F6F" w:rsidP="00E86F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  <w:r w:rsidR="00134D68">
              <w:rPr>
                <w:rFonts w:ascii="Calibri" w:eastAsia="Times New Roman" w:hAnsi="Calibri" w:cs="Calibri"/>
                <w:color w:val="000000"/>
                <w:lang w:eastAsia="pt-BR"/>
              </w:rPr>
              <w:t>/0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84448C">
              <w:rPr>
                <w:rFonts w:ascii="Calibri" w:eastAsia="Times New Roman" w:hAnsi="Calibri" w:cs="Calibri"/>
                <w:color w:val="000000"/>
                <w:lang w:eastAsia="pt-BR"/>
              </w:rPr>
              <w:t>/202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112F25" w:rsidRPr="00112F25" w:rsidTr="007D449F">
        <w:trPr>
          <w:trHeight w:val="300"/>
        </w:trPr>
        <w:tc>
          <w:tcPr>
            <w:tcW w:w="511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INDEXADO AO PROCESSO: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60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 CODEMA:</w:t>
            </w:r>
          </w:p>
        </w:tc>
        <w:tc>
          <w:tcPr>
            <w:tcW w:w="323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SITUAÇÃO:</w:t>
            </w:r>
          </w:p>
        </w:tc>
      </w:tr>
      <w:tr w:rsidR="00112F25" w:rsidRPr="00112F25" w:rsidTr="007D449F">
        <w:trPr>
          <w:trHeight w:val="300"/>
        </w:trPr>
        <w:tc>
          <w:tcPr>
            <w:tcW w:w="593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5A3208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16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CD3C67" w:rsidP="00E86F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r w:rsidR="00477281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 w:rsidR="005E0E2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84</w:t>
            </w:r>
            <w:r w:rsidR="0084448C">
              <w:rPr>
                <w:rFonts w:ascii="Calibri" w:eastAsia="Times New Roman" w:hAnsi="Calibri" w:cs="Calibri"/>
                <w:color w:val="000000"/>
                <w:lang w:eastAsia="pt-BR"/>
              </w:rPr>
              <w:t>/20</w:t>
            </w:r>
            <w:r w:rsidR="0044334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5E0E2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2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40250" w:rsidP="00A202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B1D1A">
              <w:rPr>
                <w:rFonts w:ascii="Calibri" w:eastAsia="Times New Roman" w:hAnsi="Calibri" w:cs="Calibri"/>
                <w:color w:val="000000"/>
                <w:lang w:eastAsia="pt-BR"/>
              </w:rPr>
              <w:t>Pelo deferimento</w:t>
            </w:r>
          </w:p>
        </w:tc>
      </w:tr>
      <w:tr w:rsidR="00112F25" w:rsidRPr="00112F25" w:rsidTr="007D449F">
        <w:trPr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FASE DO LICENCIAMENTO: </w:t>
            </w:r>
          </w:p>
        </w:tc>
        <w:tc>
          <w:tcPr>
            <w:tcW w:w="766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443348" w:rsidP="00CD3C67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Não passível de licenciamento com supressão de vegetação nativa</w:t>
            </w:r>
            <w:r w:rsidR="00154E2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</w:tc>
      </w:tr>
      <w:tr w:rsidR="00112F25" w:rsidRPr="00112F25" w:rsidTr="007D449F">
        <w:trPr>
          <w:trHeight w:val="12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300"/>
        </w:trPr>
        <w:tc>
          <w:tcPr>
            <w:tcW w:w="2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EMPREENDEDOR:</w:t>
            </w:r>
          </w:p>
        </w:tc>
        <w:tc>
          <w:tcPr>
            <w:tcW w:w="804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E86F6F" w:rsidP="004772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Claudino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Zamai</w:t>
            </w:r>
            <w:proofErr w:type="spellEnd"/>
          </w:p>
        </w:tc>
      </w:tr>
      <w:tr w:rsidR="007E7809" w:rsidRPr="00112F25" w:rsidTr="007D449F">
        <w:trPr>
          <w:trHeight w:val="300"/>
        </w:trPr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7809" w:rsidRPr="00112F25" w:rsidRDefault="007E7809" w:rsidP="002546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</w:t>
            </w:r>
            <w:r w:rsidR="00C1378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PF</w:t>
            </w: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7809" w:rsidRPr="00112F25" w:rsidRDefault="00E86F6F" w:rsidP="00E86F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617</w:t>
            </w:r>
            <w:r w:rsidR="00477281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83</w:t>
            </w:r>
            <w:r w:rsidR="00CD5B2F">
              <w:rPr>
                <w:rFonts w:ascii="Calibri" w:eastAsia="Times New Roman" w:hAnsi="Calibri" w:cs="Calibri"/>
                <w:color w:val="000000"/>
                <w:lang w:eastAsia="pt-BR"/>
              </w:rPr>
              <w:t>******</w:t>
            </w:r>
          </w:p>
        </w:tc>
        <w:tc>
          <w:tcPr>
            <w:tcW w:w="1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7E7809" w:rsidRPr="00112F25" w:rsidRDefault="007E7809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INSC. ESTADUAL:</w:t>
            </w:r>
          </w:p>
        </w:tc>
        <w:tc>
          <w:tcPr>
            <w:tcW w:w="3974" w:type="dxa"/>
            <w:gridSpan w:val="6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E7809" w:rsidRPr="00112F25" w:rsidRDefault="007E7809" w:rsidP="007E7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467C68">
        <w:trPr>
          <w:trHeight w:val="425"/>
        </w:trPr>
        <w:tc>
          <w:tcPr>
            <w:tcW w:w="2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EB7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EMPREENDIMENTO:</w:t>
            </w:r>
          </w:p>
        </w:tc>
        <w:tc>
          <w:tcPr>
            <w:tcW w:w="824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0E164F" w:rsidP="00E86F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Fazenda 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Chapadão de Ferro</w:t>
            </w:r>
            <w:r w:rsidR="00FF2C35">
              <w:rPr>
                <w:rFonts w:ascii="Calibri" w:eastAsia="Times New Roman" w:hAnsi="Calibri" w:cs="Calibri"/>
                <w:color w:val="000000"/>
                <w:lang w:eastAsia="pt-BR"/>
              </w:rPr>
              <w:t>, Taquara e Serra Negra</w:t>
            </w:r>
            <w:r w:rsidR="00154E2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-</w:t>
            </w:r>
            <w:r w:rsidR="007952E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Matrícula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  <w:r w:rsidR="007952E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n° 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  <w:r w:rsidR="00CD3C67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672 e 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48.875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F92FC8" w:rsidRDefault="00112F25" w:rsidP="00F92FC8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ENDEREÇO:</w:t>
            </w:r>
          </w:p>
        </w:tc>
        <w:tc>
          <w:tcPr>
            <w:tcW w:w="39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437999" w:rsidRDefault="00FC2C00" w:rsidP="00FF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Saída de Patrocínio sentido a 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Patos de Minas 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pela 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BR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365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, segue cerca de 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km, vire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proofErr w:type="gramStart"/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  <w:proofErr w:type="gramEnd"/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direita</w:t>
            </w:r>
            <w:r w:rsidR="002C7D1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, segue 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280 m, vire a esquerda</w:t>
            </w:r>
            <w:r w:rsidR="002C7D1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, segue 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por</w:t>
            </w:r>
            <w:r w:rsidR="002C7D1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2C7D1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km vire a 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direita</w:t>
            </w:r>
            <w:r w:rsidR="002C7D1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, segue 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por 5 km</w:t>
            </w:r>
            <w:r w:rsidR="002C7D1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chegando a propriedade</w:t>
            </w:r>
            <w:r w:rsidR="00CA398D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402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N°: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632A85" w:rsidP="00140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S/N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402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BAIRRO: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6F1529" w:rsidP="00140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-----------------------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MUNICÍPIO:</w:t>
            </w:r>
          </w:p>
        </w:tc>
        <w:tc>
          <w:tcPr>
            <w:tcW w:w="444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3B461A" w:rsidP="005C1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P</w:t>
            </w:r>
            <w:r w:rsidR="005C1A31">
              <w:rPr>
                <w:rFonts w:ascii="Calibri" w:eastAsia="Times New Roman" w:hAnsi="Calibri" w:cs="Calibri"/>
                <w:color w:val="000000"/>
                <w:lang w:eastAsia="pt-BR"/>
              </w:rPr>
              <w:t>atrocínio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ZONA: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632A8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Rural</w:t>
            </w:r>
          </w:p>
        </w:tc>
      </w:tr>
      <w:tr w:rsidR="00112F25" w:rsidRPr="00112F25" w:rsidTr="007D449F">
        <w:trPr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540EB9" w:rsidP="003B05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CORDENADAS</w:t>
            </w:r>
            <w:r w:rsidR="003B056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00"/>
        </w:trPr>
        <w:tc>
          <w:tcPr>
            <w:tcW w:w="2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6F1529" w:rsidP="003B0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SAD69</w:t>
            </w:r>
            <w:r w:rsidR="0091383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23k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X:</w:t>
            </w:r>
          </w:p>
        </w:tc>
        <w:tc>
          <w:tcPr>
            <w:tcW w:w="187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F33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proofErr w:type="gramStart"/>
            <w:r w:rsidR="006F152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2C7D1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  <w:r w:rsidR="006F1529">
              <w:rPr>
                <w:rFonts w:ascii="Calibri" w:eastAsia="Times New Roman" w:hAnsi="Calibri" w:cs="Calibri"/>
                <w:color w:val="000000"/>
                <w:lang w:eastAsia="pt-BR"/>
              </w:rPr>
              <w:t>°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53</w:t>
            </w:r>
            <w:r w:rsidR="006F1529">
              <w:rPr>
                <w:rFonts w:ascii="Calibri" w:eastAsia="Times New Roman" w:hAnsi="Calibri" w:cs="Calibri"/>
                <w:color w:val="000000"/>
                <w:lang w:eastAsia="pt-BR"/>
              </w:rPr>
              <w:t>’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59</w:t>
            </w:r>
            <w:r w:rsidR="005264C7">
              <w:rPr>
                <w:rFonts w:ascii="Calibri" w:eastAsia="Times New Roman" w:hAnsi="Calibri" w:cs="Calibri"/>
                <w:color w:val="000000"/>
                <w:lang w:eastAsia="pt-BR"/>
              </w:rPr>
              <w:t>,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6F1529">
              <w:rPr>
                <w:rFonts w:ascii="Calibri" w:eastAsia="Times New Roman" w:hAnsi="Calibri" w:cs="Calibri"/>
                <w:color w:val="000000"/>
                <w:lang w:eastAsia="pt-BR"/>
              </w:rPr>
              <w:t>”</w:t>
            </w:r>
            <w:proofErr w:type="gramEnd"/>
            <w:r w:rsidR="009B3DB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Y:</w:t>
            </w:r>
          </w:p>
        </w:tc>
        <w:tc>
          <w:tcPr>
            <w:tcW w:w="349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40250" w:rsidRDefault="006F1529" w:rsidP="00F3399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4</w:t>
            </w:r>
            <w:r w:rsidR="00F3399A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6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°</w:t>
            </w:r>
            <w:r w:rsidR="00F3399A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51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’</w:t>
            </w:r>
            <w:r w:rsidR="00F3399A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54</w:t>
            </w:r>
            <w:r w:rsidR="005264C7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,</w:t>
            </w:r>
            <w:r w:rsidR="00F3399A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”</w:t>
            </w:r>
            <w:proofErr w:type="gramEnd"/>
            <w:r w:rsidR="009B3DBD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O</w:t>
            </w:r>
          </w:p>
        </w:tc>
      </w:tr>
      <w:tr w:rsidR="00112F25" w:rsidRPr="00112F25" w:rsidTr="007D449F">
        <w:trPr>
          <w:trHeight w:val="315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LOCALIZADO EM UNIDADE DE CONSERVAÇÃO: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294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INTEGRAL</w:t>
            </w:r>
          </w:p>
        </w:tc>
        <w:tc>
          <w:tcPr>
            <w:tcW w:w="58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 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ZONA DE AMORTECIMENTO</w:t>
            </w:r>
          </w:p>
        </w:tc>
        <w:tc>
          <w:tcPr>
            <w:tcW w:w="7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USO SUSTENTÁVEL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40250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x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NÃO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BACIA FEDERAL: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RIO PARANAÍBA</w:t>
            </w:r>
          </w:p>
        </w:tc>
        <w:tc>
          <w:tcPr>
            <w:tcW w:w="187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BACIA ESTADUAL:</w:t>
            </w:r>
          </w:p>
        </w:tc>
        <w:tc>
          <w:tcPr>
            <w:tcW w:w="4358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F6421A" w:rsidP="00F642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ARAGUARI</w:t>
            </w:r>
            <w:r w:rsidR="005E4E4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="00686B45" w:rsidRPr="00686B45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UPGRH:</w:t>
            </w:r>
            <w:r w:rsidR="00AE17B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PN</w:t>
            </w:r>
            <w:r w:rsidR="00DE2E13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CÓDIGO: 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ATIVIDADE OBJET</w:t>
            </w:r>
            <w:r w:rsidR="00F476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 DO LICENCIAMENTO (DN COPAM 217</w:t>
            </w: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/2017)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95625E" w:rsidP="009562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CLASSE</w:t>
            </w:r>
          </w:p>
        </w:tc>
      </w:tr>
      <w:tr w:rsidR="00AF3BAB" w:rsidRPr="00112F25" w:rsidTr="007D449F">
        <w:trPr>
          <w:trHeight w:val="419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3BAB" w:rsidRDefault="003C09AD" w:rsidP="003C09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G-01-03</w:t>
            </w:r>
            <w:r w:rsidR="00F6421A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3BAB" w:rsidRPr="007058CE" w:rsidRDefault="00F9556B" w:rsidP="006F15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05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CULTURAS ANUAIS, SEMIPERENES E PERENES, SILVICULTURA E CULTIVOS AGROSSILVIPASTORIS, EXCETO HORTICULTURA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3BAB" w:rsidRDefault="00E5619F" w:rsidP="00D0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NP</w:t>
            </w:r>
          </w:p>
        </w:tc>
      </w:tr>
      <w:tr w:rsidR="00FF2C35" w:rsidRPr="00112F25" w:rsidTr="007D449F">
        <w:trPr>
          <w:trHeight w:val="419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F2C35" w:rsidRDefault="00FF2C35" w:rsidP="003C09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G-04-01-4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F2C35" w:rsidRPr="007058CE" w:rsidRDefault="00FF2C35" w:rsidP="006F15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05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BENEFICIAMENTO PRIMÁRIO DE PRODUTOS AGRÍCOLAS: LIMPEZA, LAVAGEM, SECAGEM, DESPOLPAMENTO, DESCASCAMENTO, CLASSIFICAÇÃO /OU TRATAMENTO DE SEMENTES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F2C35" w:rsidRDefault="00FF2C35" w:rsidP="00D0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NP</w:t>
            </w:r>
          </w:p>
        </w:tc>
      </w:tr>
      <w:tr w:rsidR="002D5171" w:rsidRPr="00112F25" w:rsidTr="007D449F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6511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Responsável pelo empreendimento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00"/>
        </w:trPr>
        <w:tc>
          <w:tcPr>
            <w:tcW w:w="10778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FF2C3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Claudino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Zamai</w:t>
            </w:r>
            <w:proofErr w:type="spellEnd"/>
          </w:p>
        </w:tc>
      </w:tr>
      <w:tr w:rsidR="00112F25" w:rsidRPr="00112F25" w:rsidTr="007D449F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Default="0075420B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Responsáveis</w:t>
            </w:r>
            <w:r w:rsidR="00112F25"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técnico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</w:t>
            </w:r>
            <w:r w:rsidR="00112F25"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pelos estudos apresentados</w:t>
            </w:r>
          </w:p>
          <w:p w:rsidR="00887EBC" w:rsidRDefault="009C2158" w:rsidP="00887EBC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ROSILENE AP. ALVES SALES</w:t>
            </w:r>
            <w:r w:rsidR="00F6421A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</w:t>
            </w:r>
            <w:r w:rsidR="00887EBC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- </w:t>
            </w:r>
            <w:r w:rsidR="00F6421A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C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REA</w:t>
            </w:r>
            <w:r w:rsidR="00045B45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121894</w:t>
            </w:r>
            <w:r w:rsidR="00045B45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/D</w:t>
            </w:r>
            <w:r w:rsidR="00334CAC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</w:t>
            </w:r>
          </w:p>
          <w:p w:rsidR="00FF2C35" w:rsidRPr="007D449F" w:rsidRDefault="00FF2C35" w:rsidP="00FF2C35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LUIZ CARLOS R. DE CARVALHO – CREA 31644/D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420B" w:rsidRPr="00112F25" w:rsidRDefault="0075420B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AUTO DE FISCALIZAÇÃO:</w:t>
            </w:r>
          </w:p>
        </w:tc>
        <w:tc>
          <w:tcPr>
            <w:tcW w:w="3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DATA: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12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EQUIPE INTERDISCIPLINAR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MATRÍCULA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ASSINATURA</w:t>
            </w:r>
          </w:p>
        </w:tc>
      </w:tr>
      <w:tr w:rsidR="001F5159" w:rsidRPr="00112F25" w:rsidTr="00032AC6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2AC6" w:rsidRDefault="006D07B2" w:rsidP="001F5159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GUILHERME LEMOS</w:t>
            </w:r>
          </w:p>
          <w:p w:rsidR="001F5159" w:rsidRPr="001F5159" w:rsidRDefault="00E53B85" w:rsidP="001F5159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 w:rsidRPr="00032AC6">
              <w:rPr>
                <w:rFonts w:ascii="Calibri" w:eastAsia="Times New Roman" w:hAnsi="Calibri" w:cs="Calibri"/>
                <w:bCs/>
                <w:color w:val="000000"/>
                <w:sz w:val="20"/>
                <w:lang w:eastAsia="pt-BR"/>
              </w:rPr>
              <w:t>Analista Ambiental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59" w:rsidRPr="004559BC" w:rsidRDefault="006D07B2" w:rsidP="00032A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5839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59" w:rsidRPr="00112F25" w:rsidRDefault="001F5159" w:rsidP="00032AC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242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0368" w:rsidRPr="004234B3" w:rsidRDefault="00140368" w:rsidP="001403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234B3">
              <w:rPr>
                <w:rFonts w:ascii="Calibri" w:eastAsia="Times New Roman" w:hAnsi="Calibri" w:cs="Calibri"/>
                <w:color w:val="000000"/>
                <w:lang w:eastAsia="pt-BR"/>
              </w:rPr>
              <w:t>Caio Furtado Pereira</w:t>
            </w:r>
          </w:p>
          <w:p w:rsidR="00112F25" w:rsidRPr="00112F25" w:rsidRDefault="00140368" w:rsidP="001403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Coordenador – Controle Ambiental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2F25" w:rsidRPr="00112F25" w:rsidRDefault="00140368" w:rsidP="00F642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81151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2AC6" w:rsidRPr="00112F25" w:rsidTr="007D449F">
        <w:trPr>
          <w:trHeight w:val="291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CAC" w:rsidRPr="009368C3" w:rsidRDefault="00334CAC" w:rsidP="00334CAC">
            <w:pPr>
              <w:spacing w:after="0" w:line="240" w:lineRule="auto"/>
              <w:rPr>
                <w:rFonts w:cstheme="minorHAnsi"/>
              </w:rPr>
            </w:pPr>
            <w:r w:rsidRPr="009368C3">
              <w:rPr>
                <w:rFonts w:cstheme="minorHAnsi"/>
              </w:rPr>
              <w:t>LARISSA BRENDA C. DA S. CALDEIRA</w:t>
            </w:r>
          </w:p>
          <w:p w:rsidR="00032AC6" w:rsidRPr="00112F25" w:rsidRDefault="00334CAC" w:rsidP="00334C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68C3">
              <w:rPr>
                <w:rFonts w:cstheme="minorHAnsi"/>
              </w:rPr>
              <w:t>Analista Jurídico – OAB/MG 190.385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2AC6" w:rsidRPr="00112F25" w:rsidRDefault="00334CAC" w:rsidP="00032A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6541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2AC6" w:rsidRPr="00112F25" w:rsidRDefault="00032AC6" w:rsidP="00032A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ED7A08" w:rsidRPr="00BF5038" w:rsidRDefault="004559BC" w:rsidP="00BF5038">
      <w:pPr>
        <w:suppressAutoHyphens/>
        <w:spacing w:before="120" w:after="120" w:line="360" w:lineRule="auto"/>
        <w:ind w:left="1276" w:right="57"/>
        <w:jc w:val="center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BF5038">
        <w:rPr>
          <w:rFonts w:ascii="Arial" w:eastAsia="Times New Roman" w:hAnsi="Arial" w:cs="Arial"/>
          <w:b/>
          <w:bCs/>
          <w:caps/>
          <w:u w:val="single"/>
          <w:lang w:eastAsia="ar-SA"/>
        </w:rPr>
        <w:lastRenderedPageBreak/>
        <w:t>PARECER TÉCNICO</w:t>
      </w:r>
    </w:p>
    <w:p w:rsidR="004559BC" w:rsidRDefault="004559BC" w:rsidP="00A65901">
      <w:pPr>
        <w:numPr>
          <w:ilvl w:val="0"/>
          <w:numId w:val="15"/>
        </w:numPr>
        <w:suppressAutoHyphens/>
        <w:spacing w:before="120" w:after="120" w:line="360" w:lineRule="auto"/>
        <w:ind w:left="1418" w:right="57" w:hanging="284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EE53DA">
        <w:rPr>
          <w:rFonts w:ascii="Arial" w:eastAsia="Times New Roman" w:hAnsi="Arial" w:cs="Arial"/>
          <w:b/>
          <w:bCs/>
          <w:caps/>
          <w:u w:val="single"/>
          <w:lang w:eastAsia="ar-SA"/>
        </w:rPr>
        <w:t>Introdução</w:t>
      </w:r>
      <w:r w:rsidRPr="008C14F5">
        <w:rPr>
          <w:rFonts w:ascii="Arial" w:eastAsia="Times New Roman" w:hAnsi="Arial" w:cs="Arial"/>
          <w:b/>
          <w:bCs/>
          <w:caps/>
          <w:u w:val="single"/>
          <w:lang w:eastAsia="ar-SA"/>
        </w:rPr>
        <w:t xml:space="preserve"> </w:t>
      </w:r>
    </w:p>
    <w:p w:rsidR="00A7131A" w:rsidRPr="008C14F5" w:rsidRDefault="00A7131A" w:rsidP="00A7131A">
      <w:pPr>
        <w:suppressAutoHyphens/>
        <w:spacing w:before="120" w:after="120" w:line="360" w:lineRule="auto"/>
        <w:ind w:left="1418"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</w:p>
    <w:p w:rsidR="00747002" w:rsidRPr="00BE6C31" w:rsidRDefault="00747002" w:rsidP="00F476E7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 xml:space="preserve">O presente Parecer Único é referente à análise do processo de solicitação de </w:t>
      </w:r>
      <w:r w:rsidR="00710C0D">
        <w:rPr>
          <w:rFonts w:ascii="Arial" w:eastAsia="Times New Roman" w:hAnsi="Arial" w:cs="Arial"/>
          <w:lang w:eastAsia="ar-SA"/>
        </w:rPr>
        <w:t xml:space="preserve">licenciamento ambiental para a atividade de </w:t>
      </w:r>
      <w:r w:rsidR="00CB5017">
        <w:rPr>
          <w:rFonts w:ascii="Arial" w:eastAsia="Times New Roman" w:hAnsi="Arial" w:cs="Arial"/>
          <w:lang w:eastAsia="ar-SA"/>
        </w:rPr>
        <w:t>cultura anuais</w:t>
      </w:r>
      <w:r w:rsidR="00710C0D">
        <w:rPr>
          <w:rFonts w:ascii="Arial" w:eastAsia="Times New Roman" w:hAnsi="Arial" w:cs="Arial"/>
          <w:lang w:eastAsia="ar-SA"/>
        </w:rPr>
        <w:t>,</w:t>
      </w:r>
      <w:r w:rsidR="005E4E4D">
        <w:rPr>
          <w:rFonts w:ascii="Arial" w:eastAsia="Times New Roman" w:hAnsi="Arial" w:cs="Arial"/>
          <w:lang w:eastAsia="ar-SA"/>
        </w:rPr>
        <w:t xml:space="preserve"> </w:t>
      </w:r>
      <w:proofErr w:type="spellStart"/>
      <w:r w:rsidR="00CB5017">
        <w:rPr>
          <w:rFonts w:ascii="Arial" w:eastAsia="Times New Roman" w:hAnsi="Arial" w:cs="Arial"/>
          <w:lang w:eastAsia="ar-SA"/>
        </w:rPr>
        <w:t>semiperenes</w:t>
      </w:r>
      <w:proofErr w:type="spellEnd"/>
      <w:r w:rsidR="00CB5017">
        <w:rPr>
          <w:rFonts w:ascii="Arial" w:eastAsia="Times New Roman" w:hAnsi="Arial" w:cs="Arial"/>
          <w:lang w:eastAsia="ar-SA"/>
        </w:rPr>
        <w:t xml:space="preserve"> e perenes, silvicultura e cultivos </w:t>
      </w:r>
      <w:proofErr w:type="spellStart"/>
      <w:r w:rsidR="00CB5017">
        <w:rPr>
          <w:rFonts w:ascii="Arial" w:eastAsia="Times New Roman" w:hAnsi="Arial" w:cs="Arial"/>
          <w:lang w:eastAsia="ar-SA"/>
        </w:rPr>
        <w:t>agrossilvipastoris</w:t>
      </w:r>
      <w:proofErr w:type="spellEnd"/>
      <w:r w:rsidR="00CB5017">
        <w:rPr>
          <w:rFonts w:ascii="Arial" w:eastAsia="Times New Roman" w:hAnsi="Arial" w:cs="Arial"/>
          <w:lang w:eastAsia="ar-SA"/>
        </w:rPr>
        <w:t xml:space="preserve">, exceto horticultura; </w:t>
      </w:r>
      <w:r w:rsidR="00710C0D">
        <w:rPr>
          <w:rFonts w:ascii="Arial" w:eastAsia="Times New Roman" w:hAnsi="Arial" w:cs="Arial"/>
          <w:lang w:eastAsia="ar-SA"/>
        </w:rPr>
        <w:t>sob o código G-01-0</w:t>
      </w:r>
      <w:r w:rsidR="00126C36">
        <w:rPr>
          <w:rFonts w:ascii="Arial" w:eastAsia="Times New Roman" w:hAnsi="Arial" w:cs="Arial"/>
          <w:lang w:eastAsia="ar-SA"/>
        </w:rPr>
        <w:t>3</w:t>
      </w:r>
      <w:r w:rsidR="00710C0D">
        <w:rPr>
          <w:rFonts w:ascii="Arial" w:eastAsia="Times New Roman" w:hAnsi="Arial" w:cs="Arial"/>
          <w:lang w:eastAsia="ar-SA"/>
        </w:rPr>
        <w:t>-</w:t>
      </w:r>
      <w:r w:rsidR="00126C36">
        <w:rPr>
          <w:rFonts w:ascii="Arial" w:eastAsia="Times New Roman" w:hAnsi="Arial" w:cs="Arial"/>
          <w:lang w:eastAsia="ar-SA"/>
        </w:rPr>
        <w:t>1</w:t>
      </w:r>
      <w:r w:rsidR="00B47E10">
        <w:rPr>
          <w:rFonts w:ascii="Arial" w:eastAsia="Times New Roman" w:hAnsi="Arial" w:cs="Arial"/>
          <w:lang w:eastAsia="ar-SA"/>
        </w:rPr>
        <w:t xml:space="preserve">; </w:t>
      </w:r>
      <w:r w:rsidR="00710C0D">
        <w:rPr>
          <w:rFonts w:ascii="Arial" w:eastAsia="Times New Roman" w:hAnsi="Arial" w:cs="Arial"/>
          <w:lang w:eastAsia="ar-SA"/>
        </w:rPr>
        <w:t>e a</w:t>
      </w:r>
      <w:r w:rsidR="00B47E10">
        <w:rPr>
          <w:rFonts w:ascii="Arial" w:eastAsia="Times New Roman" w:hAnsi="Arial" w:cs="Arial"/>
          <w:lang w:eastAsia="ar-SA"/>
        </w:rPr>
        <w:t xml:space="preserve"> regularização de uma</w:t>
      </w:r>
      <w:r w:rsidR="00710C0D">
        <w:rPr>
          <w:rFonts w:ascii="Arial" w:eastAsia="Times New Roman" w:hAnsi="Arial" w:cs="Arial"/>
          <w:lang w:eastAsia="ar-SA"/>
        </w:rPr>
        <w:t xml:space="preserve"> supressão de maciço florestal</w:t>
      </w:r>
      <w:r w:rsidR="00140368">
        <w:rPr>
          <w:rFonts w:ascii="Arial" w:eastAsia="Times New Roman" w:hAnsi="Arial" w:cs="Arial"/>
          <w:lang w:eastAsia="ar-SA"/>
        </w:rPr>
        <w:t xml:space="preserve"> de </w:t>
      </w:r>
      <w:r w:rsidR="00640240">
        <w:rPr>
          <w:rFonts w:ascii="Arial" w:eastAsia="Times New Roman" w:hAnsi="Arial" w:cs="Arial"/>
          <w:lang w:eastAsia="ar-SA"/>
        </w:rPr>
        <w:t>4,9375</w:t>
      </w:r>
      <w:r w:rsidR="00140368">
        <w:rPr>
          <w:rFonts w:ascii="Arial" w:eastAsia="Times New Roman" w:hAnsi="Arial" w:cs="Arial"/>
          <w:lang w:eastAsia="ar-SA"/>
        </w:rPr>
        <w:t xml:space="preserve"> hectares </w:t>
      </w:r>
      <w:r w:rsidR="006D07B2">
        <w:rPr>
          <w:rFonts w:ascii="Arial" w:eastAsia="Times New Roman" w:hAnsi="Arial" w:cs="Arial"/>
          <w:lang w:eastAsia="ar-SA"/>
        </w:rPr>
        <w:t>–</w:t>
      </w:r>
      <w:r w:rsidR="00317050">
        <w:rPr>
          <w:rFonts w:ascii="Arial" w:eastAsia="Times New Roman" w:hAnsi="Arial" w:cs="Arial"/>
          <w:lang w:eastAsia="ar-SA"/>
        </w:rPr>
        <w:t xml:space="preserve"> M</w:t>
      </w:r>
      <w:r w:rsidR="00F476E7" w:rsidRPr="00F476E7">
        <w:rPr>
          <w:rFonts w:ascii="Arial" w:eastAsia="Times New Roman" w:hAnsi="Arial" w:cs="Arial"/>
          <w:lang w:eastAsia="ar-SA"/>
        </w:rPr>
        <w:t>atrícula</w:t>
      </w:r>
      <w:r w:rsidR="00842CAB">
        <w:rPr>
          <w:rFonts w:ascii="Arial" w:eastAsia="Times New Roman" w:hAnsi="Arial" w:cs="Arial"/>
          <w:lang w:eastAsia="ar-SA"/>
        </w:rPr>
        <w:t xml:space="preserve"> </w:t>
      </w:r>
      <w:r w:rsidR="0076171C">
        <w:rPr>
          <w:rFonts w:ascii="Arial" w:eastAsia="Times New Roman" w:hAnsi="Arial" w:cs="Arial"/>
          <w:lang w:eastAsia="ar-SA"/>
        </w:rPr>
        <w:t>6</w:t>
      </w:r>
      <w:r w:rsidR="00140368">
        <w:rPr>
          <w:rFonts w:ascii="Arial" w:eastAsia="Times New Roman" w:hAnsi="Arial" w:cs="Arial"/>
          <w:color w:val="000000"/>
          <w:lang w:eastAsia="pt-BR"/>
        </w:rPr>
        <w:t>0.5</w:t>
      </w:r>
      <w:r w:rsidR="0076171C">
        <w:rPr>
          <w:rFonts w:ascii="Arial" w:eastAsia="Times New Roman" w:hAnsi="Arial" w:cs="Arial"/>
          <w:color w:val="000000"/>
          <w:lang w:eastAsia="pt-BR"/>
        </w:rPr>
        <w:t>17</w:t>
      </w:r>
      <w:r w:rsidRPr="00BE6C31">
        <w:rPr>
          <w:rFonts w:ascii="Arial" w:eastAsia="Times New Roman" w:hAnsi="Arial" w:cs="Arial"/>
          <w:lang w:eastAsia="ar-SA"/>
        </w:rPr>
        <w:t>, localizado</w:t>
      </w:r>
      <w:r>
        <w:rPr>
          <w:rFonts w:ascii="Arial" w:eastAsia="Times New Roman" w:hAnsi="Arial" w:cs="Arial"/>
          <w:lang w:eastAsia="ar-SA"/>
        </w:rPr>
        <w:t xml:space="preserve"> no município de Patrocínio/MG.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a Lei Complementar nº 140, de 08 de dezembro de 2011, artigo 9º, inciso XV, alínea b, onde define a aprovação da “supressão e o manejo de vegetação, de florestas e formações sucessoras em empreendimentos licenciados ou autorizados, ambientalmente, pelo Município.”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a Lei Complementar nº 140, de 08 de dezembro de 2011, artigo 3º, parágrafo 2º, onde afirma “A supressão de vegetação decorrente de licenciamentos ambientais é autorizada pelo ente federativo licenciador”.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Parecer nº 15.901 da Advocacia Geral do Estado de 26 de julho de 2017, a competência para autorização da supressão de vegetação é do ente federativo licenciador.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 xml:space="preserve">Considerando Lei Estadual nº 20.922 de 16 de outubro de 2013, em seu Artigo 78º, que estabelece “A pessoa física ou jurídica que industrialize, beneficie, utilize ou consuma produtos e subprodutos florestais oriundos de florestas nativas fica obrigada a cumprir a reposição de estoque de madeira de florestas nativas em compensação pelo consumo, observadas as diretrizes estabelecidas em políticas públicas </w:t>
      </w:r>
      <w:r w:rsidR="008549BD">
        <w:rPr>
          <w:rFonts w:ascii="Arial" w:eastAsia="Times New Roman" w:hAnsi="Arial" w:cs="Arial"/>
          <w:lang w:eastAsia="ar-SA"/>
        </w:rPr>
        <w:t>estaduais relacionadas ao tema</w:t>
      </w:r>
      <w:r w:rsidRPr="00BE6C31">
        <w:rPr>
          <w:rFonts w:ascii="Arial" w:eastAsia="Times New Roman" w:hAnsi="Arial" w:cs="Arial"/>
          <w:lang w:eastAsia="ar-SA"/>
        </w:rPr>
        <w:t>”</w:t>
      </w:r>
      <w:r w:rsidR="008549BD">
        <w:rPr>
          <w:rFonts w:ascii="Arial" w:eastAsia="Times New Roman" w:hAnsi="Arial" w:cs="Arial"/>
          <w:lang w:eastAsia="ar-SA"/>
        </w:rPr>
        <w:t>.</w:t>
      </w:r>
      <w:r w:rsidRPr="00BE6C31">
        <w:rPr>
          <w:rFonts w:ascii="Arial" w:eastAsia="Times New Roman" w:hAnsi="Arial" w:cs="Arial"/>
          <w:lang w:eastAsia="ar-SA"/>
        </w:rPr>
        <w:t xml:space="preserve"> Sendo de responsabilidade do Instituto Estadual de Florestas.</w:t>
      </w:r>
    </w:p>
    <w:p w:rsidR="00710C0D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também a Deliberação Normativa CODEMA Nº 16, de 22 de agosto de 2017, onde estabelece critérios para definição de compensação ambiental em Licenciamentos Ambientais.</w:t>
      </w:r>
    </w:p>
    <w:p w:rsidR="00747002" w:rsidRPr="00BE6C31" w:rsidRDefault="00747002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A formalização no sistema, do presente processo, junto à Secretaria Municipal de Mei</w:t>
      </w:r>
      <w:r w:rsidR="00D87E9F">
        <w:rPr>
          <w:rFonts w:ascii="Arial" w:eastAsia="Times New Roman" w:hAnsi="Arial" w:cs="Arial"/>
          <w:lang w:eastAsia="ar-SA"/>
        </w:rPr>
        <w:t xml:space="preserve">o Ambiente, ocorreu no dia </w:t>
      </w:r>
      <w:r w:rsidR="009866C9">
        <w:rPr>
          <w:rFonts w:ascii="Arial" w:eastAsia="Times New Roman" w:hAnsi="Arial" w:cs="Arial"/>
          <w:lang w:eastAsia="ar-SA"/>
        </w:rPr>
        <w:t>09</w:t>
      </w:r>
      <w:r w:rsidR="002841A6">
        <w:rPr>
          <w:rFonts w:ascii="Arial" w:eastAsia="Times New Roman" w:hAnsi="Arial" w:cs="Arial"/>
          <w:lang w:eastAsia="ar-SA"/>
        </w:rPr>
        <w:t>/</w:t>
      </w:r>
      <w:r w:rsidR="00962352">
        <w:rPr>
          <w:rFonts w:ascii="Arial" w:eastAsia="Times New Roman" w:hAnsi="Arial" w:cs="Arial"/>
          <w:lang w:eastAsia="ar-SA"/>
        </w:rPr>
        <w:t>0</w:t>
      </w:r>
      <w:r w:rsidR="009866C9">
        <w:rPr>
          <w:rFonts w:ascii="Arial" w:eastAsia="Times New Roman" w:hAnsi="Arial" w:cs="Arial"/>
          <w:lang w:eastAsia="ar-SA"/>
        </w:rPr>
        <w:t>5</w:t>
      </w:r>
      <w:r w:rsidR="00D87E9F">
        <w:rPr>
          <w:rFonts w:ascii="Arial" w:eastAsia="Times New Roman" w:hAnsi="Arial" w:cs="Arial"/>
          <w:lang w:eastAsia="ar-SA"/>
        </w:rPr>
        <w:t>/20</w:t>
      </w:r>
      <w:r w:rsidR="00710C0D">
        <w:rPr>
          <w:rFonts w:ascii="Arial" w:eastAsia="Times New Roman" w:hAnsi="Arial" w:cs="Arial"/>
          <w:lang w:eastAsia="ar-SA"/>
        </w:rPr>
        <w:t>2</w:t>
      </w:r>
      <w:r w:rsidR="00962352">
        <w:rPr>
          <w:rFonts w:ascii="Arial" w:eastAsia="Times New Roman" w:hAnsi="Arial" w:cs="Arial"/>
          <w:lang w:eastAsia="ar-SA"/>
        </w:rPr>
        <w:t>3</w:t>
      </w:r>
      <w:r w:rsidRPr="00BE6C31">
        <w:rPr>
          <w:rFonts w:ascii="Arial" w:eastAsia="Times New Roman" w:hAnsi="Arial" w:cs="Arial"/>
          <w:lang w:eastAsia="ar-SA"/>
        </w:rPr>
        <w:t>, conforme Formulário de Orientaç</w:t>
      </w:r>
      <w:r>
        <w:rPr>
          <w:rFonts w:ascii="Arial" w:eastAsia="Times New Roman" w:hAnsi="Arial" w:cs="Arial"/>
          <w:lang w:eastAsia="ar-SA"/>
        </w:rPr>
        <w:t xml:space="preserve">ão </w:t>
      </w:r>
      <w:proofErr w:type="gramStart"/>
      <w:r>
        <w:rPr>
          <w:rFonts w:ascii="Arial" w:eastAsia="Times New Roman" w:hAnsi="Arial" w:cs="Arial"/>
          <w:lang w:eastAsia="ar-SA"/>
        </w:rPr>
        <w:t xml:space="preserve">Básica </w:t>
      </w:r>
      <w:r w:rsidR="005A25CD">
        <w:rPr>
          <w:rFonts w:ascii="Arial" w:eastAsia="Times New Roman" w:hAnsi="Arial" w:cs="Arial"/>
          <w:lang w:eastAsia="ar-SA"/>
        </w:rPr>
        <w:t>Integrado</w:t>
      </w:r>
      <w:proofErr w:type="gramEnd"/>
      <w:r w:rsidR="005A25CD">
        <w:rPr>
          <w:rFonts w:ascii="Arial" w:eastAsia="Times New Roman" w:hAnsi="Arial" w:cs="Arial"/>
          <w:lang w:eastAsia="ar-SA"/>
        </w:rPr>
        <w:t xml:space="preserve"> – FOB</w:t>
      </w:r>
      <w:r w:rsidR="00D87E9F">
        <w:rPr>
          <w:rFonts w:ascii="Arial" w:eastAsia="Times New Roman" w:hAnsi="Arial" w:cs="Arial"/>
          <w:lang w:eastAsia="ar-SA"/>
        </w:rPr>
        <w:t xml:space="preserve"> n° </w:t>
      </w:r>
      <w:r w:rsidR="005A25CD">
        <w:rPr>
          <w:rFonts w:ascii="Arial" w:eastAsia="Times New Roman" w:hAnsi="Arial" w:cs="Arial"/>
          <w:lang w:eastAsia="ar-SA"/>
        </w:rPr>
        <w:t>2</w:t>
      </w:r>
      <w:r w:rsidR="009866C9">
        <w:rPr>
          <w:rFonts w:ascii="Arial" w:eastAsia="Times New Roman" w:hAnsi="Arial" w:cs="Arial"/>
          <w:lang w:eastAsia="ar-SA"/>
        </w:rPr>
        <w:t>6</w:t>
      </w:r>
      <w:r w:rsidR="00752721">
        <w:rPr>
          <w:rFonts w:ascii="Arial" w:eastAsia="Times New Roman" w:hAnsi="Arial" w:cs="Arial"/>
          <w:lang w:eastAsia="ar-SA"/>
        </w:rPr>
        <w:t>.</w:t>
      </w:r>
      <w:r w:rsidR="00962352">
        <w:rPr>
          <w:rFonts w:ascii="Arial" w:eastAsia="Times New Roman" w:hAnsi="Arial" w:cs="Arial"/>
          <w:lang w:eastAsia="ar-SA"/>
        </w:rPr>
        <w:t>4</w:t>
      </w:r>
      <w:r w:rsidR="009866C9">
        <w:rPr>
          <w:rFonts w:ascii="Arial" w:eastAsia="Times New Roman" w:hAnsi="Arial" w:cs="Arial"/>
          <w:lang w:eastAsia="ar-SA"/>
        </w:rPr>
        <w:t>84</w:t>
      </w:r>
      <w:r w:rsidR="00B93192">
        <w:rPr>
          <w:rFonts w:ascii="Arial" w:eastAsia="Times New Roman" w:hAnsi="Arial" w:cs="Arial"/>
          <w:lang w:eastAsia="ar-SA"/>
        </w:rPr>
        <w:t>/20</w:t>
      </w:r>
      <w:r w:rsidR="00485EC0">
        <w:rPr>
          <w:rFonts w:ascii="Arial" w:eastAsia="Times New Roman" w:hAnsi="Arial" w:cs="Arial"/>
          <w:lang w:eastAsia="ar-SA"/>
        </w:rPr>
        <w:t>2</w:t>
      </w:r>
      <w:r w:rsidR="00962352">
        <w:rPr>
          <w:rFonts w:ascii="Arial" w:eastAsia="Times New Roman" w:hAnsi="Arial" w:cs="Arial"/>
          <w:lang w:eastAsia="ar-SA"/>
        </w:rPr>
        <w:t>2</w:t>
      </w:r>
      <w:r>
        <w:rPr>
          <w:rFonts w:ascii="Arial" w:eastAsia="Times New Roman" w:hAnsi="Arial" w:cs="Arial"/>
          <w:lang w:eastAsia="ar-SA"/>
        </w:rPr>
        <w:t xml:space="preserve">. Foi realizada vistoria </w:t>
      </w:r>
      <w:r w:rsidRPr="00BE6C31">
        <w:rPr>
          <w:rFonts w:ascii="Arial" w:eastAsia="Times New Roman" w:hAnsi="Arial" w:cs="Arial"/>
          <w:lang w:eastAsia="ar-SA"/>
        </w:rPr>
        <w:t>pela e</w:t>
      </w:r>
      <w:r w:rsidR="002841A6">
        <w:rPr>
          <w:rFonts w:ascii="Arial" w:eastAsia="Times New Roman" w:hAnsi="Arial" w:cs="Arial"/>
          <w:lang w:eastAsia="ar-SA"/>
        </w:rPr>
        <w:t xml:space="preserve">quipe técnica da SEMMA no dia </w:t>
      </w:r>
      <w:r w:rsidR="009866C9">
        <w:rPr>
          <w:rFonts w:ascii="Arial" w:eastAsia="Times New Roman" w:hAnsi="Arial" w:cs="Arial"/>
          <w:lang w:eastAsia="ar-SA"/>
        </w:rPr>
        <w:t>24</w:t>
      </w:r>
      <w:r w:rsidR="00B93192">
        <w:rPr>
          <w:rFonts w:ascii="Arial" w:eastAsia="Times New Roman" w:hAnsi="Arial" w:cs="Arial"/>
          <w:lang w:eastAsia="ar-SA"/>
        </w:rPr>
        <w:t>/</w:t>
      </w:r>
      <w:r w:rsidR="008549BD">
        <w:rPr>
          <w:rFonts w:ascii="Arial" w:eastAsia="Times New Roman" w:hAnsi="Arial" w:cs="Arial"/>
          <w:lang w:eastAsia="ar-SA"/>
        </w:rPr>
        <w:t>0</w:t>
      </w:r>
      <w:r w:rsidR="009866C9">
        <w:rPr>
          <w:rFonts w:ascii="Arial" w:eastAsia="Times New Roman" w:hAnsi="Arial" w:cs="Arial"/>
          <w:lang w:eastAsia="ar-SA"/>
        </w:rPr>
        <w:t>1</w:t>
      </w:r>
      <w:r w:rsidR="00D87E9F">
        <w:rPr>
          <w:rFonts w:ascii="Arial" w:eastAsia="Times New Roman" w:hAnsi="Arial" w:cs="Arial"/>
          <w:lang w:eastAsia="ar-SA"/>
        </w:rPr>
        <w:t>/202</w:t>
      </w:r>
      <w:r w:rsidR="009866C9">
        <w:rPr>
          <w:rFonts w:ascii="Arial" w:eastAsia="Times New Roman" w:hAnsi="Arial" w:cs="Arial"/>
          <w:lang w:eastAsia="ar-SA"/>
        </w:rPr>
        <w:t>4</w:t>
      </w:r>
      <w:r>
        <w:rPr>
          <w:rFonts w:ascii="Arial" w:eastAsia="Times New Roman" w:hAnsi="Arial" w:cs="Arial"/>
          <w:lang w:eastAsia="ar-SA"/>
        </w:rPr>
        <w:t xml:space="preserve"> ao empreendimento.</w:t>
      </w:r>
    </w:p>
    <w:p w:rsidR="00752721" w:rsidRDefault="00747002" w:rsidP="0074700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lastRenderedPageBreak/>
        <w:t>O responsável técnico</w:t>
      </w:r>
      <w:r w:rsidRPr="00BE6C31">
        <w:rPr>
          <w:rFonts w:ascii="Arial" w:eastAsia="Times New Roman" w:hAnsi="Arial" w:cs="Arial"/>
          <w:lang w:eastAsia="ar-SA"/>
        </w:rPr>
        <w:t xml:space="preserve"> pela elaboração dos estudo</w:t>
      </w:r>
      <w:r w:rsidR="00577064">
        <w:rPr>
          <w:rFonts w:ascii="Arial" w:eastAsia="Times New Roman" w:hAnsi="Arial" w:cs="Arial"/>
          <w:lang w:eastAsia="ar-SA"/>
        </w:rPr>
        <w:t xml:space="preserve">s ambientais é </w:t>
      </w:r>
      <w:r w:rsidR="005E4E4D">
        <w:rPr>
          <w:rFonts w:ascii="Arial" w:eastAsia="Times New Roman" w:hAnsi="Arial" w:cs="Arial"/>
          <w:lang w:eastAsia="ar-SA"/>
        </w:rPr>
        <w:t xml:space="preserve">a </w:t>
      </w:r>
      <w:r w:rsidR="00962352">
        <w:rPr>
          <w:rFonts w:ascii="Arial" w:eastAsia="Times New Roman" w:hAnsi="Arial" w:cs="Arial"/>
          <w:lang w:eastAsia="ar-SA"/>
        </w:rPr>
        <w:t xml:space="preserve">engenheira agrônoma </w:t>
      </w:r>
      <w:proofErr w:type="spellStart"/>
      <w:r w:rsidR="00962352">
        <w:rPr>
          <w:rFonts w:ascii="Arial" w:eastAsia="Times New Roman" w:hAnsi="Arial" w:cs="Arial"/>
          <w:lang w:eastAsia="ar-SA"/>
        </w:rPr>
        <w:t>Rosilene</w:t>
      </w:r>
      <w:proofErr w:type="spellEnd"/>
      <w:r w:rsidR="00962352">
        <w:rPr>
          <w:rFonts w:ascii="Arial" w:eastAsia="Times New Roman" w:hAnsi="Arial" w:cs="Arial"/>
          <w:lang w:eastAsia="ar-SA"/>
        </w:rPr>
        <w:t xml:space="preserve"> Aparecida Alves Sales</w:t>
      </w:r>
      <w:r w:rsidR="007137CC">
        <w:rPr>
          <w:rFonts w:ascii="Arial" w:eastAsia="Times New Roman" w:hAnsi="Arial" w:cs="Arial"/>
          <w:lang w:eastAsia="ar-SA"/>
        </w:rPr>
        <w:t>, C</w:t>
      </w:r>
      <w:r w:rsidR="005E4E4D">
        <w:rPr>
          <w:rFonts w:ascii="Arial" w:eastAsia="Times New Roman" w:hAnsi="Arial" w:cs="Arial"/>
          <w:lang w:eastAsia="ar-SA"/>
        </w:rPr>
        <w:t>R</w:t>
      </w:r>
      <w:r w:rsidR="00962352">
        <w:rPr>
          <w:rFonts w:ascii="Arial" w:eastAsia="Times New Roman" w:hAnsi="Arial" w:cs="Arial"/>
          <w:lang w:eastAsia="ar-SA"/>
        </w:rPr>
        <w:t>EA</w:t>
      </w:r>
      <w:r w:rsidR="00AF2054">
        <w:rPr>
          <w:rFonts w:ascii="Arial" w:eastAsia="Times New Roman" w:hAnsi="Arial" w:cs="Arial"/>
          <w:lang w:eastAsia="ar-SA"/>
        </w:rPr>
        <w:t xml:space="preserve"> – </w:t>
      </w:r>
      <w:r w:rsidR="00962352">
        <w:rPr>
          <w:rFonts w:ascii="Arial" w:eastAsia="Times New Roman" w:hAnsi="Arial" w:cs="Arial"/>
          <w:lang w:eastAsia="ar-SA"/>
        </w:rPr>
        <w:t>121894</w:t>
      </w:r>
      <w:r w:rsidR="00742397">
        <w:rPr>
          <w:rFonts w:ascii="Arial" w:eastAsia="Times New Roman" w:hAnsi="Arial" w:cs="Arial"/>
          <w:lang w:eastAsia="ar-SA"/>
        </w:rPr>
        <w:t>/</w:t>
      </w:r>
      <w:r w:rsidR="007137CC">
        <w:rPr>
          <w:rFonts w:ascii="Arial" w:eastAsia="Times New Roman" w:hAnsi="Arial" w:cs="Arial"/>
          <w:lang w:eastAsia="ar-SA"/>
        </w:rPr>
        <w:t>D</w:t>
      </w:r>
      <w:r w:rsidR="00B93192">
        <w:rPr>
          <w:rFonts w:ascii="Arial" w:eastAsia="Times New Roman" w:hAnsi="Arial" w:cs="Arial"/>
          <w:lang w:eastAsia="ar-SA"/>
        </w:rPr>
        <w:t xml:space="preserve"> (ART nº </w:t>
      </w:r>
      <w:r w:rsidR="00962352">
        <w:rPr>
          <w:rFonts w:ascii="Arial" w:eastAsia="Times New Roman" w:hAnsi="Arial" w:cs="Arial"/>
          <w:lang w:eastAsia="ar-SA"/>
        </w:rPr>
        <w:t>MG2023</w:t>
      </w:r>
      <w:r w:rsidR="009866C9">
        <w:rPr>
          <w:rFonts w:ascii="Arial" w:eastAsia="Times New Roman" w:hAnsi="Arial" w:cs="Arial"/>
          <w:lang w:eastAsia="ar-SA"/>
        </w:rPr>
        <w:t>2043438</w:t>
      </w:r>
      <w:r w:rsidR="00A66761">
        <w:rPr>
          <w:rFonts w:ascii="Arial" w:eastAsia="Times New Roman" w:hAnsi="Arial" w:cs="Arial"/>
          <w:lang w:eastAsia="ar-SA"/>
        </w:rPr>
        <w:t>).</w:t>
      </w:r>
    </w:p>
    <w:p w:rsidR="00747002" w:rsidRDefault="00747002" w:rsidP="0074700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As informações aqui relatadas foram extraídas dos estudos apresentados e por constatações em vistoria realizada pela equipe técnica da SEMMA.</w:t>
      </w:r>
    </w:p>
    <w:p w:rsidR="000A155F" w:rsidRDefault="000A155F" w:rsidP="0074700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</w:p>
    <w:p w:rsidR="000E7797" w:rsidRPr="00CA08CE" w:rsidRDefault="00BC5D80" w:rsidP="006D168C">
      <w:pPr>
        <w:numPr>
          <w:ilvl w:val="0"/>
          <w:numId w:val="15"/>
        </w:numPr>
        <w:suppressAutoHyphens/>
        <w:spacing w:before="120" w:after="120" w:line="360" w:lineRule="auto"/>
        <w:ind w:left="1418" w:right="57" w:hanging="284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CA08CE">
        <w:rPr>
          <w:rFonts w:ascii="Arial" w:eastAsia="Times New Roman" w:hAnsi="Arial" w:cs="Arial"/>
          <w:b/>
          <w:bCs/>
          <w:caps/>
          <w:u w:val="single"/>
          <w:lang w:eastAsia="ar-SA"/>
        </w:rPr>
        <w:t>CARACTERIZAÇÃO DO EMPREENDIMENTO</w:t>
      </w:r>
    </w:p>
    <w:p w:rsidR="00A66761" w:rsidRDefault="00BC5D80" w:rsidP="003F15B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proofErr w:type="gramStart"/>
      <w:r>
        <w:rPr>
          <w:rFonts w:ascii="Arial" w:eastAsia="Times New Roman" w:hAnsi="Arial" w:cs="Arial"/>
          <w:lang w:eastAsia="ar-SA"/>
        </w:rPr>
        <w:t>O empreendimento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r w:rsidR="00C91C1F">
        <w:rPr>
          <w:rFonts w:ascii="Arial" w:eastAsia="Times New Roman" w:hAnsi="Arial" w:cs="Arial"/>
          <w:lang w:eastAsia="ar-SA"/>
        </w:rPr>
        <w:t xml:space="preserve">Fazenda </w:t>
      </w:r>
      <w:r w:rsidR="00BD7FF7">
        <w:rPr>
          <w:rFonts w:ascii="Arial" w:eastAsia="Times New Roman" w:hAnsi="Arial" w:cs="Arial"/>
          <w:lang w:eastAsia="ar-SA"/>
        </w:rPr>
        <w:t>Chapadão de Ferro, Taquara e Serra Negra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r w:rsidR="00874CEE">
        <w:rPr>
          <w:rFonts w:ascii="Arial" w:eastAsia="Times New Roman" w:hAnsi="Arial" w:cs="Arial"/>
          <w:lang w:eastAsia="ar-SA"/>
        </w:rPr>
        <w:t>–</w:t>
      </w:r>
      <w:r w:rsidR="00C91C1F">
        <w:rPr>
          <w:rFonts w:ascii="Arial" w:eastAsia="Times New Roman" w:hAnsi="Arial" w:cs="Arial"/>
          <w:lang w:eastAsia="ar-SA"/>
        </w:rPr>
        <w:t xml:space="preserve"> M</w:t>
      </w:r>
      <w:r w:rsidR="00C91C1F" w:rsidRPr="00F476E7">
        <w:rPr>
          <w:rFonts w:ascii="Arial" w:eastAsia="Times New Roman" w:hAnsi="Arial" w:cs="Arial"/>
          <w:lang w:eastAsia="ar-SA"/>
        </w:rPr>
        <w:t>atrícula</w:t>
      </w:r>
      <w:r w:rsidR="00BD7FF7">
        <w:rPr>
          <w:rFonts w:ascii="Arial" w:eastAsia="Times New Roman" w:hAnsi="Arial" w:cs="Arial"/>
          <w:lang w:eastAsia="ar-SA"/>
        </w:rPr>
        <w:t>s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r w:rsidR="00BD7FF7">
        <w:rPr>
          <w:rFonts w:ascii="Arial" w:eastAsia="Times New Roman" w:hAnsi="Arial" w:cs="Arial"/>
          <w:lang w:eastAsia="ar-SA"/>
        </w:rPr>
        <w:t>25.672 e 48.875</w:t>
      </w:r>
      <w:r w:rsidR="000D2AE6">
        <w:rPr>
          <w:rFonts w:ascii="Arial" w:eastAsia="Times New Roman" w:hAnsi="Arial" w:cs="Arial"/>
          <w:lang w:eastAsia="ar-SA"/>
        </w:rPr>
        <w:t>,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r>
        <w:rPr>
          <w:rFonts w:ascii="Arial" w:eastAsia="Times New Roman" w:hAnsi="Arial" w:cs="Arial"/>
          <w:lang w:eastAsia="ar-SA"/>
        </w:rPr>
        <w:t xml:space="preserve">está </w:t>
      </w:r>
      <w:r w:rsidR="004F6439">
        <w:rPr>
          <w:rFonts w:ascii="Arial" w:eastAsia="Times New Roman" w:hAnsi="Arial" w:cs="Arial"/>
          <w:lang w:eastAsia="ar-SA"/>
        </w:rPr>
        <w:t>localizad</w:t>
      </w:r>
      <w:r w:rsidR="00874CEE">
        <w:rPr>
          <w:rFonts w:ascii="Arial" w:eastAsia="Times New Roman" w:hAnsi="Arial" w:cs="Arial"/>
          <w:lang w:eastAsia="ar-SA"/>
        </w:rPr>
        <w:t>o</w:t>
      </w:r>
      <w:r>
        <w:rPr>
          <w:rFonts w:ascii="Arial" w:eastAsia="Times New Roman" w:hAnsi="Arial" w:cs="Arial"/>
          <w:lang w:eastAsia="ar-SA"/>
        </w:rPr>
        <w:t xml:space="preserve"> na zona rural do município de Patrocínio-MG, tendo como pontos de refer</w:t>
      </w:r>
      <w:r w:rsidR="00A66761">
        <w:rPr>
          <w:rFonts w:ascii="Arial" w:eastAsia="Times New Roman" w:hAnsi="Arial" w:cs="Arial"/>
          <w:lang w:eastAsia="ar-SA"/>
        </w:rPr>
        <w:t xml:space="preserve">ência as coordenadas </w:t>
      </w:r>
      <w:r w:rsidR="00B23D5E">
        <w:rPr>
          <w:rFonts w:ascii="Arial" w:eastAsia="Times New Roman" w:hAnsi="Arial" w:cs="Arial"/>
          <w:lang w:eastAsia="ar-SA"/>
        </w:rPr>
        <w:t>geográficas 1</w:t>
      </w:r>
      <w:r w:rsidR="00A20518">
        <w:rPr>
          <w:rFonts w:ascii="Arial" w:eastAsia="Times New Roman" w:hAnsi="Arial" w:cs="Arial"/>
          <w:lang w:eastAsia="ar-SA"/>
        </w:rPr>
        <w:t>8</w:t>
      </w:r>
      <w:r w:rsidR="009B3DBD">
        <w:rPr>
          <w:rFonts w:ascii="Arial" w:eastAsia="Times New Roman" w:hAnsi="Arial" w:cs="Arial"/>
          <w:lang w:eastAsia="ar-SA"/>
        </w:rPr>
        <w:t>°</w:t>
      </w:r>
      <w:r w:rsidR="00BD7FF7">
        <w:rPr>
          <w:rFonts w:ascii="Arial" w:eastAsia="Times New Roman" w:hAnsi="Arial" w:cs="Arial"/>
          <w:lang w:eastAsia="ar-SA"/>
        </w:rPr>
        <w:t>53</w:t>
      </w:r>
      <w:r w:rsidR="009B3DBD">
        <w:rPr>
          <w:rFonts w:ascii="Arial" w:eastAsia="Times New Roman" w:hAnsi="Arial" w:cs="Arial"/>
          <w:lang w:eastAsia="ar-SA"/>
        </w:rPr>
        <w:t>’</w:t>
      </w:r>
      <w:r w:rsidR="00BD7FF7">
        <w:rPr>
          <w:rFonts w:ascii="Arial" w:eastAsia="Times New Roman" w:hAnsi="Arial" w:cs="Arial"/>
          <w:lang w:eastAsia="ar-SA"/>
        </w:rPr>
        <w:t>59</w:t>
      </w:r>
      <w:r w:rsidR="000228E7">
        <w:rPr>
          <w:rFonts w:ascii="Arial" w:eastAsia="Times New Roman" w:hAnsi="Arial" w:cs="Arial"/>
          <w:lang w:eastAsia="ar-SA"/>
        </w:rPr>
        <w:t>,</w:t>
      </w:r>
      <w:r w:rsidR="00BD7FF7">
        <w:rPr>
          <w:rFonts w:ascii="Arial" w:eastAsia="Times New Roman" w:hAnsi="Arial" w:cs="Arial"/>
          <w:lang w:eastAsia="ar-SA"/>
        </w:rPr>
        <w:t>0</w:t>
      </w:r>
      <w:r w:rsidR="009B3DBD">
        <w:rPr>
          <w:rFonts w:ascii="Arial" w:eastAsia="Times New Roman" w:hAnsi="Arial" w:cs="Arial"/>
          <w:lang w:eastAsia="ar-SA"/>
        </w:rPr>
        <w:t>”</w:t>
      </w:r>
      <w:proofErr w:type="gramEnd"/>
      <w:r w:rsidR="009B3DBD">
        <w:rPr>
          <w:rFonts w:ascii="Arial" w:eastAsia="Times New Roman" w:hAnsi="Arial" w:cs="Arial"/>
          <w:lang w:eastAsia="ar-SA"/>
        </w:rPr>
        <w:t xml:space="preserve"> S e 4</w:t>
      </w:r>
      <w:r w:rsidR="00BD7FF7">
        <w:rPr>
          <w:rFonts w:ascii="Arial" w:eastAsia="Times New Roman" w:hAnsi="Arial" w:cs="Arial"/>
          <w:lang w:eastAsia="ar-SA"/>
        </w:rPr>
        <w:t>6</w:t>
      </w:r>
      <w:r w:rsidR="009B3DBD">
        <w:rPr>
          <w:rFonts w:ascii="Arial" w:eastAsia="Times New Roman" w:hAnsi="Arial" w:cs="Arial"/>
          <w:lang w:eastAsia="ar-SA"/>
        </w:rPr>
        <w:t>°</w:t>
      </w:r>
      <w:r w:rsidR="00BD7FF7">
        <w:rPr>
          <w:rFonts w:ascii="Arial" w:eastAsia="Times New Roman" w:hAnsi="Arial" w:cs="Arial"/>
          <w:lang w:eastAsia="ar-SA"/>
        </w:rPr>
        <w:t>51</w:t>
      </w:r>
      <w:r w:rsidR="009B3DBD">
        <w:rPr>
          <w:rFonts w:ascii="Arial" w:eastAsia="Times New Roman" w:hAnsi="Arial" w:cs="Arial"/>
          <w:lang w:eastAsia="ar-SA"/>
        </w:rPr>
        <w:t>’</w:t>
      </w:r>
      <w:r w:rsidR="00BD7FF7">
        <w:rPr>
          <w:rFonts w:ascii="Arial" w:eastAsia="Times New Roman" w:hAnsi="Arial" w:cs="Arial"/>
          <w:lang w:eastAsia="ar-SA"/>
        </w:rPr>
        <w:t>54</w:t>
      </w:r>
      <w:r w:rsidR="000228E7">
        <w:rPr>
          <w:rFonts w:ascii="Arial" w:eastAsia="Times New Roman" w:hAnsi="Arial" w:cs="Arial"/>
          <w:lang w:eastAsia="ar-SA"/>
        </w:rPr>
        <w:t>,</w:t>
      </w:r>
      <w:r w:rsidR="00BD7FF7">
        <w:rPr>
          <w:rFonts w:ascii="Arial" w:eastAsia="Times New Roman" w:hAnsi="Arial" w:cs="Arial"/>
          <w:lang w:eastAsia="ar-SA"/>
        </w:rPr>
        <w:t>0</w:t>
      </w:r>
      <w:r w:rsidR="009B3DBD">
        <w:rPr>
          <w:rFonts w:ascii="Arial" w:eastAsia="Times New Roman" w:hAnsi="Arial" w:cs="Arial"/>
          <w:lang w:eastAsia="ar-SA"/>
        </w:rPr>
        <w:t>” O</w:t>
      </w:r>
      <w:r>
        <w:rPr>
          <w:rFonts w:ascii="Arial" w:eastAsia="Times New Roman" w:hAnsi="Arial" w:cs="Arial"/>
          <w:lang w:eastAsia="ar-SA"/>
        </w:rPr>
        <w:t xml:space="preserve">, </w:t>
      </w:r>
      <w:proofErr w:type="spellStart"/>
      <w:r>
        <w:rPr>
          <w:rFonts w:ascii="Arial" w:eastAsia="Times New Roman" w:hAnsi="Arial" w:cs="Arial"/>
          <w:lang w:eastAsia="ar-SA"/>
        </w:rPr>
        <w:t>datum</w:t>
      </w:r>
      <w:proofErr w:type="spellEnd"/>
      <w:r w:rsidR="009628C5">
        <w:rPr>
          <w:rFonts w:ascii="Arial" w:eastAsia="Times New Roman" w:hAnsi="Arial" w:cs="Arial"/>
          <w:lang w:eastAsia="ar-SA"/>
        </w:rPr>
        <w:t xml:space="preserve"> </w:t>
      </w:r>
      <w:r w:rsidR="00485EC0">
        <w:rPr>
          <w:rFonts w:ascii="Arial" w:eastAsia="Times New Roman" w:hAnsi="Arial" w:cs="Arial"/>
          <w:lang w:eastAsia="ar-SA"/>
        </w:rPr>
        <w:t>WGS84</w:t>
      </w:r>
      <w:r w:rsidR="009B3DBD">
        <w:rPr>
          <w:rFonts w:ascii="Arial" w:eastAsia="Times New Roman" w:hAnsi="Arial" w:cs="Arial"/>
          <w:lang w:eastAsia="ar-SA"/>
        </w:rPr>
        <w:t xml:space="preserve"> 23K, de propriedade d</w:t>
      </w:r>
      <w:r w:rsidR="00BD7FF7">
        <w:rPr>
          <w:rFonts w:ascii="Arial" w:eastAsia="Times New Roman" w:hAnsi="Arial" w:cs="Arial"/>
          <w:lang w:eastAsia="ar-SA"/>
        </w:rPr>
        <w:t>o</w:t>
      </w:r>
      <w:r w:rsidR="009B3DBD">
        <w:rPr>
          <w:rFonts w:ascii="Arial" w:eastAsia="Times New Roman" w:hAnsi="Arial" w:cs="Arial"/>
          <w:lang w:eastAsia="ar-SA"/>
        </w:rPr>
        <w:t xml:space="preserve"> senho</w:t>
      </w:r>
      <w:r w:rsidR="00A20518">
        <w:rPr>
          <w:rFonts w:ascii="Arial" w:eastAsia="Times New Roman" w:hAnsi="Arial" w:cs="Arial"/>
          <w:lang w:eastAsia="ar-SA"/>
        </w:rPr>
        <w:t>r</w:t>
      </w:r>
      <w:r w:rsidR="009B3DBD">
        <w:rPr>
          <w:rFonts w:ascii="Arial" w:eastAsia="Times New Roman" w:hAnsi="Arial" w:cs="Arial"/>
          <w:lang w:eastAsia="ar-SA"/>
        </w:rPr>
        <w:t xml:space="preserve"> </w:t>
      </w:r>
      <w:r w:rsidR="00BD7FF7">
        <w:rPr>
          <w:rFonts w:ascii="Arial" w:eastAsia="Times New Roman" w:hAnsi="Arial" w:cs="Arial"/>
          <w:lang w:eastAsia="ar-SA"/>
        </w:rPr>
        <w:t xml:space="preserve">Claudino </w:t>
      </w:r>
      <w:proofErr w:type="spellStart"/>
      <w:r w:rsidR="00BD7FF7">
        <w:rPr>
          <w:rFonts w:ascii="Arial" w:eastAsia="Times New Roman" w:hAnsi="Arial" w:cs="Arial"/>
          <w:lang w:eastAsia="ar-SA"/>
        </w:rPr>
        <w:t>Zamai</w:t>
      </w:r>
      <w:proofErr w:type="spellEnd"/>
      <w:r w:rsidR="00A20518">
        <w:rPr>
          <w:rFonts w:ascii="Arial" w:eastAsia="Times New Roman" w:hAnsi="Arial" w:cs="Arial"/>
          <w:lang w:eastAsia="ar-SA"/>
        </w:rPr>
        <w:t xml:space="preserve"> e outro</w:t>
      </w:r>
      <w:r w:rsidR="00EB2CC2">
        <w:rPr>
          <w:rFonts w:ascii="Arial" w:eastAsia="Times New Roman" w:hAnsi="Arial" w:cs="Arial"/>
          <w:lang w:eastAsia="ar-SA"/>
        </w:rPr>
        <w:t>s</w:t>
      </w:r>
      <w:r>
        <w:rPr>
          <w:rFonts w:ascii="Arial" w:eastAsia="Times New Roman" w:hAnsi="Arial" w:cs="Arial"/>
          <w:lang w:eastAsia="ar-SA"/>
        </w:rPr>
        <w:t>.</w:t>
      </w:r>
    </w:p>
    <w:p w:rsidR="00485EC0" w:rsidRDefault="00485EC0" w:rsidP="00485EC0">
      <w:pPr>
        <w:suppressAutoHyphens/>
        <w:spacing w:after="0" w:line="240" w:lineRule="auto"/>
        <w:ind w:left="1134" w:right="57"/>
        <w:jc w:val="center"/>
        <w:rPr>
          <w:rFonts w:ascii="Arial" w:eastAsia="Times New Roman" w:hAnsi="Arial" w:cs="Arial"/>
          <w:lang w:eastAsia="ar-SA"/>
        </w:rPr>
      </w:pPr>
    </w:p>
    <w:p w:rsidR="00345500" w:rsidRPr="00BC5D80" w:rsidRDefault="00256EAB" w:rsidP="00485EC0">
      <w:pPr>
        <w:suppressAutoHyphens/>
        <w:spacing w:after="0" w:line="240" w:lineRule="auto"/>
        <w:ind w:left="1134" w:right="57"/>
        <w:jc w:val="center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4838700" cy="3760772"/>
            <wp:effectExtent l="19050" t="0" r="0" b="0"/>
            <wp:docPr id="1" name="Imagem 1" descr="\\192.168.0.61\_MeioAmbiente\Parecer Unico - 2023\48 - Claudino Zamai - 26.484-2022\Imov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1\_MeioAmbiente\Parecer Unico - 2023\48 - Claudino Zamai - 26.484-2022\Imove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65" cy="37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C0" w:rsidRPr="00E14DD6" w:rsidRDefault="00485EC0" w:rsidP="00485EC0">
      <w:pPr>
        <w:suppressAutoHyphens/>
        <w:spacing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  <w:r w:rsidRPr="00256EAB">
        <w:rPr>
          <w:rFonts w:ascii="Arial" w:eastAsia="Times New Roman" w:hAnsi="Arial" w:cs="Arial"/>
          <w:b/>
          <w:sz w:val="18"/>
          <w:lang w:eastAsia="ar-SA"/>
        </w:rPr>
        <w:t>Figura 01:</w:t>
      </w:r>
      <w:r w:rsidRPr="00256EAB">
        <w:rPr>
          <w:rFonts w:ascii="Arial" w:eastAsia="Times New Roman" w:hAnsi="Arial" w:cs="Arial"/>
          <w:sz w:val="18"/>
          <w:lang w:eastAsia="ar-SA"/>
        </w:rPr>
        <w:t xml:space="preserve"> Vista aérea do empreendimento. Fonte: </w:t>
      </w:r>
      <w:r w:rsidRPr="00256EAB">
        <w:rPr>
          <w:rFonts w:ascii="Arial" w:eastAsia="Times New Roman" w:hAnsi="Arial" w:cs="Arial"/>
          <w:i/>
          <w:sz w:val="18"/>
          <w:lang w:eastAsia="ar-SA"/>
        </w:rPr>
        <w:t>Google Earth Pro</w:t>
      </w:r>
    </w:p>
    <w:p w:rsidR="00D8437C" w:rsidRDefault="00485EC0" w:rsidP="00EE3F7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266954">
        <w:rPr>
          <w:rFonts w:ascii="Arial" w:eastAsia="Times New Roman" w:hAnsi="Arial" w:cs="Arial"/>
          <w:lang w:eastAsia="ar-SA"/>
        </w:rPr>
        <w:t xml:space="preserve">A área total do empreendimento é de </w:t>
      </w:r>
      <w:proofErr w:type="gramStart"/>
      <w:r w:rsidR="003B134B">
        <w:rPr>
          <w:rFonts w:ascii="Arial" w:eastAsia="Times New Roman" w:hAnsi="Arial" w:cs="Arial"/>
          <w:lang w:eastAsia="ar-SA"/>
        </w:rPr>
        <w:t>1</w:t>
      </w:r>
      <w:r w:rsidR="00175330">
        <w:rPr>
          <w:rFonts w:ascii="Arial" w:eastAsia="Times New Roman" w:hAnsi="Arial" w:cs="Arial"/>
          <w:lang w:eastAsia="ar-SA"/>
        </w:rPr>
        <w:t>84</w:t>
      </w:r>
      <w:r w:rsidRPr="00266954">
        <w:rPr>
          <w:rFonts w:ascii="Arial" w:eastAsia="Times New Roman" w:hAnsi="Arial" w:cs="Arial"/>
          <w:lang w:eastAsia="ar-SA"/>
        </w:rPr>
        <w:t>,</w:t>
      </w:r>
      <w:proofErr w:type="gramEnd"/>
      <w:r w:rsidR="00175330">
        <w:rPr>
          <w:rFonts w:ascii="Arial" w:eastAsia="Times New Roman" w:hAnsi="Arial" w:cs="Arial"/>
          <w:lang w:eastAsia="ar-SA"/>
        </w:rPr>
        <w:t>94</w:t>
      </w:r>
      <w:r w:rsidRPr="00266954">
        <w:rPr>
          <w:rFonts w:ascii="Arial" w:eastAsia="Times New Roman" w:hAnsi="Arial" w:cs="Arial"/>
          <w:lang w:eastAsia="ar-SA"/>
        </w:rPr>
        <w:t>,</w:t>
      </w:r>
      <w:r w:rsidR="00175330">
        <w:rPr>
          <w:rFonts w:ascii="Arial" w:eastAsia="Times New Roman" w:hAnsi="Arial" w:cs="Arial"/>
          <w:lang w:eastAsia="ar-SA"/>
        </w:rPr>
        <w:t>2</w:t>
      </w:r>
      <w:r w:rsidR="00DC0E42">
        <w:rPr>
          <w:rFonts w:ascii="Arial" w:eastAsia="Times New Roman" w:hAnsi="Arial" w:cs="Arial"/>
          <w:lang w:eastAsia="ar-SA"/>
        </w:rPr>
        <w:t>2</w:t>
      </w:r>
      <w:r w:rsidRPr="00266954">
        <w:rPr>
          <w:rFonts w:ascii="Arial" w:eastAsia="Times New Roman" w:hAnsi="Arial" w:cs="Arial"/>
          <w:lang w:eastAsia="ar-SA"/>
        </w:rPr>
        <w:t xml:space="preserve"> hectares, distribuídos de acordo com a tabela abaixo, levando em consideração o </w:t>
      </w:r>
      <w:r>
        <w:rPr>
          <w:rFonts w:ascii="Arial" w:eastAsia="Times New Roman" w:hAnsi="Arial" w:cs="Arial"/>
          <w:lang w:eastAsia="ar-SA"/>
        </w:rPr>
        <w:t xml:space="preserve">mapa </w:t>
      </w:r>
      <w:proofErr w:type="spellStart"/>
      <w:r>
        <w:rPr>
          <w:rFonts w:ascii="Arial" w:eastAsia="Times New Roman" w:hAnsi="Arial" w:cs="Arial"/>
          <w:lang w:eastAsia="ar-SA"/>
        </w:rPr>
        <w:t>georreferenciado</w:t>
      </w:r>
      <w:proofErr w:type="spellEnd"/>
      <w:r>
        <w:rPr>
          <w:rFonts w:ascii="Arial" w:eastAsia="Times New Roman" w:hAnsi="Arial" w:cs="Arial"/>
          <w:lang w:eastAsia="ar-SA"/>
        </w:rPr>
        <w:t xml:space="preserve"> </w:t>
      </w:r>
      <w:r w:rsidR="002D1DA1">
        <w:rPr>
          <w:rFonts w:ascii="Arial" w:eastAsia="Times New Roman" w:hAnsi="Arial" w:cs="Arial"/>
          <w:lang w:eastAsia="ar-SA"/>
        </w:rPr>
        <w:t>elaborado</w:t>
      </w:r>
      <w:r>
        <w:rPr>
          <w:rFonts w:ascii="Arial" w:eastAsia="Times New Roman" w:hAnsi="Arial" w:cs="Arial"/>
          <w:lang w:eastAsia="ar-SA"/>
        </w:rPr>
        <w:t xml:space="preserve"> pel</w:t>
      </w:r>
      <w:r w:rsidR="009C60F3">
        <w:rPr>
          <w:rFonts w:ascii="Arial" w:eastAsia="Times New Roman" w:hAnsi="Arial" w:cs="Arial"/>
          <w:lang w:eastAsia="ar-SA"/>
        </w:rPr>
        <w:t>a</w:t>
      </w:r>
      <w:r w:rsidR="0058678B">
        <w:rPr>
          <w:rFonts w:ascii="Arial" w:eastAsia="Times New Roman" w:hAnsi="Arial" w:cs="Arial"/>
          <w:lang w:eastAsia="ar-SA"/>
        </w:rPr>
        <w:t xml:space="preserve"> r</w:t>
      </w:r>
      <w:r>
        <w:rPr>
          <w:rFonts w:ascii="Arial" w:eastAsia="Times New Roman" w:hAnsi="Arial" w:cs="Arial"/>
          <w:lang w:eastAsia="ar-SA"/>
        </w:rPr>
        <w:t xml:space="preserve">esponsável </w:t>
      </w:r>
      <w:r w:rsidR="0058678B">
        <w:rPr>
          <w:rFonts w:ascii="Arial" w:eastAsia="Times New Roman" w:hAnsi="Arial" w:cs="Arial"/>
          <w:lang w:eastAsia="ar-SA"/>
        </w:rPr>
        <w:t>t</w:t>
      </w:r>
      <w:r>
        <w:rPr>
          <w:rFonts w:ascii="Arial" w:eastAsia="Times New Roman" w:hAnsi="Arial" w:cs="Arial"/>
          <w:lang w:eastAsia="ar-SA"/>
        </w:rPr>
        <w:t>écnic</w:t>
      </w:r>
      <w:r w:rsidR="009C60F3">
        <w:rPr>
          <w:rFonts w:ascii="Arial" w:eastAsia="Times New Roman" w:hAnsi="Arial" w:cs="Arial"/>
          <w:lang w:eastAsia="ar-SA"/>
        </w:rPr>
        <w:t>a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proofErr w:type="spellStart"/>
      <w:r w:rsidR="003B134B" w:rsidRPr="00BA284C">
        <w:rPr>
          <w:rFonts w:ascii="Arial" w:eastAsia="Times New Roman" w:hAnsi="Arial" w:cs="Arial"/>
          <w:lang w:eastAsia="ar-SA"/>
        </w:rPr>
        <w:t>Rosilene</w:t>
      </w:r>
      <w:proofErr w:type="spellEnd"/>
      <w:r w:rsidR="003B134B" w:rsidRPr="00BA284C">
        <w:rPr>
          <w:rFonts w:ascii="Arial" w:eastAsia="Times New Roman" w:hAnsi="Arial" w:cs="Arial"/>
          <w:lang w:eastAsia="ar-SA"/>
        </w:rPr>
        <w:t xml:space="preserve"> A. Alves Sales</w:t>
      </w:r>
      <w:r w:rsidR="00A82035">
        <w:rPr>
          <w:rFonts w:ascii="Arial" w:eastAsia="Times New Roman" w:hAnsi="Arial" w:cs="Arial"/>
          <w:lang w:eastAsia="ar-SA"/>
        </w:rPr>
        <w:t>, C</w:t>
      </w:r>
      <w:r w:rsidR="000343EA">
        <w:rPr>
          <w:rFonts w:ascii="Arial" w:eastAsia="Times New Roman" w:hAnsi="Arial" w:cs="Arial"/>
          <w:lang w:eastAsia="ar-SA"/>
        </w:rPr>
        <w:t>R</w:t>
      </w:r>
      <w:r w:rsidR="003B134B">
        <w:rPr>
          <w:rFonts w:ascii="Arial" w:eastAsia="Times New Roman" w:hAnsi="Arial" w:cs="Arial"/>
          <w:lang w:eastAsia="ar-SA"/>
        </w:rPr>
        <w:t>EA</w:t>
      </w:r>
      <w:r w:rsidR="00A82035">
        <w:rPr>
          <w:rFonts w:ascii="Arial" w:eastAsia="Times New Roman" w:hAnsi="Arial" w:cs="Arial"/>
          <w:lang w:eastAsia="ar-SA"/>
        </w:rPr>
        <w:t xml:space="preserve"> – </w:t>
      </w:r>
      <w:r w:rsidR="003B134B">
        <w:rPr>
          <w:rFonts w:ascii="Arial" w:eastAsia="Times New Roman" w:hAnsi="Arial" w:cs="Arial"/>
          <w:lang w:eastAsia="ar-SA"/>
        </w:rPr>
        <w:t>121894</w:t>
      </w:r>
      <w:r w:rsidR="00A82035">
        <w:rPr>
          <w:rFonts w:ascii="Arial" w:eastAsia="Times New Roman" w:hAnsi="Arial" w:cs="Arial"/>
          <w:lang w:eastAsia="ar-SA"/>
        </w:rPr>
        <w:t>/D</w:t>
      </w:r>
      <w:r w:rsidRPr="00266954">
        <w:rPr>
          <w:rFonts w:ascii="Arial" w:eastAsia="Times New Roman" w:hAnsi="Arial" w:cs="Arial"/>
          <w:lang w:eastAsia="ar-SA"/>
        </w:rPr>
        <w:t>.</w:t>
      </w:r>
    </w:p>
    <w:p w:rsidR="00BC2AE1" w:rsidRDefault="00BC2AE1" w:rsidP="00EE3F7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</w:p>
    <w:p w:rsidR="003B5010" w:rsidRDefault="00CE141D" w:rsidP="00EE3F7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ab/>
      </w:r>
    </w:p>
    <w:p w:rsidR="00485EC0" w:rsidRPr="00E14DD6" w:rsidRDefault="00485EC0" w:rsidP="00485EC0">
      <w:pPr>
        <w:pStyle w:val="PargrafodaLista"/>
        <w:spacing w:after="0" w:line="360" w:lineRule="auto"/>
        <w:ind w:left="1134"/>
        <w:jc w:val="center"/>
        <w:rPr>
          <w:rFonts w:ascii="Arial" w:eastAsia="Calibri" w:hAnsi="Arial" w:cs="Arial"/>
          <w:sz w:val="18"/>
          <w:szCs w:val="24"/>
        </w:rPr>
      </w:pPr>
      <w:r w:rsidRPr="00EA20B5">
        <w:rPr>
          <w:rFonts w:ascii="Arial" w:eastAsia="Calibri" w:hAnsi="Arial" w:cs="Arial"/>
          <w:b/>
          <w:sz w:val="18"/>
          <w:szCs w:val="24"/>
        </w:rPr>
        <w:lastRenderedPageBreak/>
        <w:t>Quadro 01:</w:t>
      </w:r>
      <w:r w:rsidRPr="00EA20B5">
        <w:rPr>
          <w:rFonts w:ascii="Arial" w:eastAsia="Calibri" w:hAnsi="Arial" w:cs="Arial"/>
          <w:sz w:val="18"/>
          <w:szCs w:val="24"/>
        </w:rPr>
        <w:t xml:space="preserve"> Quadro de Áreas</w:t>
      </w:r>
    </w:p>
    <w:tbl>
      <w:tblPr>
        <w:tblStyle w:val="Tabelacomgrade"/>
        <w:tblW w:w="0" w:type="auto"/>
        <w:tblInd w:w="2023" w:type="dxa"/>
        <w:tblLook w:val="04A0"/>
      </w:tblPr>
      <w:tblGrid>
        <w:gridCol w:w="4033"/>
        <w:gridCol w:w="3535"/>
      </w:tblGrid>
      <w:tr w:rsidR="00485EC0" w:rsidTr="0058678B">
        <w:trPr>
          <w:trHeight w:val="374"/>
        </w:trPr>
        <w:tc>
          <w:tcPr>
            <w:tcW w:w="4033" w:type="dxa"/>
          </w:tcPr>
          <w:p w:rsidR="00485EC0" w:rsidRPr="00A35671" w:rsidRDefault="00485EC0" w:rsidP="0058678B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  <w:b/>
              </w:rPr>
            </w:pPr>
            <w:r w:rsidRPr="00A35671">
              <w:rPr>
                <w:rFonts w:ascii="Arial" w:eastAsia="Calibri" w:hAnsi="Arial" w:cs="Arial"/>
                <w:b/>
              </w:rPr>
              <w:t>DESCRIÇÃO</w:t>
            </w:r>
          </w:p>
        </w:tc>
        <w:tc>
          <w:tcPr>
            <w:tcW w:w="3535" w:type="dxa"/>
          </w:tcPr>
          <w:p w:rsidR="00485EC0" w:rsidRPr="00A35671" w:rsidRDefault="00485EC0" w:rsidP="0058678B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  <w:b/>
              </w:rPr>
            </w:pPr>
            <w:r w:rsidRPr="00A35671">
              <w:rPr>
                <w:rFonts w:ascii="Arial" w:eastAsia="Calibri" w:hAnsi="Arial" w:cs="Arial"/>
                <w:b/>
              </w:rPr>
              <w:t>ÁREA (HA)</w:t>
            </w:r>
          </w:p>
        </w:tc>
      </w:tr>
      <w:tr w:rsidR="001109B6" w:rsidTr="0058678B">
        <w:trPr>
          <w:trHeight w:val="374"/>
        </w:trPr>
        <w:tc>
          <w:tcPr>
            <w:tcW w:w="4033" w:type="dxa"/>
          </w:tcPr>
          <w:p w:rsidR="001109B6" w:rsidRDefault="006176CE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Cafeicultura</w:t>
            </w:r>
          </w:p>
        </w:tc>
        <w:tc>
          <w:tcPr>
            <w:tcW w:w="3535" w:type="dxa"/>
          </w:tcPr>
          <w:p w:rsidR="001109B6" w:rsidRDefault="00244F6B" w:rsidP="005367D9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120,</w:t>
            </w:r>
            <w:proofErr w:type="gramEnd"/>
            <w:r>
              <w:rPr>
                <w:rFonts w:ascii="Arial" w:eastAsia="Calibri" w:hAnsi="Arial" w:cs="Arial"/>
              </w:rPr>
              <w:t>0877</w:t>
            </w:r>
          </w:p>
        </w:tc>
      </w:tr>
      <w:tr w:rsidR="001109B6" w:rsidTr="0058678B">
        <w:trPr>
          <w:trHeight w:val="374"/>
        </w:trPr>
        <w:tc>
          <w:tcPr>
            <w:tcW w:w="4033" w:type="dxa"/>
          </w:tcPr>
          <w:p w:rsidR="001109B6" w:rsidRDefault="00F142F4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Estrada</w:t>
            </w:r>
          </w:p>
        </w:tc>
        <w:tc>
          <w:tcPr>
            <w:tcW w:w="3535" w:type="dxa"/>
          </w:tcPr>
          <w:p w:rsidR="001109B6" w:rsidRDefault="00244F6B" w:rsidP="00D9766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1,</w:t>
            </w:r>
            <w:proofErr w:type="gramEnd"/>
            <w:r>
              <w:rPr>
                <w:rFonts w:ascii="Arial" w:eastAsia="Calibri" w:hAnsi="Arial" w:cs="Arial"/>
              </w:rPr>
              <w:t>5367</w:t>
            </w:r>
          </w:p>
        </w:tc>
      </w:tr>
      <w:tr w:rsidR="00485EC0" w:rsidTr="0058678B">
        <w:trPr>
          <w:trHeight w:val="374"/>
        </w:trPr>
        <w:tc>
          <w:tcPr>
            <w:tcW w:w="4033" w:type="dxa"/>
          </w:tcPr>
          <w:p w:rsidR="00485EC0" w:rsidRPr="00A35671" w:rsidRDefault="006176CE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Remanescente de vegetação nativa</w:t>
            </w:r>
          </w:p>
        </w:tc>
        <w:tc>
          <w:tcPr>
            <w:tcW w:w="3535" w:type="dxa"/>
          </w:tcPr>
          <w:p w:rsidR="00485EC0" w:rsidRPr="00A35671" w:rsidRDefault="002653D2" w:rsidP="00D9766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0,</w:t>
            </w:r>
            <w:proofErr w:type="gramEnd"/>
            <w:r>
              <w:rPr>
                <w:rFonts w:ascii="Arial" w:eastAsia="Calibri" w:hAnsi="Arial" w:cs="Arial"/>
              </w:rPr>
              <w:t>0781</w:t>
            </w:r>
          </w:p>
        </w:tc>
      </w:tr>
      <w:tr w:rsidR="00A47B07" w:rsidTr="0058678B">
        <w:trPr>
          <w:trHeight w:val="374"/>
        </w:trPr>
        <w:tc>
          <w:tcPr>
            <w:tcW w:w="4033" w:type="dxa"/>
          </w:tcPr>
          <w:p w:rsidR="00A47B07" w:rsidRDefault="00D93C97" w:rsidP="002D1DA1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Área </w:t>
            </w:r>
            <w:r w:rsidR="00F142F4">
              <w:rPr>
                <w:rFonts w:ascii="Arial" w:eastAsia="Calibri" w:hAnsi="Arial" w:cs="Arial"/>
              </w:rPr>
              <w:t xml:space="preserve">requerida </w:t>
            </w:r>
          </w:p>
        </w:tc>
        <w:tc>
          <w:tcPr>
            <w:tcW w:w="3535" w:type="dxa"/>
          </w:tcPr>
          <w:p w:rsidR="00A47B07" w:rsidRDefault="002653D2" w:rsidP="00D9766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15,</w:t>
            </w:r>
            <w:proofErr w:type="gramEnd"/>
            <w:r>
              <w:rPr>
                <w:rFonts w:ascii="Arial" w:eastAsia="Calibri" w:hAnsi="Arial" w:cs="Arial"/>
              </w:rPr>
              <w:t>2946</w:t>
            </w:r>
          </w:p>
        </w:tc>
      </w:tr>
      <w:tr w:rsidR="00A82035" w:rsidTr="0058678B">
        <w:trPr>
          <w:trHeight w:val="374"/>
        </w:trPr>
        <w:tc>
          <w:tcPr>
            <w:tcW w:w="4033" w:type="dxa"/>
          </w:tcPr>
          <w:p w:rsidR="00A82035" w:rsidRDefault="00F142F4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Área de preservação permanente</w:t>
            </w:r>
          </w:p>
        </w:tc>
        <w:tc>
          <w:tcPr>
            <w:tcW w:w="3535" w:type="dxa"/>
          </w:tcPr>
          <w:p w:rsidR="00A82035" w:rsidRDefault="002653D2" w:rsidP="00D9766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7,</w:t>
            </w:r>
            <w:proofErr w:type="gramEnd"/>
            <w:r w:rsidR="00244F6B">
              <w:rPr>
                <w:rFonts w:ascii="Arial" w:eastAsia="Calibri" w:hAnsi="Arial" w:cs="Arial"/>
              </w:rPr>
              <w:t>1466</w:t>
            </w:r>
          </w:p>
        </w:tc>
      </w:tr>
      <w:tr w:rsidR="00EE3F72" w:rsidTr="0058678B">
        <w:trPr>
          <w:trHeight w:val="374"/>
        </w:trPr>
        <w:tc>
          <w:tcPr>
            <w:tcW w:w="4033" w:type="dxa"/>
          </w:tcPr>
          <w:p w:rsidR="00EE3F72" w:rsidRDefault="00EE3F72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Reserva legal</w:t>
            </w:r>
          </w:p>
        </w:tc>
        <w:tc>
          <w:tcPr>
            <w:tcW w:w="3535" w:type="dxa"/>
          </w:tcPr>
          <w:p w:rsidR="00EE3F72" w:rsidRDefault="002653D2" w:rsidP="00D9766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36,</w:t>
            </w:r>
            <w:proofErr w:type="gramEnd"/>
            <w:r>
              <w:rPr>
                <w:rFonts w:ascii="Arial" w:eastAsia="Calibri" w:hAnsi="Arial" w:cs="Arial"/>
              </w:rPr>
              <w:t>9885</w:t>
            </w:r>
          </w:p>
        </w:tc>
      </w:tr>
      <w:tr w:rsidR="002653D2" w:rsidTr="0058678B">
        <w:trPr>
          <w:trHeight w:val="374"/>
        </w:trPr>
        <w:tc>
          <w:tcPr>
            <w:tcW w:w="4033" w:type="dxa"/>
          </w:tcPr>
          <w:p w:rsidR="002653D2" w:rsidRDefault="002653D2" w:rsidP="002653D2">
            <w:pPr>
              <w:pStyle w:val="PargrafodaLista"/>
              <w:tabs>
                <w:tab w:val="left" w:pos="2385"/>
              </w:tabs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Pastagem</w:t>
            </w:r>
            <w:r>
              <w:rPr>
                <w:rFonts w:ascii="Arial" w:eastAsia="Calibri" w:hAnsi="Arial" w:cs="Arial"/>
              </w:rPr>
              <w:tab/>
            </w:r>
          </w:p>
        </w:tc>
        <w:tc>
          <w:tcPr>
            <w:tcW w:w="3535" w:type="dxa"/>
          </w:tcPr>
          <w:p w:rsidR="002653D2" w:rsidRDefault="002653D2" w:rsidP="006176C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1,</w:t>
            </w:r>
            <w:proofErr w:type="gramEnd"/>
            <w:r>
              <w:rPr>
                <w:rFonts w:ascii="Arial" w:eastAsia="Calibri" w:hAnsi="Arial" w:cs="Arial"/>
              </w:rPr>
              <w:t>7741</w:t>
            </w:r>
          </w:p>
        </w:tc>
      </w:tr>
      <w:tr w:rsidR="006176CE" w:rsidTr="0058678B">
        <w:trPr>
          <w:trHeight w:val="374"/>
        </w:trPr>
        <w:tc>
          <w:tcPr>
            <w:tcW w:w="4033" w:type="dxa"/>
          </w:tcPr>
          <w:p w:rsidR="006176CE" w:rsidRDefault="002653D2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Benfeitorias</w:t>
            </w:r>
          </w:p>
        </w:tc>
        <w:tc>
          <w:tcPr>
            <w:tcW w:w="3535" w:type="dxa"/>
          </w:tcPr>
          <w:p w:rsidR="006176CE" w:rsidRDefault="002653D2" w:rsidP="006176C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2,</w:t>
            </w:r>
            <w:proofErr w:type="gramEnd"/>
            <w:r>
              <w:rPr>
                <w:rFonts w:ascii="Arial" w:eastAsia="Calibri" w:hAnsi="Arial" w:cs="Arial"/>
              </w:rPr>
              <w:t>0359</w:t>
            </w:r>
          </w:p>
        </w:tc>
      </w:tr>
      <w:tr w:rsidR="00485EC0" w:rsidTr="0058678B">
        <w:trPr>
          <w:trHeight w:val="387"/>
        </w:trPr>
        <w:tc>
          <w:tcPr>
            <w:tcW w:w="4033" w:type="dxa"/>
          </w:tcPr>
          <w:p w:rsidR="00485EC0" w:rsidRPr="00A35671" w:rsidRDefault="00485EC0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Total</w:t>
            </w:r>
          </w:p>
        </w:tc>
        <w:tc>
          <w:tcPr>
            <w:tcW w:w="3535" w:type="dxa"/>
          </w:tcPr>
          <w:p w:rsidR="00485EC0" w:rsidRPr="00A35671" w:rsidRDefault="002653D2" w:rsidP="00D9766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184,</w:t>
            </w:r>
            <w:proofErr w:type="gramEnd"/>
            <w:r>
              <w:rPr>
                <w:rFonts w:ascii="Arial" w:eastAsia="Calibri" w:hAnsi="Arial" w:cs="Arial"/>
              </w:rPr>
              <w:t>9422</w:t>
            </w:r>
          </w:p>
        </w:tc>
      </w:tr>
    </w:tbl>
    <w:p w:rsidR="00783FC7" w:rsidRPr="001F10CB" w:rsidRDefault="00783FC7" w:rsidP="001F10CB">
      <w:pPr>
        <w:suppressAutoHyphens/>
        <w:spacing w:before="120" w:after="120" w:line="360" w:lineRule="auto"/>
        <w:ind w:left="1524"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</w:p>
    <w:p w:rsidR="001F10CB" w:rsidRPr="008611AA" w:rsidRDefault="001F10CB" w:rsidP="00086696">
      <w:pPr>
        <w:numPr>
          <w:ilvl w:val="1"/>
          <w:numId w:val="15"/>
        </w:numPr>
        <w:suppressAutoHyphens/>
        <w:spacing w:before="120" w:after="120" w:line="360" w:lineRule="auto"/>
        <w:ind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8611AA">
        <w:rPr>
          <w:rFonts w:ascii="Arial" w:eastAsia="Times New Roman" w:hAnsi="Arial" w:cs="Arial"/>
          <w:b/>
          <w:i/>
          <w:szCs w:val="24"/>
          <w:lang w:eastAsia="ar-SA"/>
        </w:rPr>
        <w:t>Benfeitorias</w:t>
      </w:r>
    </w:p>
    <w:p w:rsidR="00274395" w:rsidRDefault="00124DDF" w:rsidP="001B57F5">
      <w:pPr>
        <w:pStyle w:val="PargrafodaLista"/>
        <w:tabs>
          <w:tab w:val="left" w:pos="9495"/>
        </w:tabs>
        <w:spacing w:after="0" w:line="360" w:lineRule="auto"/>
        <w:ind w:left="1134" w:firstLine="709"/>
        <w:jc w:val="both"/>
        <w:rPr>
          <w:rFonts w:ascii="Arial" w:hAnsi="Arial" w:cs="Arial"/>
        </w:rPr>
      </w:pPr>
      <w:r w:rsidRPr="008611AA">
        <w:rPr>
          <w:rFonts w:ascii="Arial" w:hAnsi="Arial" w:cs="Arial"/>
        </w:rPr>
        <w:t>No empreendimento há duas residências</w:t>
      </w:r>
      <w:r w:rsidR="008611AA" w:rsidRPr="008611AA">
        <w:rPr>
          <w:rFonts w:ascii="Arial" w:hAnsi="Arial" w:cs="Arial"/>
        </w:rPr>
        <w:t xml:space="preserve">, um </w:t>
      </w:r>
      <w:proofErr w:type="spellStart"/>
      <w:r w:rsidR="008611AA" w:rsidRPr="008611AA">
        <w:rPr>
          <w:rFonts w:ascii="Arial" w:hAnsi="Arial" w:cs="Arial"/>
        </w:rPr>
        <w:t>terreirão</w:t>
      </w:r>
      <w:proofErr w:type="spellEnd"/>
      <w:r w:rsidR="008611AA" w:rsidRPr="008611AA">
        <w:rPr>
          <w:rFonts w:ascii="Arial" w:hAnsi="Arial" w:cs="Arial"/>
        </w:rPr>
        <w:t>, um galpão com secador e peneira, onde classificam o café; um barracão onde guardam o maquinário, um depósito de agrotóxicos e uma pista de calda impermeável.</w:t>
      </w:r>
    </w:p>
    <w:p w:rsidR="0088519C" w:rsidRPr="008611AA" w:rsidRDefault="0088519C" w:rsidP="001B57F5">
      <w:pPr>
        <w:pStyle w:val="PargrafodaLista"/>
        <w:tabs>
          <w:tab w:val="left" w:pos="9495"/>
        </w:tabs>
        <w:spacing w:after="0" w:line="360" w:lineRule="auto"/>
        <w:ind w:left="1134" w:firstLine="709"/>
        <w:jc w:val="both"/>
        <w:rPr>
          <w:rFonts w:ascii="Arial" w:hAnsi="Arial" w:cs="Arial"/>
        </w:rPr>
      </w:pPr>
    </w:p>
    <w:p w:rsidR="00086696" w:rsidRPr="00237E8B" w:rsidRDefault="00086696" w:rsidP="00086696">
      <w:pPr>
        <w:numPr>
          <w:ilvl w:val="1"/>
          <w:numId w:val="15"/>
        </w:numPr>
        <w:suppressAutoHyphens/>
        <w:spacing w:before="120" w:after="120" w:line="360" w:lineRule="auto"/>
        <w:ind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237E8B">
        <w:rPr>
          <w:rFonts w:ascii="Arial" w:eastAsia="Times New Roman" w:hAnsi="Arial" w:cs="Arial"/>
          <w:b/>
          <w:i/>
          <w:szCs w:val="24"/>
          <w:lang w:eastAsia="ar-SA"/>
        </w:rPr>
        <w:t>Atividades desenvolvidas</w:t>
      </w:r>
    </w:p>
    <w:p w:rsidR="00AC4183" w:rsidRDefault="00DC51C1" w:rsidP="00B320C2">
      <w:pPr>
        <w:suppressAutoHyphens/>
        <w:spacing w:before="120" w:after="120" w:line="360" w:lineRule="auto"/>
        <w:ind w:left="1134" w:right="57" w:firstLine="709"/>
        <w:jc w:val="both"/>
        <w:rPr>
          <w:rFonts w:ascii="Arial" w:eastAsia="Times New Roman" w:hAnsi="Arial" w:cs="Arial"/>
          <w:b/>
          <w:i/>
          <w:szCs w:val="24"/>
          <w:lang w:eastAsia="ar-SA"/>
        </w:rPr>
      </w:pPr>
      <w:r>
        <w:rPr>
          <w:rFonts w:ascii="Arial" w:eastAsia="Times New Roman" w:hAnsi="Arial" w:cs="Arial"/>
          <w:szCs w:val="24"/>
          <w:lang w:eastAsia="ar-SA"/>
        </w:rPr>
        <w:t>As atividades desenvolvidas na propriedade são as de culturas anuais</w:t>
      </w:r>
      <w:r w:rsidR="006C4DB3">
        <w:rPr>
          <w:rFonts w:ascii="Arial" w:eastAsia="Times New Roman" w:hAnsi="Arial" w:cs="Arial"/>
          <w:lang w:eastAsia="ar-SA"/>
        </w:rPr>
        <w:t>,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proofErr w:type="spellStart"/>
      <w:r>
        <w:rPr>
          <w:rFonts w:ascii="Arial" w:eastAsia="Times New Roman" w:hAnsi="Arial" w:cs="Arial"/>
          <w:lang w:eastAsia="ar-SA"/>
        </w:rPr>
        <w:t>semiperenes</w:t>
      </w:r>
      <w:proofErr w:type="spellEnd"/>
      <w:r>
        <w:rPr>
          <w:rFonts w:ascii="Arial" w:eastAsia="Times New Roman" w:hAnsi="Arial" w:cs="Arial"/>
          <w:lang w:eastAsia="ar-SA"/>
        </w:rPr>
        <w:t xml:space="preserve"> e perenes, silvicultura e cultivos </w:t>
      </w:r>
      <w:proofErr w:type="spellStart"/>
      <w:r>
        <w:rPr>
          <w:rFonts w:ascii="Arial" w:eastAsia="Times New Roman" w:hAnsi="Arial" w:cs="Arial"/>
          <w:lang w:eastAsia="ar-SA"/>
        </w:rPr>
        <w:t>agrossilvipastoris</w:t>
      </w:r>
      <w:proofErr w:type="spellEnd"/>
      <w:r>
        <w:rPr>
          <w:rFonts w:ascii="Arial" w:eastAsia="Times New Roman" w:hAnsi="Arial" w:cs="Arial"/>
          <w:lang w:eastAsia="ar-SA"/>
        </w:rPr>
        <w:t>, exceto horticultura,</w:t>
      </w:r>
      <w:r w:rsidR="006C4DB3">
        <w:rPr>
          <w:rFonts w:ascii="Arial" w:eastAsia="Times New Roman" w:hAnsi="Arial" w:cs="Arial"/>
          <w:lang w:eastAsia="ar-SA"/>
        </w:rPr>
        <w:t xml:space="preserve"> sob o código G-01-0</w:t>
      </w:r>
      <w:r>
        <w:rPr>
          <w:rFonts w:ascii="Arial" w:eastAsia="Times New Roman" w:hAnsi="Arial" w:cs="Arial"/>
          <w:lang w:eastAsia="ar-SA"/>
        </w:rPr>
        <w:t>3</w:t>
      </w:r>
      <w:r w:rsidR="006C4DB3">
        <w:rPr>
          <w:rFonts w:ascii="Arial" w:eastAsia="Times New Roman" w:hAnsi="Arial" w:cs="Arial"/>
          <w:lang w:eastAsia="ar-SA"/>
        </w:rPr>
        <w:t>-</w:t>
      </w:r>
      <w:r>
        <w:rPr>
          <w:rFonts w:ascii="Arial" w:eastAsia="Times New Roman" w:hAnsi="Arial" w:cs="Arial"/>
          <w:lang w:eastAsia="ar-SA"/>
        </w:rPr>
        <w:t>1</w:t>
      </w:r>
      <w:r w:rsidR="005367D9">
        <w:rPr>
          <w:rFonts w:ascii="Arial" w:eastAsia="Times New Roman" w:hAnsi="Arial" w:cs="Arial"/>
          <w:lang w:eastAsia="ar-SA"/>
        </w:rPr>
        <w:t xml:space="preserve"> e beneficiamento primário de produtos agrícolas: limpeza, lavagem, secagem, despolpamento, descascamento, classificação e/ou tratamento de sementes, sob o código G-04-01-4</w:t>
      </w:r>
      <w:r w:rsidR="00086696">
        <w:rPr>
          <w:rFonts w:ascii="Arial" w:eastAsia="Times New Roman" w:hAnsi="Arial" w:cs="Arial"/>
          <w:szCs w:val="24"/>
          <w:lang w:eastAsia="ar-SA"/>
        </w:rPr>
        <w:t>.</w:t>
      </w:r>
      <w:r w:rsidR="00C341E1">
        <w:rPr>
          <w:rFonts w:ascii="Arial" w:eastAsia="Times New Roman" w:hAnsi="Arial" w:cs="Arial"/>
          <w:b/>
          <w:i/>
          <w:szCs w:val="24"/>
          <w:lang w:eastAsia="ar-SA"/>
        </w:rPr>
        <w:t xml:space="preserve">                        </w:t>
      </w:r>
    </w:p>
    <w:p w:rsidR="00DC51C1" w:rsidRDefault="004663FD" w:rsidP="004663FD">
      <w:pPr>
        <w:tabs>
          <w:tab w:val="left" w:pos="4110"/>
        </w:tabs>
        <w:suppressAutoHyphens/>
        <w:spacing w:before="120" w:after="120" w:line="360" w:lineRule="auto"/>
        <w:ind w:left="1524" w:right="57"/>
        <w:jc w:val="both"/>
        <w:rPr>
          <w:rFonts w:ascii="Arial" w:eastAsia="Times New Roman" w:hAnsi="Arial" w:cs="Arial"/>
          <w:b/>
          <w:i/>
          <w:szCs w:val="24"/>
          <w:lang w:eastAsia="ar-SA"/>
        </w:rPr>
      </w:pPr>
      <w:r>
        <w:rPr>
          <w:rFonts w:ascii="Arial" w:eastAsia="Times New Roman" w:hAnsi="Arial" w:cs="Arial"/>
          <w:b/>
          <w:i/>
          <w:szCs w:val="24"/>
          <w:lang w:eastAsia="ar-SA"/>
        </w:rPr>
        <w:tab/>
      </w:r>
    </w:p>
    <w:p w:rsidR="00BC5D80" w:rsidRPr="001F10CB" w:rsidRDefault="00853F9D" w:rsidP="00BC5D80">
      <w:pPr>
        <w:numPr>
          <w:ilvl w:val="1"/>
          <w:numId w:val="15"/>
        </w:numPr>
        <w:suppressAutoHyphens/>
        <w:spacing w:before="120" w:after="120" w:line="360" w:lineRule="auto"/>
        <w:ind w:right="57"/>
        <w:jc w:val="both"/>
        <w:rPr>
          <w:rFonts w:ascii="Arial" w:eastAsia="Times New Roman" w:hAnsi="Arial" w:cs="Arial"/>
          <w:b/>
          <w:i/>
          <w:szCs w:val="24"/>
          <w:lang w:eastAsia="ar-SA"/>
        </w:rPr>
      </w:pPr>
      <w:r w:rsidRPr="001F10CB">
        <w:rPr>
          <w:rFonts w:ascii="Arial" w:eastAsia="Times New Roman" w:hAnsi="Arial" w:cs="Arial"/>
          <w:b/>
          <w:i/>
          <w:szCs w:val="24"/>
          <w:lang w:eastAsia="ar-SA"/>
        </w:rPr>
        <w:t xml:space="preserve">Utilização e Intervenção em </w:t>
      </w:r>
      <w:r w:rsidR="00BC5D80" w:rsidRPr="001F10CB">
        <w:rPr>
          <w:rFonts w:ascii="Arial" w:eastAsia="Times New Roman" w:hAnsi="Arial" w:cs="Arial"/>
          <w:b/>
          <w:i/>
          <w:szCs w:val="24"/>
          <w:lang w:eastAsia="ar-SA"/>
        </w:rPr>
        <w:t>Recurso hídrico</w:t>
      </w:r>
    </w:p>
    <w:p w:rsidR="003F3C02" w:rsidRDefault="001C05D5" w:rsidP="00DE2E13">
      <w:pPr>
        <w:suppressAutoHyphens/>
        <w:spacing w:before="120" w:after="120" w:line="360" w:lineRule="auto"/>
        <w:ind w:left="1134" w:right="57" w:firstLine="709"/>
        <w:jc w:val="both"/>
        <w:rPr>
          <w:rFonts w:ascii="Arial" w:eastAsia="Times New Roman" w:hAnsi="Arial" w:cs="Arial"/>
          <w:lang w:eastAsia="ar-SA"/>
        </w:rPr>
      </w:pPr>
      <w:proofErr w:type="gramStart"/>
      <w:r>
        <w:rPr>
          <w:rFonts w:ascii="Arial" w:eastAsia="Times New Roman" w:hAnsi="Arial" w:cs="Arial"/>
          <w:lang w:eastAsia="ar-SA"/>
        </w:rPr>
        <w:t>Foram</w:t>
      </w:r>
      <w:r w:rsidR="00A602FC">
        <w:rPr>
          <w:rFonts w:ascii="Arial" w:eastAsia="Times New Roman" w:hAnsi="Arial" w:cs="Arial"/>
          <w:lang w:eastAsia="ar-SA"/>
        </w:rPr>
        <w:t xml:space="preserve"> apresentado</w:t>
      </w:r>
      <w:r>
        <w:rPr>
          <w:rFonts w:ascii="Arial" w:eastAsia="Times New Roman" w:hAnsi="Arial" w:cs="Arial"/>
          <w:lang w:eastAsia="ar-SA"/>
        </w:rPr>
        <w:t>s</w:t>
      </w:r>
      <w:r w:rsidR="00377702">
        <w:rPr>
          <w:rFonts w:ascii="Arial" w:eastAsia="Times New Roman" w:hAnsi="Arial" w:cs="Arial"/>
          <w:lang w:eastAsia="ar-SA"/>
        </w:rPr>
        <w:t xml:space="preserve"> junto ao processo, a Certidão de Registro de Uso Insignificante de Recurso Hídrico n° </w:t>
      </w:r>
      <w:r>
        <w:rPr>
          <w:rFonts w:ascii="Arial" w:eastAsia="Times New Roman" w:hAnsi="Arial" w:cs="Arial"/>
          <w:lang w:eastAsia="ar-SA"/>
        </w:rPr>
        <w:t>365428</w:t>
      </w:r>
      <w:r w:rsidR="00377702">
        <w:rPr>
          <w:rFonts w:ascii="Arial" w:eastAsia="Times New Roman" w:hAnsi="Arial" w:cs="Arial"/>
          <w:lang w:eastAsia="ar-SA"/>
        </w:rPr>
        <w:t>/202</w:t>
      </w:r>
      <w:r>
        <w:rPr>
          <w:rFonts w:ascii="Arial" w:eastAsia="Times New Roman" w:hAnsi="Arial" w:cs="Arial"/>
          <w:lang w:eastAsia="ar-SA"/>
        </w:rPr>
        <w:t>2</w:t>
      </w:r>
      <w:r w:rsidR="00377702">
        <w:rPr>
          <w:rFonts w:ascii="Arial" w:eastAsia="Times New Roman" w:hAnsi="Arial" w:cs="Arial"/>
          <w:lang w:eastAsia="ar-SA"/>
        </w:rPr>
        <w:t xml:space="preserve">, por meio de captação de água em </w:t>
      </w:r>
      <w:proofErr w:type="spellStart"/>
      <w:r w:rsidR="00377702">
        <w:rPr>
          <w:rFonts w:ascii="Arial" w:eastAsia="Times New Roman" w:hAnsi="Arial" w:cs="Arial"/>
          <w:lang w:eastAsia="ar-SA"/>
        </w:rPr>
        <w:t>surgência</w:t>
      </w:r>
      <w:proofErr w:type="spellEnd"/>
      <w:r w:rsidR="00377702">
        <w:rPr>
          <w:rFonts w:ascii="Arial" w:eastAsia="Times New Roman" w:hAnsi="Arial" w:cs="Arial"/>
          <w:lang w:eastAsia="ar-SA"/>
        </w:rPr>
        <w:t xml:space="preserve"> (nascente), nas seguintes coordenadas latitude 18°</w:t>
      </w:r>
      <w:r>
        <w:rPr>
          <w:rFonts w:ascii="Arial" w:eastAsia="Times New Roman" w:hAnsi="Arial" w:cs="Arial"/>
          <w:lang w:eastAsia="ar-SA"/>
        </w:rPr>
        <w:t>53</w:t>
      </w:r>
      <w:r w:rsidR="00377702">
        <w:rPr>
          <w:rFonts w:ascii="Arial" w:eastAsia="Times New Roman" w:hAnsi="Arial" w:cs="Arial"/>
          <w:lang w:eastAsia="ar-SA"/>
        </w:rPr>
        <w:t>’5</w:t>
      </w:r>
      <w:r>
        <w:rPr>
          <w:rFonts w:ascii="Arial" w:eastAsia="Times New Roman" w:hAnsi="Arial" w:cs="Arial"/>
          <w:lang w:eastAsia="ar-SA"/>
        </w:rPr>
        <w:t>9</w:t>
      </w:r>
      <w:r w:rsidR="00377702">
        <w:rPr>
          <w:rFonts w:ascii="Arial" w:eastAsia="Times New Roman" w:hAnsi="Arial" w:cs="Arial"/>
          <w:lang w:eastAsia="ar-SA"/>
        </w:rPr>
        <w:t>,0”</w:t>
      </w:r>
      <w:proofErr w:type="gramEnd"/>
      <w:r w:rsidR="00377702">
        <w:rPr>
          <w:rFonts w:ascii="Arial" w:eastAsia="Times New Roman" w:hAnsi="Arial" w:cs="Arial"/>
          <w:lang w:eastAsia="ar-SA"/>
        </w:rPr>
        <w:t xml:space="preserve"> S e de longitude 4</w:t>
      </w:r>
      <w:r>
        <w:rPr>
          <w:rFonts w:ascii="Arial" w:eastAsia="Times New Roman" w:hAnsi="Arial" w:cs="Arial"/>
          <w:lang w:eastAsia="ar-SA"/>
        </w:rPr>
        <w:t>6</w:t>
      </w:r>
      <w:r w:rsidR="00377702">
        <w:rPr>
          <w:rFonts w:ascii="Arial" w:eastAsia="Times New Roman" w:hAnsi="Arial" w:cs="Arial"/>
          <w:lang w:eastAsia="ar-SA"/>
        </w:rPr>
        <w:t>°</w:t>
      </w:r>
      <w:r>
        <w:rPr>
          <w:rFonts w:ascii="Arial" w:eastAsia="Times New Roman" w:hAnsi="Arial" w:cs="Arial"/>
          <w:lang w:eastAsia="ar-SA"/>
        </w:rPr>
        <w:t>51</w:t>
      </w:r>
      <w:r w:rsidR="00377702">
        <w:rPr>
          <w:rFonts w:ascii="Arial" w:eastAsia="Times New Roman" w:hAnsi="Arial" w:cs="Arial"/>
          <w:lang w:eastAsia="ar-SA"/>
        </w:rPr>
        <w:t>’</w:t>
      </w:r>
      <w:r>
        <w:rPr>
          <w:rFonts w:ascii="Arial" w:eastAsia="Times New Roman" w:hAnsi="Arial" w:cs="Arial"/>
          <w:lang w:eastAsia="ar-SA"/>
        </w:rPr>
        <w:t>5</w:t>
      </w:r>
      <w:r w:rsidR="00377702">
        <w:rPr>
          <w:rFonts w:ascii="Arial" w:eastAsia="Times New Roman" w:hAnsi="Arial" w:cs="Arial"/>
          <w:lang w:eastAsia="ar-SA"/>
        </w:rPr>
        <w:t>4,0” O</w:t>
      </w:r>
      <w:r w:rsidR="00A960F3">
        <w:rPr>
          <w:rFonts w:ascii="Arial" w:eastAsia="Times New Roman" w:hAnsi="Arial" w:cs="Arial"/>
          <w:lang w:eastAsia="ar-SA"/>
        </w:rPr>
        <w:t xml:space="preserve">, para fins de pulverização, consumo agroindustrial, consumo humano; </w:t>
      </w:r>
      <w:r w:rsidR="00D300E2">
        <w:rPr>
          <w:rFonts w:ascii="Arial" w:eastAsia="Times New Roman" w:hAnsi="Arial" w:cs="Arial"/>
          <w:lang w:eastAsia="ar-SA"/>
        </w:rPr>
        <w:t xml:space="preserve">e o Certificado de Outorga n°1906558/2019, captação de água subterrânea por meio de poço tubular já existente, nas seguintes coordenadas: </w:t>
      </w:r>
      <w:proofErr w:type="spellStart"/>
      <w:r w:rsidR="00D300E2">
        <w:rPr>
          <w:rFonts w:ascii="Arial" w:eastAsia="Times New Roman" w:hAnsi="Arial" w:cs="Arial"/>
          <w:lang w:eastAsia="ar-SA"/>
        </w:rPr>
        <w:t>lat</w:t>
      </w:r>
      <w:proofErr w:type="spellEnd"/>
      <w:r w:rsidR="00D300E2">
        <w:rPr>
          <w:rFonts w:ascii="Arial" w:eastAsia="Times New Roman" w:hAnsi="Arial" w:cs="Arial"/>
          <w:lang w:eastAsia="ar-SA"/>
        </w:rPr>
        <w:t>: 18° 53’ 36,8”S e long</w:t>
      </w:r>
      <w:r w:rsidR="0005409F">
        <w:rPr>
          <w:rFonts w:ascii="Arial" w:eastAsia="Times New Roman" w:hAnsi="Arial" w:cs="Arial"/>
          <w:lang w:eastAsia="ar-SA"/>
        </w:rPr>
        <w:t>.</w:t>
      </w:r>
      <w:r w:rsidR="00D300E2">
        <w:rPr>
          <w:rFonts w:ascii="Arial" w:eastAsia="Times New Roman" w:hAnsi="Arial" w:cs="Arial"/>
          <w:lang w:eastAsia="ar-SA"/>
        </w:rPr>
        <w:t>: 46° 51’ 30,8”W.</w:t>
      </w:r>
      <w:r w:rsidR="00DE2E13">
        <w:rPr>
          <w:rFonts w:ascii="Arial" w:eastAsia="Times New Roman" w:hAnsi="Arial" w:cs="Arial"/>
          <w:lang w:eastAsia="ar-SA"/>
        </w:rPr>
        <w:t xml:space="preserve"> </w:t>
      </w:r>
    </w:p>
    <w:p w:rsidR="00B54B75" w:rsidRPr="00073964" w:rsidRDefault="00B54B75" w:rsidP="00BC5D80">
      <w:pPr>
        <w:numPr>
          <w:ilvl w:val="1"/>
          <w:numId w:val="15"/>
        </w:numPr>
        <w:suppressAutoHyphens/>
        <w:spacing w:before="120" w:after="120" w:line="360" w:lineRule="auto"/>
        <w:ind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073964">
        <w:rPr>
          <w:rFonts w:ascii="Arial" w:eastAsia="Times New Roman" w:hAnsi="Arial" w:cs="Arial"/>
          <w:b/>
          <w:i/>
          <w:szCs w:val="24"/>
          <w:lang w:eastAsia="ar-SA"/>
        </w:rPr>
        <w:lastRenderedPageBreak/>
        <w:t>Reserva legal e APP</w:t>
      </w:r>
    </w:p>
    <w:p w:rsidR="008611AA" w:rsidRDefault="00E468D3" w:rsidP="009A6D38">
      <w:pPr>
        <w:pStyle w:val="Textoembloco1"/>
        <w:spacing w:before="120" w:line="360" w:lineRule="auto"/>
        <w:ind w:left="1134" w:firstLine="708"/>
      </w:pPr>
      <w:r>
        <w:t>O empreendimento encontra-se registrado no Cadastro Ambiental Rural – CAR de nº MG-</w:t>
      </w:r>
      <w:r w:rsidR="00745973">
        <w:t>3148103-</w:t>
      </w:r>
      <w:proofErr w:type="gramStart"/>
      <w:r w:rsidR="002C6B08">
        <w:t>8</w:t>
      </w:r>
      <w:r w:rsidR="00A602FC">
        <w:t>5A</w:t>
      </w:r>
      <w:r w:rsidR="002C6B08">
        <w:t>F</w:t>
      </w:r>
      <w:r w:rsidR="00CA7B3A">
        <w:t>.</w:t>
      </w:r>
      <w:proofErr w:type="gramEnd"/>
      <w:r w:rsidR="00A602FC">
        <w:t>D48A</w:t>
      </w:r>
      <w:r w:rsidR="008D427F">
        <w:t>.</w:t>
      </w:r>
      <w:r w:rsidR="00A602FC">
        <w:t>5427</w:t>
      </w:r>
      <w:r w:rsidR="00745973">
        <w:t>.</w:t>
      </w:r>
      <w:r w:rsidR="00A602FC">
        <w:t>47D4</w:t>
      </w:r>
      <w:r w:rsidR="00745973">
        <w:t>.</w:t>
      </w:r>
      <w:r w:rsidR="002C6B08">
        <w:t>A</w:t>
      </w:r>
      <w:r w:rsidR="00A602FC">
        <w:t>74B</w:t>
      </w:r>
      <w:r w:rsidR="005A7401">
        <w:t>.</w:t>
      </w:r>
      <w:r w:rsidR="00A602FC">
        <w:t>FFC7</w:t>
      </w:r>
      <w:r w:rsidR="005A7401">
        <w:t>.</w:t>
      </w:r>
      <w:r w:rsidR="002C6B08">
        <w:t>8</w:t>
      </w:r>
      <w:r w:rsidR="00A602FC">
        <w:t>ACB</w:t>
      </w:r>
      <w:r w:rsidR="005A7401">
        <w:t>.</w:t>
      </w:r>
      <w:r w:rsidR="00A602FC">
        <w:t>F610 E MG-3148103-EB77.74A3.838B.41F9.9C3A.0CAB.731A.4852</w:t>
      </w:r>
      <w:r w:rsidR="00401610">
        <w:t>.</w:t>
      </w:r>
      <w:r w:rsidR="00AF2CD4">
        <w:t xml:space="preserve"> O CAR não foi unificado porque não são todos os mesmos proprietários dos</w:t>
      </w:r>
      <w:r w:rsidR="008611AA">
        <w:t xml:space="preserve"> respectivos</w:t>
      </w:r>
      <w:r w:rsidR="00AF2CD4">
        <w:t xml:space="preserve"> imóveis.</w:t>
      </w:r>
      <w:r w:rsidR="00EE6088">
        <w:t xml:space="preserve"> </w:t>
      </w:r>
    </w:p>
    <w:p w:rsidR="008D427F" w:rsidRDefault="00EE6088" w:rsidP="009A6D38">
      <w:pPr>
        <w:pStyle w:val="Textoembloco1"/>
        <w:spacing w:before="120" w:line="360" w:lineRule="auto"/>
        <w:ind w:left="1134" w:firstLine="708"/>
      </w:pPr>
      <w:r>
        <w:t>Parte da</w:t>
      </w:r>
      <w:r w:rsidR="00EC671B">
        <w:t xml:space="preserve"> </w:t>
      </w:r>
      <w:r w:rsidR="00C11CCC">
        <w:t xml:space="preserve">reserva legal </w:t>
      </w:r>
      <w:r>
        <w:t>(</w:t>
      </w:r>
      <w:proofErr w:type="gramStart"/>
      <w:r>
        <w:t>27,</w:t>
      </w:r>
      <w:proofErr w:type="gramEnd"/>
      <w:r>
        <w:t>85,72 hectares) está averbada na matrícula n° 48.</w:t>
      </w:r>
      <w:r w:rsidR="008611AA">
        <w:t xml:space="preserve">875, AV-4/48.875. Prot. 218.798; e </w:t>
      </w:r>
      <w:r w:rsidR="00C11CCC">
        <w:t>encont</w:t>
      </w:r>
      <w:r w:rsidR="001F06AF">
        <w:t>ra-se declarada no CAR</w:t>
      </w:r>
      <w:r w:rsidR="00CE141D">
        <w:t xml:space="preserve"> com área de </w:t>
      </w:r>
      <w:proofErr w:type="gramStart"/>
      <w:r w:rsidR="008611AA">
        <w:t>35,</w:t>
      </w:r>
      <w:proofErr w:type="gramEnd"/>
      <w:r w:rsidR="008611AA">
        <w:t>37,88</w:t>
      </w:r>
      <w:r w:rsidR="00CE141D">
        <w:t xml:space="preserve"> hectares</w:t>
      </w:r>
      <w:r w:rsidR="008611AA">
        <w:t>, como forma da compensação proveniente do imóvel da matrícula 25.672, o qual também</w:t>
      </w:r>
      <w:r w:rsidR="00AD1632">
        <w:t xml:space="preserve"> possui área de reserva legal</w:t>
      </w:r>
      <w:r w:rsidR="008611AA">
        <w:t xml:space="preserve"> de</w:t>
      </w:r>
      <w:r w:rsidR="00AD1632">
        <w:t xml:space="preserve"> 1,6097 hectares de</w:t>
      </w:r>
      <w:r w:rsidR="008611AA">
        <w:t>clarada no</w:t>
      </w:r>
      <w:r w:rsidR="00AD1632">
        <w:t xml:space="preserve"> CAR.</w:t>
      </w:r>
      <w:r w:rsidR="008611AA">
        <w:t xml:space="preserve"> </w:t>
      </w:r>
    </w:p>
    <w:p w:rsidR="00DD6720" w:rsidRDefault="00867DC1" w:rsidP="00747194">
      <w:pPr>
        <w:pStyle w:val="Textoembloco1"/>
        <w:spacing w:before="120" w:after="120" w:line="360" w:lineRule="auto"/>
        <w:ind w:left="1134" w:firstLine="708"/>
      </w:pPr>
      <w:r>
        <w:t>D</w:t>
      </w:r>
      <w:r w:rsidR="00747194">
        <w:t>e acordo</w:t>
      </w:r>
      <w:r w:rsidR="008269D0">
        <w:t xml:space="preserve"> com o</w:t>
      </w:r>
      <w:r w:rsidR="00AD1632">
        <w:t>s</w:t>
      </w:r>
      <w:r w:rsidR="008269D0">
        <w:t xml:space="preserve"> </w:t>
      </w:r>
      <w:proofErr w:type="spellStart"/>
      <w:r w:rsidR="008269D0">
        <w:t>CAR</w:t>
      </w:r>
      <w:r w:rsidR="00AD1632">
        <w:t>s</w:t>
      </w:r>
      <w:proofErr w:type="spellEnd"/>
      <w:r w:rsidR="008269D0">
        <w:t>, o imóvel apresenta</w:t>
      </w:r>
      <w:r w:rsidR="009628C5">
        <w:t xml:space="preserve"> </w:t>
      </w:r>
      <w:proofErr w:type="gramStart"/>
      <w:r w:rsidR="00AD1632">
        <w:t>7</w:t>
      </w:r>
      <w:r w:rsidR="002E7D4E">
        <w:t>,</w:t>
      </w:r>
      <w:proofErr w:type="gramEnd"/>
      <w:r w:rsidR="00AD1632">
        <w:t>14</w:t>
      </w:r>
      <w:r w:rsidR="002E7D4E">
        <w:t>,</w:t>
      </w:r>
      <w:r w:rsidR="00AD1632">
        <w:t>66</w:t>
      </w:r>
      <w:r w:rsidR="00406A8E">
        <w:t xml:space="preserve"> hectares de</w:t>
      </w:r>
      <w:r w:rsidR="009628C5">
        <w:t xml:space="preserve"> </w:t>
      </w:r>
      <w:r w:rsidR="00C065B2">
        <w:t xml:space="preserve">áreas de </w:t>
      </w:r>
      <w:r w:rsidR="00747194">
        <w:t>preservação permanente</w:t>
      </w:r>
      <w:r w:rsidR="002E7D4E">
        <w:t xml:space="preserve"> (APP)</w:t>
      </w:r>
      <w:r w:rsidR="00747194">
        <w:t>.</w:t>
      </w:r>
    </w:p>
    <w:p w:rsidR="002E7D4E" w:rsidRDefault="002E7D4E" w:rsidP="00747194">
      <w:pPr>
        <w:pStyle w:val="Textoembloco1"/>
        <w:spacing w:before="120" w:after="120" w:line="360" w:lineRule="auto"/>
        <w:ind w:left="1134" w:firstLine="708"/>
      </w:pPr>
      <w:r>
        <w:t>As áreas de reserva legal e APP se encontram bem preservadas.</w:t>
      </w:r>
    </w:p>
    <w:p w:rsidR="00DD6720" w:rsidRDefault="0088519C" w:rsidP="0088519C">
      <w:pPr>
        <w:pStyle w:val="Textoembloco1"/>
        <w:tabs>
          <w:tab w:val="left" w:pos="4890"/>
        </w:tabs>
        <w:spacing w:before="120" w:after="120" w:line="360" w:lineRule="auto"/>
        <w:ind w:left="142" w:right="-1277" w:hanging="142"/>
        <w:jc w:val="center"/>
      </w:pPr>
      <w:r>
        <w:rPr>
          <w:noProof/>
          <w:lang w:eastAsia="pt-BR"/>
        </w:rPr>
        <w:drawing>
          <wp:inline distT="0" distB="0" distL="0" distR="0">
            <wp:extent cx="5057775" cy="3956892"/>
            <wp:effectExtent l="19050" t="0" r="9525" b="0"/>
            <wp:docPr id="4" name="Imagem 2" descr="\\192.168.0.61\_MeioAmbiente\Parecer Unico - 2023\48 - Claudino Zamai - 26.484-2022\APP e 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61\_MeioAmbiente\Parecer Unico - 2023\48 - Claudino Zamai - 26.484-2022\APP e R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70" cy="395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F9" w:rsidRDefault="000A14F9" w:rsidP="000A14F9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  <w:r w:rsidRPr="0088519C">
        <w:rPr>
          <w:rFonts w:ascii="Arial" w:eastAsia="Times New Roman" w:hAnsi="Arial" w:cs="Arial"/>
          <w:b/>
          <w:sz w:val="18"/>
          <w:lang w:eastAsia="ar-SA"/>
        </w:rPr>
        <w:t xml:space="preserve">Figura 02: </w:t>
      </w:r>
      <w:r w:rsidRPr="0088519C">
        <w:rPr>
          <w:rFonts w:ascii="Arial" w:eastAsia="Times New Roman" w:hAnsi="Arial" w:cs="Arial"/>
          <w:sz w:val="18"/>
          <w:lang w:eastAsia="ar-SA"/>
        </w:rPr>
        <w:t xml:space="preserve">Áreas de </w:t>
      </w:r>
      <w:r w:rsidR="00DD271B" w:rsidRPr="0088519C">
        <w:rPr>
          <w:rFonts w:ascii="Arial" w:eastAsia="Times New Roman" w:hAnsi="Arial" w:cs="Arial"/>
          <w:sz w:val="18"/>
          <w:lang w:eastAsia="ar-SA"/>
        </w:rPr>
        <w:t>reserva legal</w:t>
      </w:r>
      <w:r w:rsidR="00A17260" w:rsidRPr="0088519C">
        <w:rPr>
          <w:rFonts w:ascii="Arial" w:eastAsia="Times New Roman" w:hAnsi="Arial" w:cs="Arial"/>
          <w:sz w:val="18"/>
          <w:lang w:eastAsia="ar-SA"/>
        </w:rPr>
        <w:t xml:space="preserve"> em verde</w:t>
      </w:r>
      <w:r w:rsidR="00DD271B" w:rsidRPr="0088519C">
        <w:rPr>
          <w:rFonts w:ascii="Arial" w:eastAsia="Times New Roman" w:hAnsi="Arial" w:cs="Arial"/>
          <w:sz w:val="18"/>
          <w:lang w:eastAsia="ar-SA"/>
        </w:rPr>
        <w:t xml:space="preserve"> e APP</w:t>
      </w:r>
      <w:r w:rsidR="0088519C" w:rsidRPr="0088519C">
        <w:rPr>
          <w:rFonts w:ascii="Arial" w:eastAsia="Times New Roman" w:hAnsi="Arial" w:cs="Arial"/>
          <w:sz w:val="18"/>
          <w:lang w:eastAsia="ar-SA"/>
        </w:rPr>
        <w:t xml:space="preserve"> em azul</w:t>
      </w:r>
      <w:r w:rsidRPr="0088519C">
        <w:rPr>
          <w:rFonts w:ascii="Arial" w:eastAsia="Times New Roman" w:hAnsi="Arial" w:cs="Arial"/>
          <w:sz w:val="18"/>
          <w:lang w:eastAsia="ar-SA"/>
        </w:rPr>
        <w:t xml:space="preserve">. Fonte: </w:t>
      </w:r>
      <w:r w:rsidRPr="0088519C">
        <w:rPr>
          <w:rFonts w:ascii="Arial" w:eastAsia="Times New Roman" w:hAnsi="Arial" w:cs="Arial"/>
          <w:i/>
          <w:sz w:val="18"/>
          <w:lang w:eastAsia="ar-SA"/>
        </w:rPr>
        <w:t xml:space="preserve">Google </w:t>
      </w:r>
      <w:proofErr w:type="spellStart"/>
      <w:r w:rsidRPr="0088519C">
        <w:rPr>
          <w:rFonts w:ascii="Arial" w:eastAsia="Times New Roman" w:hAnsi="Arial" w:cs="Arial"/>
          <w:i/>
          <w:sz w:val="18"/>
          <w:lang w:eastAsia="ar-SA"/>
        </w:rPr>
        <w:t>Earth</w:t>
      </w:r>
      <w:proofErr w:type="spellEnd"/>
      <w:r w:rsidRPr="0088519C">
        <w:rPr>
          <w:rFonts w:ascii="Arial" w:eastAsia="Times New Roman" w:hAnsi="Arial" w:cs="Arial"/>
          <w:i/>
          <w:sz w:val="18"/>
          <w:lang w:eastAsia="ar-SA"/>
        </w:rPr>
        <w:t xml:space="preserve"> Pro</w:t>
      </w:r>
      <w:r w:rsidRPr="0088519C">
        <w:rPr>
          <w:rFonts w:ascii="Arial" w:eastAsia="Times New Roman" w:hAnsi="Arial" w:cs="Arial"/>
          <w:sz w:val="18"/>
          <w:lang w:eastAsia="ar-SA"/>
        </w:rPr>
        <w:t>.</w:t>
      </w:r>
    </w:p>
    <w:p w:rsidR="00863480" w:rsidRDefault="00863480" w:rsidP="00747194">
      <w:pPr>
        <w:pStyle w:val="Textoembloco1"/>
        <w:spacing w:before="120" w:after="120" w:line="360" w:lineRule="auto"/>
        <w:ind w:left="1134" w:firstLine="708"/>
      </w:pPr>
    </w:p>
    <w:p w:rsidR="00D54F77" w:rsidRDefault="00D54F77" w:rsidP="00747194">
      <w:pPr>
        <w:pStyle w:val="Textoembloco1"/>
        <w:spacing w:before="120" w:after="120" w:line="360" w:lineRule="auto"/>
        <w:ind w:left="1134" w:firstLine="708"/>
      </w:pPr>
    </w:p>
    <w:p w:rsidR="00D54F77" w:rsidRDefault="00D54F77" w:rsidP="00747194">
      <w:pPr>
        <w:pStyle w:val="Textoembloco1"/>
        <w:spacing w:before="120" w:after="120" w:line="360" w:lineRule="auto"/>
        <w:ind w:left="1134" w:firstLine="708"/>
      </w:pPr>
    </w:p>
    <w:p w:rsidR="0076480A" w:rsidRPr="003B5010" w:rsidRDefault="0076480A" w:rsidP="00626BA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3B5010">
        <w:rPr>
          <w:b/>
          <w:u w:val="single"/>
        </w:rPr>
        <w:lastRenderedPageBreak/>
        <w:t>INTERVENÇÃO AMBIENTAL</w:t>
      </w:r>
    </w:p>
    <w:p w:rsidR="00F4407B" w:rsidRPr="000048E9" w:rsidRDefault="00401610" w:rsidP="00E1311B">
      <w:pPr>
        <w:pStyle w:val="Textoembloco1"/>
        <w:spacing w:before="120" w:after="120" w:line="360" w:lineRule="auto"/>
        <w:ind w:left="1134" w:firstLine="709"/>
      </w:pPr>
      <w:r w:rsidRPr="000048E9">
        <w:t xml:space="preserve">O empreendedor requereu </w:t>
      </w:r>
      <w:r w:rsidR="00D659BB" w:rsidRPr="000048E9">
        <w:t>autorização para</w:t>
      </w:r>
      <w:r w:rsidR="00A92520" w:rsidRPr="000048E9">
        <w:t xml:space="preserve"> uma</w:t>
      </w:r>
      <w:r w:rsidRPr="000048E9">
        <w:t xml:space="preserve"> </w:t>
      </w:r>
      <w:r w:rsidR="00863480" w:rsidRPr="000048E9">
        <w:t>intervenção</w:t>
      </w:r>
      <w:r w:rsidR="00E56CA8" w:rsidRPr="000048E9">
        <w:t xml:space="preserve"> </w:t>
      </w:r>
      <w:r w:rsidR="008E76F4" w:rsidRPr="000048E9">
        <w:t xml:space="preserve">em </w:t>
      </w:r>
      <w:r w:rsidR="00A92520" w:rsidRPr="000048E9">
        <w:t xml:space="preserve">um maciço florestal de </w:t>
      </w:r>
      <w:proofErr w:type="gramStart"/>
      <w:r w:rsidR="00073964" w:rsidRPr="000048E9">
        <w:t>15</w:t>
      </w:r>
      <w:r w:rsidR="00531A46" w:rsidRPr="000048E9">
        <w:t>,</w:t>
      </w:r>
      <w:proofErr w:type="gramEnd"/>
      <w:r w:rsidR="00073964" w:rsidRPr="000048E9">
        <w:t>2943</w:t>
      </w:r>
      <w:r w:rsidR="00A92520" w:rsidRPr="000048E9">
        <w:t xml:space="preserve"> hectares</w:t>
      </w:r>
      <w:r w:rsidR="00D907D7" w:rsidRPr="000048E9">
        <w:t>,</w:t>
      </w:r>
      <w:r w:rsidR="00AC6559" w:rsidRPr="000048E9">
        <w:t xml:space="preserve"> subdivid</w:t>
      </w:r>
      <w:r w:rsidR="00D907D7" w:rsidRPr="000048E9">
        <w:t>id</w:t>
      </w:r>
      <w:r w:rsidR="00AC6559" w:rsidRPr="000048E9">
        <w:t xml:space="preserve">os em </w:t>
      </w:r>
      <w:r w:rsidR="00073964" w:rsidRPr="000048E9">
        <w:t>três</w:t>
      </w:r>
      <w:r w:rsidR="00AC6559" w:rsidRPr="000048E9">
        <w:t xml:space="preserve"> glebas</w:t>
      </w:r>
      <w:r w:rsidR="000B6DA8" w:rsidRPr="000048E9">
        <w:t xml:space="preserve"> </w:t>
      </w:r>
      <w:r w:rsidR="00AA3635" w:rsidRPr="000048E9">
        <w:t xml:space="preserve">que </w:t>
      </w:r>
      <w:r w:rsidR="000B6DA8" w:rsidRPr="000048E9">
        <w:t>a</w:t>
      </w:r>
      <w:r w:rsidR="00AA3635" w:rsidRPr="000048E9">
        <w:t>presenta</w:t>
      </w:r>
      <w:r w:rsidR="00073964" w:rsidRPr="000048E9">
        <w:t>m</w:t>
      </w:r>
      <w:r w:rsidR="000B6DA8" w:rsidRPr="000048E9">
        <w:t xml:space="preserve"> </w:t>
      </w:r>
      <w:proofErr w:type="spellStart"/>
      <w:r w:rsidR="00AA3635" w:rsidRPr="000048E9">
        <w:t>fitofisionomia</w:t>
      </w:r>
      <w:proofErr w:type="spellEnd"/>
      <w:r w:rsidR="00AA3635" w:rsidRPr="000048E9">
        <w:t xml:space="preserve"> de </w:t>
      </w:r>
      <w:r w:rsidR="00D659BB" w:rsidRPr="000048E9">
        <w:t xml:space="preserve">cerrado </w:t>
      </w:r>
      <w:proofErr w:type="spellStart"/>
      <w:r w:rsidR="00D659BB" w:rsidRPr="000048E9">
        <w:rPr>
          <w:i/>
        </w:rPr>
        <w:t>sensu</w:t>
      </w:r>
      <w:proofErr w:type="spellEnd"/>
      <w:r w:rsidR="00D659BB" w:rsidRPr="000048E9">
        <w:rPr>
          <w:i/>
        </w:rPr>
        <w:t xml:space="preserve"> </w:t>
      </w:r>
      <w:proofErr w:type="spellStart"/>
      <w:r w:rsidR="00D659BB" w:rsidRPr="000048E9">
        <w:rPr>
          <w:i/>
        </w:rPr>
        <w:t>stricto</w:t>
      </w:r>
      <w:proofErr w:type="spellEnd"/>
      <w:r w:rsidR="004E2CEC">
        <w:rPr>
          <w:i/>
        </w:rPr>
        <w:t>.</w:t>
      </w:r>
    </w:p>
    <w:p w:rsidR="0002569F" w:rsidRDefault="00073964" w:rsidP="00E1311B">
      <w:pPr>
        <w:pStyle w:val="Textoembloco1"/>
        <w:spacing w:before="120" w:after="120" w:line="360" w:lineRule="auto"/>
        <w:ind w:left="1134" w:firstLine="709"/>
      </w:pPr>
      <w:r>
        <w:t>Foi apresentado o inventário florestal</w:t>
      </w:r>
      <w:r w:rsidR="00F4407B">
        <w:t>, elaborado pel</w:t>
      </w:r>
      <w:r>
        <w:t>o</w:t>
      </w:r>
      <w:r w:rsidR="00F4407B">
        <w:t xml:space="preserve"> engenheir</w:t>
      </w:r>
      <w:r>
        <w:t>o florestal Luiz Carlos Rodrigues de Carvalho</w:t>
      </w:r>
      <w:r w:rsidR="00F4407B">
        <w:t xml:space="preserve"> – CREA MG </w:t>
      </w:r>
      <w:r>
        <w:t>31644</w:t>
      </w:r>
      <w:r w:rsidR="00F4407B">
        <w:t>/D, ART n° MG</w:t>
      </w:r>
      <w:r>
        <w:t>2024274091</w:t>
      </w:r>
      <w:r w:rsidR="00D907D7">
        <w:t>;</w:t>
      </w:r>
      <w:r w:rsidR="00533C85">
        <w:t xml:space="preserve"> </w:t>
      </w:r>
      <w:r>
        <w:t xml:space="preserve">o qual apontou um volume de lenha estimado em 432,83 </w:t>
      </w:r>
      <w:proofErr w:type="spellStart"/>
      <w:r>
        <w:t>m³</w:t>
      </w:r>
      <w:proofErr w:type="spellEnd"/>
      <w:r w:rsidR="00703FAD">
        <w:t xml:space="preserve">, por meio de 05 parcelas de 400 </w:t>
      </w:r>
      <w:proofErr w:type="spellStart"/>
      <w:r w:rsidR="00703FAD">
        <w:t>m²</w:t>
      </w:r>
      <w:proofErr w:type="spellEnd"/>
      <w:r w:rsidR="00533C85">
        <w:t>.</w:t>
      </w:r>
      <w:r w:rsidR="00F4407B">
        <w:t xml:space="preserve"> </w:t>
      </w:r>
    </w:p>
    <w:p w:rsidR="00703FAD" w:rsidRDefault="00703FAD" w:rsidP="00E1311B">
      <w:pPr>
        <w:pStyle w:val="Textoembloco1"/>
        <w:spacing w:before="120" w:after="120" w:line="360" w:lineRule="auto"/>
        <w:ind w:left="1134" w:firstLine="709"/>
      </w:pPr>
      <w:r>
        <w:t>Assim sendo</w:t>
      </w:r>
      <w:r w:rsidR="00F4407B">
        <w:t>,</w:t>
      </w:r>
      <w:r w:rsidR="004E13B2">
        <w:t xml:space="preserve"> </w:t>
      </w:r>
      <w:r w:rsidR="00F4407B">
        <w:t xml:space="preserve">por </w:t>
      </w:r>
      <w:r w:rsidR="00D907D7">
        <w:t xml:space="preserve">meio de </w:t>
      </w:r>
      <w:r w:rsidR="00F4407B">
        <w:t xml:space="preserve">vistoria </w:t>
      </w:r>
      <w:r w:rsidR="00F4407B">
        <w:rPr>
          <w:i/>
        </w:rPr>
        <w:t>in loco</w:t>
      </w:r>
      <w:r w:rsidR="00F4407B">
        <w:t xml:space="preserve"> da equipe técnica da SEMMA</w:t>
      </w:r>
      <w:r w:rsidR="0002569F">
        <w:t>,</w:t>
      </w:r>
      <w:r w:rsidR="00D907D7">
        <w:t xml:space="preserve"> foi </w:t>
      </w:r>
      <w:r>
        <w:t>constatada</w:t>
      </w:r>
      <w:r w:rsidR="0002569F" w:rsidRPr="0002569F">
        <w:t xml:space="preserve"> </w:t>
      </w:r>
      <w:r w:rsidR="0002569F">
        <w:t xml:space="preserve">a classificação </w:t>
      </w:r>
      <w:proofErr w:type="spellStart"/>
      <w:r w:rsidR="0002569F">
        <w:t>fitofisionômica</w:t>
      </w:r>
      <w:proofErr w:type="spellEnd"/>
      <w:r w:rsidR="0002569F">
        <w:t xml:space="preserve"> supracitada</w:t>
      </w:r>
      <w:r>
        <w:t>.</w:t>
      </w:r>
    </w:p>
    <w:p w:rsidR="007B41BE" w:rsidRDefault="00365B3D" w:rsidP="00E1311B">
      <w:pPr>
        <w:pStyle w:val="Textoembloco1"/>
        <w:spacing w:before="120" w:after="120" w:line="360" w:lineRule="auto"/>
        <w:ind w:left="1134" w:firstLine="709"/>
      </w:pPr>
      <w:r>
        <w:t xml:space="preserve">A respeito da autorização para a intervenção, </w:t>
      </w:r>
      <w:r w:rsidRPr="007B41BE">
        <w:rPr>
          <w:b/>
        </w:rPr>
        <w:t>somente será autorizada</w:t>
      </w:r>
      <w:r w:rsidR="000048E9">
        <w:rPr>
          <w:b/>
        </w:rPr>
        <w:t>,</w:t>
      </w:r>
      <w:r w:rsidRPr="007B41BE">
        <w:rPr>
          <w:b/>
        </w:rPr>
        <w:t xml:space="preserve"> neste parecer, </w:t>
      </w:r>
      <w:r w:rsidR="00703FAD">
        <w:rPr>
          <w:b/>
        </w:rPr>
        <w:t>o desmate de uma</w:t>
      </w:r>
      <w:r w:rsidRPr="007B41BE">
        <w:rPr>
          <w:b/>
        </w:rPr>
        <w:t xml:space="preserve"> área de </w:t>
      </w:r>
      <w:proofErr w:type="gramStart"/>
      <w:r w:rsidR="000048E9">
        <w:rPr>
          <w:b/>
        </w:rPr>
        <w:t>11,</w:t>
      </w:r>
      <w:proofErr w:type="gramEnd"/>
      <w:r w:rsidR="000048E9">
        <w:rPr>
          <w:b/>
        </w:rPr>
        <w:t>6043</w:t>
      </w:r>
      <w:r w:rsidRPr="007B41BE">
        <w:rPr>
          <w:b/>
        </w:rPr>
        <w:t xml:space="preserve"> hectares de </w:t>
      </w:r>
      <w:r w:rsidR="000048E9">
        <w:rPr>
          <w:b/>
        </w:rPr>
        <w:t>c</w:t>
      </w:r>
      <w:r w:rsidRPr="007B41BE">
        <w:rPr>
          <w:b/>
        </w:rPr>
        <w:t>errado</w:t>
      </w:r>
      <w:r w:rsidR="000048E9">
        <w:rPr>
          <w:b/>
        </w:rPr>
        <w:t xml:space="preserve"> </w:t>
      </w:r>
      <w:proofErr w:type="spellStart"/>
      <w:r w:rsidR="000048E9">
        <w:rPr>
          <w:b/>
          <w:i/>
        </w:rPr>
        <w:t>sensu</w:t>
      </w:r>
      <w:proofErr w:type="spellEnd"/>
      <w:r w:rsidR="000048E9">
        <w:rPr>
          <w:b/>
          <w:i/>
        </w:rPr>
        <w:t xml:space="preserve"> </w:t>
      </w:r>
      <w:proofErr w:type="spellStart"/>
      <w:r w:rsidR="000048E9">
        <w:rPr>
          <w:b/>
          <w:i/>
        </w:rPr>
        <w:t>stricto</w:t>
      </w:r>
      <w:proofErr w:type="spellEnd"/>
      <w:r w:rsidR="000048E9">
        <w:rPr>
          <w:b/>
        </w:rPr>
        <w:t xml:space="preserve">, resultando em um volume estimado de 328,40 </w:t>
      </w:r>
      <w:proofErr w:type="spellStart"/>
      <w:r w:rsidR="000048E9">
        <w:rPr>
          <w:b/>
        </w:rPr>
        <w:t>m³</w:t>
      </w:r>
      <w:proofErr w:type="spellEnd"/>
      <w:r w:rsidR="000048E9">
        <w:rPr>
          <w:b/>
        </w:rPr>
        <w:t xml:space="preserve"> de lenha</w:t>
      </w:r>
      <w:r>
        <w:t xml:space="preserve">. </w:t>
      </w:r>
      <w:r w:rsidR="000048E9">
        <w:t>Pois, parte da área requerida em questão, será transformada em área ambiental a ser preservada, como forma de compensação da referida intervenção.</w:t>
      </w:r>
    </w:p>
    <w:p w:rsidR="000174CA" w:rsidRDefault="00B35E04" w:rsidP="00E1311B">
      <w:pPr>
        <w:pStyle w:val="Textoembloco1"/>
        <w:spacing w:before="120" w:after="120" w:line="360" w:lineRule="auto"/>
        <w:ind w:left="1134" w:firstLine="709"/>
      </w:pPr>
      <w:r>
        <w:t>A</w:t>
      </w:r>
      <w:r w:rsidR="00863480" w:rsidRPr="00863480">
        <w:t xml:space="preserve"> taxa</w:t>
      </w:r>
      <w:r>
        <w:t xml:space="preserve"> florestal referente ao volume de </w:t>
      </w:r>
      <w:r w:rsidR="004E2CEC">
        <w:t>432,83</w:t>
      </w:r>
      <w:r>
        <w:t xml:space="preserve"> </w:t>
      </w:r>
      <w:proofErr w:type="spellStart"/>
      <w:r>
        <w:t>m³</w:t>
      </w:r>
      <w:proofErr w:type="spellEnd"/>
      <w:r>
        <w:t xml:space="preserve"> </w:t>
      </w:r>
      <w:r w:rsidR="004E2CEC">
        <w:t>de lenha nativa</w:t>
      </w:r>
      <w:r>
        <w:t>,</w:t>
      </w:r>
      <w:r w:rsidR="00863480" w:rsidRPr="00863480">
        <w:t xml:space="preserve"> fo</w:t>
      </w:r>
      <w:r>
        <w:t>i</w:t>
      </w:r>
      <w:r w:rsidR="00863480" w:rsidRPr="00863480">
        <w:t xml:space="preserve"> devidamente quitada</w:t>
      </w:r>
      <w:r>
        <w:t xml:space="preserve"> junto ao IEF</w:t>
      </w:r>
      <w:r w:rsidR="00863480" w:rsidRPr="00863480">
        <w:t>.</w:t>
      </w:r>
    </w:p>
    <w:p w:rsidR="0015380D" w:rsidRDefault="0085197E" w:rsidP="007E0BA1">
      <w:pPr>
        <w:pStyle w:val="Textoembloco1"/>
        <w:spacing w:before="120" w:after="120" w:line="360" w:lineRule="auto"/>
        <w:ind w:left="851"/>
        <w:jc w:val="center"/>
      </w:pPr>
      <w:r>
        <w:rPr>
          <w:noProof/>
          <w:lang w:eastAsia="pt-BR"/>
        </w:rPr>
        <w:drawing>
          <wp:inline distT="0" distB="0" distL="0" distR="0">
            <wp:extent cx="4743450" cy="3657600"/>
            <wp:effectExtent l="19050" t="0" r="0" b="0"/>
            <wp:docPr id="5" name="Imagem 3" descr="\\192.168.0.61\_MeioAmbiente\Parecer Unico - 2023\48 - Claudino Zamai - 26.484-2022\Desm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61\_MeioAmbiente\Parecer Unico - 2023\48 - Claudino Zamai - 26.484-2022\Desmat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95" cy="36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0D" w:rsidRDefault="0015380D" w:rsidP="00BE5A86">
      <w:pPr>
        <w:suppressAutoHyphens/>
        <w:spacing w:before="120" w:after="120" w:line="360" w:lineRule="auto"/>
        <w:ind w:left="1134" w:right="57" w:hanging="283"/>
        <w:jc w:val="center"/>
        <w:rPr>
          <w:rFonts w:ascii="Arial" w:eastAsia="Times New Roman" w:hAnsi="Arial" w:cs="Arial"/>
          <w:sz w:val="18"/>
          <w:lang w:eastAsia="ar-SA"/>
        </w:rPr>
      </w:pPr>
      <w:r w:rsidRPr="0085197E">
        <w:rPr>
          <w:rFonts w:ascii="Arial" w:eastAsia="Times New Roman" w:hAnsi="Arial" w:cs="Arial"/>
          <w:b/>
          <w:sz w:val="18"/>
          <w:lang w:eastAsia="ar-SA"/>
        </w:rPr>
        <w:t>Figura 0</w:t>
      </w:r>
      <w:r w:rsidR="000174CA" w:rsidRPr="0085197E">
        <w:rPr>
          <w:rFonts w:ascii="Arial" w:eastAsia="Times New Roman" w:hAnsi="Arial" w:cs="Arial"/>
          <w:b/>
          <w:sz w:val="18"/>
          <w:lang w:eastAsia="ar-SA"/>
        </w:rPr>
        <w:t>3</w:t>
      </w:r>
      <w:r w:rsidRPr="0085197E">
        <w:rPr>
          <w:rFonts w:ascii="Arial" w:eastAsia="Times New Roman" w:hAnsi="Arial" w:cs="Arial"/>
          <w:b/>
          <w:sz w:val="18"/>
          <w:lang w:eastAsia="ar-SA"/>
        </w:rPr>
        <w:t xml:space="preserve">: </w:t>
      </w:r>
      <w:r w:rsidR="0085197E" w:rsidRPr="0085197E">
        <w:rPr>
          <w:rFonts w:ascii="Arial" w:eastAsia="Times New Roman" w:hAnsi="Arial" w:cs="Arial"/>
          <w:sz w:val="18"/>
          <w:lang w:eastAsia="ar-SA"/>
        </w:rPr>
        <w:t>Á</w:t>
      </w:r>
      <w:r w:rsidR="00D92FBA" w:rsidRPr="0085197E">
        <w:rPr>
          <w:rFonts w:ascii="Arial" w:eastAsia="Times New Roman" w:hAnsi="Arial" w:cs="Arial"/>
          <w:sz w:val="18"/>
          <w:lang w:eastAsia="ar-SA"/>
        </w:rPr>
        <w:t>rea</w:t>
      </w:r>
      <w:r w:rsidR="00FE6939" w:rsidRPr="0085197E">
        <w:rPr>
          <w:rFonts w:ascii="Arial" w:eastAsia="Times New Roman" w:hAnsi="Arial" w:cs="Arial"/>
          <w:sz w:val="18"/>
          <w:lang w:eastAsia="ar-SA"/>
        </w:rPr>
        <w:t>s</w:t>
      </w:r>
      <w:r w:rsidR="00FE2DEF" w:rsidRPr="0085197E">
        <w:rPr>
          <w:rFonts w:ascii="Arial" w:eastAsia="Times New Roman" w:hAnsi="Arial" w:cs="Arial"/>
          <w:sz w:val="18"/>
          <w:lang w:eastAsia="ar-SA"/>
        </w:rPr>
        <w:t xml:space="preserve"> de intervenção</w:t>
      </w:r>
      <w:r w:rsidR="00D8437C" w:rsidRPr="0085197E">
        <w:rPr>
          <w:rFonts w:ascii="Arial" w:eastAsia="Times New Roman" w:hAnsi="Arial" w:cs="Arial"/>
          <w:sz w:val="18"/>
          <w:lang w:eastAsia="ar-SA"/>
        </w:rPr>
        <w:t xml:space="preserve"> destacadas</w:t>
      </w:r>
      <w:r w:rsidR="00BC2AE1">
        <w:rPr>
          <w:rFonts w:ascii="Arial" w:eastAsia="Times New Roman" w:hAnsi="Arial" w:cs="Arial"/>
          <w:sz w:val="18"/>
          <w:lang w:eastAsia="ar-SA"/>
        </w:rPr>
        <w:t xml:space="preserve"> em vermelho</w:t>
      </w:r>
      <w:r w:rsidRPr="0085197E">
        <w:rPr>
          <w:rFonts w:ascii="Arial" w:eastAsia="Times New Roman" w:hAnsi="Arial" w:cs="Arial"/>
          <w:sz w:val="18"/>
          <w:lang w:eastAsia="ar-SA"/>
        </w:rPr>
        <w:t xml:space="preserve">. Fonte: </w:t>
      </w:r>
      <w:r w:rsidRPr="0085197E">
        <w:rPr>
          <w:rFonts w:ascii="Arial" w:eastAsia="Times New Roman" w:hAnsi="Arial" w:cs="Arial"/>
          <w:i/>
          <w:sz w:val="18"/>
          <w:lang w:eastAsia="ar-SA"/>
        </w:rPr>
        <w:t xml:space="preserve">Google </w:t>
      </w:r>
      <w:proofErr w:type="spellStart"/>
      <w:r w:rsidRPr="0085197E">
        <w:rPr>
          <w:rFonts w:ascii="Arial" w:eastAsia="Times New Roman" w:hAnsi="Arial" w:cs="Arial"/>
          <w:i/>
          <w:sz w:val="18"/>
          <w:lang w:eastAsia="ar-SA"/>
        </w:rPr>
        <w:t>Earth</w:t>
      </w:r>
      <w:proofErr w:type="spellEnd"/>
      <w:r w:rsidR="00BE5A86" w:rsidRPr="0085197E">
        <w:rPr>
          <w:rFonts w:ascii="Arial" w:eastAsia="Times New Roman" w:hAnsi="Arial" w:cs="Arial"/>
          <w:i/>
          <w:sz w:val="18"/>
          <w:lang w:eastAsia="ar-SA"/>
        </w:rPr>
        <w:t xml:space="preserve"> Pro</w:t>
      </w:r>
      <w:r w:rsidR="003B5010" w:rsidRPr="0085197E">
        <w:rPr>
          <w:rFonts w:ascii="Arial" w:eastAsia="Times New Roman" w:hAnsi="Arial" w:cs="Arial"/>
          <w:i/>
          <w:sz w:val="18"/>
          <w:lang w:eastAsia="ar-SA"/>
        </w:rPr>
        <w:t>.</w:t>
      </w:r>
      <w:r w:rsidRPr="003B5010">
        <w:rPr>
          <w:rFonts w:ascii="Arial" w:eastAsia="Times New Roman" w:hAnsi="Arial" w:cs="Arial"/>
          <w:i/>
          <w:sz w:val="18"/>
          <w:lang w:eastAsia="ar-SA"/>
        </w:rPr>
        <w:t xml:space="preserve"> </w:t>
      </w:r>
    </w:p>
    <w:p w:rsidR="00863480" w:rsidRDefault="00863480" w:rsidP="0015380D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</w:p>
    <w:p w:rsidR="008070F2" w:rsidRPr="003B5010" w:rsidRDefault="008070F2" w:rsidP="00A47583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3B5010">
        <w:rPr>
          <w:b/>
          <w:u w:val="single"/>
        </w:rPr>
        <w:lastRenderedPageBreak/>
        <w:t>COMPENSAÇÃO AMBIE</w:t>
      </w:r>
      <w:r w:rsidR="00952345" w:rsidRPr="003B5010">
        <w:rPr>
          <w:b/>
          <w:u w:val="single"/>
        </w:rPr>
        <w:t>N</w:t>
      </w:r>
      <w:r w:rsidRPr="003B5010">
        <w:rPr>
          <w:b/>
          <w:u w:val="single"/>
        </w:rPr>
        <w:t>TAL</w:t>
      </w:r>
    </w:p>
    <w:p w:rsidR="00664B1F" w:rsidRDefault="008070F2" w:rsidP="00664B1F">
      <w:pPr>
        <w:pStyle w:val="Textoembloco1"/>
        <w:spacing w:before="120" w:after="120" w:line="360" w:lineRule="auto"/>
        <w:ind w:left="1134" w:firstLine="709"/>
      </w:pPr>
      <w:r w:rsidRPr="008070F2">
        <w:t>Como compensação ambie</w:t>
      </w:r>
      <w:r>
        <w:t>n</w:t>
      </w:r>
      <w:r w:rsidRPr="008070F2">
        <w:t>tal pel</w:t>
      </w:r>
      <w:r w:rsidR="00CA39C8">
        <w:t xml:space="preserve">a intervenção </w:t>
      </w:r>
      <w:r>
        <w:t xml:space="preserve">na propriedade, </w:t>
      </w:r>
      <w:r w:rsidR="001218DB">
        <w:t xml:space="preserve">com a supressão de </w:t>
      </w:r>
      <w:proofErr w:type="gramStart"/>
      <w:r w:rsidR="00664B1F">
        <w:t>11</w:t>
      </w:r>
      <w:r w:rsidR="007878B7">
        <w:t>,</w:t>
      </w:r>
      <w:proofErr w:type="gramEnd"/>
      <w:r w:rsidR="00664B1F">
        <w:t>60</w:t>
      </w:r>
      <w:r w:rsidR="007878B7">
        <w:t>,</w:t>
      </w:r>
      <w:r w:rsidR="00664B1F">
        <w:t>4</w:t>
      </w:r>
      <w:r w:rsidR="001F61B2">
        <w:t>3</w:t>
      </w:r>
      <w:r w:rsidR="007878B7">
        <w:t xml:space="preserve"> hectares </w:t>
      </w:r>
      <w:r w:rsidR="001218DB">
        <w:t xml:space="preserve">de </w:t>
      </w:r>
      <w:r w:rsidR="001F61B2">
        <w:t>cerrado</w:t>
      </w:r>
      <w:r w:rsidR="00F51236">
        <w:t>;</w:t>
      </w:r>
      <w:r w:rsidR="00CA39C8">
        <w:t xml:space="preserve"> </w:t>
      </w:r>
      <w:r w:rsidR="00664B1F" w:rsidRPr="008D61AB">
        <w:rPr>
          <w:b/>
        </w:rPr>
        <w:t xml:space="preserve">a equipe técnica sugere que </w:t>
      </w:r>
      <w:r w:rsidR="00664B1F">
        <w:rPr>
          <w:b/>
        </w:rPr>
        <w:t>3</w:t>
      </w:r>
      <w:r w:rsidR="00664B1F" w:rsidRPr="008D61AB">
        <w:rPr>
          <w:b/>
        </w:rPr>
        <w:t>,</w:t>
      </w:r>
      <w:r w:rsidR="00664B1F">
        <w:rPr>
          <w:b/>
        </w:rPr>
        <w:t>69</w:t>
      </w:r>
      <w:r w:rsidR="00664B1F" w:rsidRPr="008D61AB">
        <w:rPr>
          <w:b/>
        </w:rPr>
        <w:t xml:space="preserve"> hectares de vegetação nativa existente</w:t>
      </w:r>
      <w:r w:rsidR="00664B1F">
        <w:rPr>
          <w:b/>
        </w:rPr>
        <w:t>s</w:t>
      </w:r>
      <w:r w:rsidR="00664B1F" w:rsidRPr="008D61AB">
        <w:rPr>
          <w:b/>
        </w:rPr>
        <w:t xml:space="preserve"> na propriedade (</w:t>
      </w:r>
      <w:r w:rsidR="00664B1F">
        <w:rPr>
          <w:b/>
        </w:rPr>
        <w:t>área equivalente a</w:t>
      </w:r>
      <w:r w:rsidR="00664B1F" w:rsidRPr="008D61AB">
        <w:rPr>
          <w:b/>
        </w:rPr>
        <w:t xml:space="preserve"> </w:t>
      </w:r>
      <w:r w:rsidR="00664B1F">
        <w:rPr>
          <w:b/>
        </w:rPr>
        <w:t xml:space="preserve">10% da área de reserva legal do imóvel), </w:t>
      </w:r>
      <w:r w:rsidR="00664B1F" w:rsidRPr="008D61AB">
        <w:rPr>
          <w:b/>
        </w:rPr>
        <w:t>com características</w:t>
      </w:r>
      <w:r w:rsidR="00664B1F">
        <w:rPr>
          <w:b/>
        </w:rPr>
        <w:t xml:space="preserve"> ecológicas semelhantes da área desmatada e contígua a área de reserva legal, sejam</w:t>
      </w:r>
      <w:r w:rsidR="00664B1F" w:rsidRPr="008D61AB">
        <w:rPr>
          <w:b/>
        </w:rPr>
        <w:t xml:space="preserve"> averbados à matrícula, com seu respectivo memorial descritivo, como área ambiental a ser preservada, nela não podendo ser feito nenhum tipo de uso alternativo do solo</w:t>
      </w:r>
      <w:r w:rsidR="00664B1F">
        <w:rPr>
          <w:b/>
        </w:rPr>
        <w:t xml:space="preserve"> (ver figura </w:t>
      </w:r>
      <w:r w:rsidR="00BC2AE1">
        <w:rPr>
          <w:b/>
        </w:rPr>
        <w:t>4</w:t>
      </w:r>
      <w:r w:rsidR="00664B1F">
        <w:rPr>
          <w:b/>
        </w:rPr>
        <w:t>)</w:t>
      </w:r>
      <w:r w:rsidR="00664B1F">
        <w:t>, conforme Deliberação Normativa CODEMA n° 16, art. 8° § 1° inciso IV.</w:t>
      </w:r>
    </w:p>
    <w:p w:rsidR="00664B1F" w:rsidRDefault="00664B1F" w:rsidP="00664B1F">
      <w:pPr>
        <w:pStyle w:val="PargrafodaLista"/>
        <w:spacing w:after="0" w:line="360" w:lineRule="auto"/>
        <w:ind w:left="1134" w:firstLine="709"/>
        <w:jc w:val="both"/>
        <w:rPr>
          <w:rFonts w:ascii="Arial" w:hAnsi="Arial" w:cs="Arial"/>
        </w:rPr>
      </w:pPr>
      <w:r w:rsidRPr="008D61AB">
        <w:rPr>
          <w:rFonts w:ascii="Arial" w:hAnsi="Arial" w:cs="Arial"/>
        </w:rPr>
        <w:t xml:space="preserve">Esta compensação deverá ser realizada a partir da assinatura de Termo de Compromisso de Cumprimento de Medida Compensatória celebrado entre a Secretaria Municipal de Meio Ambiente – SEMMA e </w:t>
      </w:r>
      <w:r>
        <w:rPr>
          <w:rFonts w:ascii="Arial" w:hAnsi="Arial" w:cs="Arial"/>
        </w:rPr>
        <w:t>o</w:t>
      </w:r>
      <w:r w:rsidRPr="008D61AB">
        <w:rPr>
          <w:rFonts w:ascii="Arial" w:hAnsi="Arial" w:cs="Arial"/>
        </w:rPr>
        <w:t xml:space="preserve"> empreendedor.</w:t>
      </w:r>
    </w:p>
    <w:p w:rsidR="00BC2AE1" w:rsidRDefault="00BC2AE1" w:rsidP="00BC2AE1">
      <w:pPr>
        <w:pStyle w:val="PargrafodaLista"/>
        <w:spacing w:after="0" w:line="360" w:lineRule="auto"/>
        <w:ind w:left="1134" w:firstLine="709"/>
        <w:jc w:val="center"/>
        <w:rPr>
          <w:rFonts w:ascii="Arial" w:hAnsi="Arial" w:cs="Arial"/>
        </w:rPr>
      </w:pPr>
    </w:p>
    <w:p w:rsidR="00BC2AE1" w:rsidRDefault="00BC2AE1" w:rsidP="00BC2AE1">
      <w:pPr>
        <w:pStyle w:val="PargrafodaLista"/>
        <w:spacing w:after="0" w:line="360" w:lineRule="auto"/>
        <w:ind w:left="1134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739380" cy="4724400"/>
            <wp:effectExtent l="19050" t="0" r="0" b="0"/>
            <wp:docPr id="7" name="Imagem 5" descr="\\192.168.0.61\_MeioAmbiente\Parecer Unico - 2023\48 - Claudino Zamai - 26.484-2022\Compensa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61\_MeioAmbiente\Parecer Unico - 2023\48 - Claudino Zamai - 26.484-2022\Compensaçã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44" cy="47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B" w:rsidRDefault="00BC2AE1" w:rsidP="00BC2AE1">
      <w:pPr>
        <w:pStyle w:val="Textoembloco1"/>
        <w:spacing w:before="120" w:after="120" w:line="360" w:lineRule="auto"/>
        <w:ind w:left="1134" w:firstLine="709"/>
        <w:jc w:val="center"/>
      </w:pPr>
      <w:r w:rsidRPr="0085197E">
        <w:rPr>
          <w:b/>
          <w:sz w:val="18"/>
        </w:rPr>
        <w:t xml:space="preserve">Figura 03: </w:t>
      </w:r>
      <w:r w:rsidRPr="0085197E">
        <w:rPr>
          <w:sz w:val="18"/>
        </w:rPr>
        <w:t xml:space="preserve">Áreas de </w:t>
      </w:r>
      <w:r>
        <w:rPr>
          <w:sz w:val="18"/>
        </w:rPr>
        <w:t>compensação</w:t>
      </w:r>
      <w:r w:rsidRPr="0085197E">
        <w:rPr>
          <w:sz w:val="18"/>
        </w:rPr>
        <w:t xml:space="preserve"> destacadas</w:t>
      </w:r>
      <w:r>
        <w:rPr>
          <w:sz w:val="18"/>
        </w:rPr>
        <w:t xml:space="preserve"> em roxo</w:t>
      </w:r>
      <w:r w:rsidRPr="0085197E">
        <w:rPr>
          <w:sz w:val="18"/>
        </w:rPr>
        <w:t xml:space="preserve">. Fonte: </w:t>
      </w:r>
      <w:r w:rsidRPr="0085197E">
        <w:rPr>
          <w:i/>
          <w:sz w:val="18"/>
        </w:rPr>
        <w:t xml:space="preserve">Google </w:t>
      </w:r>
      <w:proofErr w:type="spellStart"/>
      <w:r w:rsidRPr="0085197E">
        <w:rPr>
          <w:i/>
          <w:sz w:val="18"/>
        </w:rPr>
        <w:t>Earth</w:t>
      </w:r>
      <w:proofErr w:type="spellEnd"/>
      <w:r w:rsidRPr="0085197E">
        <w:rPr>
          <w:i/>
          <w:sz w:val="18"/>
        </w:rPr>
        <w:t xml:space="preserve"> Pro</w:t>
      </w:r>
    </w:p>
    <w:p w:rsidR="00687E1D" w:rsidRDefault="00687E1D" w:rsidP="00687E1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7C4626">
        <w:rPr>
          <w:b/>
          <w:u w:val="single"/>
        </w:rPr>
        <w:lastRenderedPageBreak/>
        <w:t>IMPACTOS AMBIENTAIS E MEDIDAS MITIGADORAS</w:t>
      </w:r>
    </w:p>
    <w:p w:rsidR="005B2EEA" w:rsidRPr="007C4626" w:rsidRDefault="005B2EEA" w:rsidP="005B2EEA">
      <w:pPr>
        <w:pStyle w:val="Textoembloco1"/>
        <w:spacing w:before="120" w:after="120" w:line="360" w:lineRule="auto"/>
        <w:ind w:left="1494"/>
        <w:rPr>
          <w:b/>
          <w:u w:val="single"/>
        </w:rPr>
      </w:pPr>
    </w:p>
    <w:p w:rsidR="00687E1D" w:rsidRDefault="00687E1D" w:rsidP="00687E1D">
      <w:pPr>
        <w:pStyle w:val="Textoembloco1"/>
        <w:numPr>
          <w:ilvl w:val="1"/>
          <w:numId w:val="15"/>
        </w:numPr>
        <w:spacing w:before="120" w:after="120" w:line="360" w:lineRule="auto"/>
        <w:rPr>
          <w:b/>
          <w:i/>
        </w:rPr>
      </w:pPr>
      <w:r w:rsidRPr="003A1A05">
        <w:rPr>
          <w:b/>
          <w:i/>
        </w:rPr>
        <w:t>Resíduos sólidos</w:t>
      </w:r>
    </w:p>
    <w:p w:rsidR="00687E1D" w:rsidRDefault="002D2912" w:rsidP="00687E1D">
      <w:pPr>
        <w:pStyle w:val="Textoembloco1"/>
        <w:spacing w:before="120" w:after="120" w:line="360" w:lineRule="auto"/>
        <w:ind w:left="1134" w:firstLine="709"/>
      </w:pPr>
      <w:r>
        <w:t>O</w:t>
      </w:r>
      <w:r w:rsidR="00687E1D">
        <w:t xml:space="preserve">s resíduos </w:t>
      </w:r>
      <w:r w:rsidR="00687E1D" w:rsidRPr="003A1A05">
        <w:t>sólidos gerados</w:t>
      </w:r>
      <w:r w:rsidR="00687E1D">
        <w:t xml:space="preserve"> durante as operações conduzidas no empreendimento</w:t>
      </w:r>
      <w:r w:rsidR="00687E1D" w:rsidRPr="003A1A05">
        <w:t xml:space="preserve"> são: embalagens vazias de agrotóxicos (tambores, </w:t>
      </w:r>
      <w:proofErr w:type="spellStart"/>
      <w:r w:rsidR="00687E1D" w:rsidRPr="003A1A05">
        <w:t>bombonas</w:t>
      </w:r>
      <w:proofErr w:type="spellEnd"/>
      <w:r w:rsidR="00687E1D" w:rsidRPr="003A1A05">
        <w:t xml:space="preserve"> plásticas, sacos plásticos e sacos de papelão) e embalagens vazias de fertilizantes (</w:t>
      </w:r>
      <w:proofErr w:type="spellStart"/>
      <w:r w:rsidR="00687E1D" w:rsidRPr="003A1A05">
        <w:t>bags</w:t>
      </w:r>
      <w:proofErr w:type="spellEnd"/>
      <w:r w:rsidR="00687E1D" w:rsidRPr="003A1A05">
        <w:t>). As embalagens vazias de agrotóxicos deverão ser perfuradas, lavadas (tríplice lavagem) e acondicionadas em local adequado, e deverão ser destinadas aos pontos de coleta cadastrados (logística reversa).</w:t>
      </w:r>
    </w:p>
    <w:p w:rsidR="00687E1D" w:rsidRDefault="00687E1D" w:rsidP="00687E1D">
      <w:pPr>
        <w:pStyle w:val="Textoembloco1"/>
        <w:spacing w:before="120" w:after="120" w:line="360" w:lineRule="auto"/>
        <w:ind w:left="1134" w:firstLine="709"/>
      </w:pPr>
    </w:p>
    <w:p w:rsidR="00687E1D" w:rsidRDefault="00687E1D" w:rsidP="00687E1D">
      <w:pPr>
        <w:pStyle w:val="Textoembloco1"/>
        <w:numPr>
          <w:ilvl w:val="1"/>
          <w:numId w:val="15"/>
        </w:numPr>
        <w:spacing w:before="120" w:after="120" w:line="360" w:lineRule="auto"/>
        <w:rPr>
          <w:b/>
          <w:i/>
        </w:rPr>
      </w:pPr>
      <w:r>
        <w:rPr>
          <w:b/>
          <w:i/>
        </w:rPr>
        <w:t>Emissões atmosféricas</w:t>
      </w:r>
    </w:p>
    <w:p w:rsidR="00687E1D" w:rsidRDefault="00687E1D" w:rsidP="00687E1D">
      <w:pPr>
        <w:pStyle w:val="Textoembloco1"/>
        <w:spacing w:before="120" w:after="120" w:line="360" w:lineRule="auto"/>
        <w:ind w:left="1134" w:firstLine="709"/>
      </w:pPr>
      <w:r>
        <w:t xml:space="preserve">Durante a condução das atividades produtivas, serão gerados materiais particulados – suspensão de partículas de solo, devido ao movimento dos veículos, máquinas agrícolas e implementos e suspensão de partículas de minerais, oriundos da aplicação de fertilizantes; gases oriundos dos escapamentos dos veículos e máquinas agrícolas e aerossóis oriundos da aplicação de agrotóxicos. </w:t>
      </w:r>
    </w:p>
    <w:p w:rsidR="00687E1D" w:rsidRDefault="00687E1D" w:rsidP="00687E1D">
      <w:pPr>
        <w:pStyle w:val="Textoembloco1"/>
        <w:spacing w:before="120" w:after="120" w:line="360" w:lineRule="auto"/>
        <w:ind w:left="1134" w:firstLine="709"/>
      </w:pPr>
      <w:r>
        <w:t xml:space="preserve">A mitigação dos impactos das emissões atmosféricas passará por: manutenção das vias de circulação da área agrícola com aspersão de água; manutenção mecânica periódica visando </w:t>
      </w:r>
      <w:proofErr w:type="gramStart"/>
      <w:r>
        <w:t>a</w:t>
      </w:r>
      <w:proofErr w:type="gramEnd"/>
      <w:r>
        <w:t xml:space="preserve"> boa qualidade da frota de veículos e equipamentos utilizados no empreendimento, buscando a adequação aos padrões de lançamento determinados pela legislação pertinente; aplicação de fertilizantes e agrotóxicos conforme determinação e acompanhamento de um agrônomo e orientações em receituário agronômico.O impacto é classificado negativo, de curto prazo, temporário, reversível, local, de baixa magnitude, sendo, portanto, pouco significativo.</w:t>
      </w:r>
    </w:p>
    <w:p w:rsidR="00EC1679" w:rsidRDefault="00EC1679" w:rsidP="00687E1D">
      <w:pPr>
        <w:pStyle w:val="Textoembloco1"/>
        <w:spacing w:before="120" w:after="120" w:line="360" w:lineRule="auto"/>
        <w:ind w:left="1134" w:firstLine="709"/>
      </w:pPr>
    </w:p>
    <w:p w:rsidR="00687E1D" w:rsidRDefault="00687E1D" w:rsidP="00687E1D">
      <w:pPr>
        <w:pStyle w:val="Textoembloco1"/>
        <w:numPr>
          <w:ilvl w:val="1"/>
          <w:numId w:val="15"/>
        </w:numPr>
        <w:spacing w:before="120" w:after="120" w:line="360" w:lineRule="auto"/>
        <w:rPr>
          <w:b/>
          <w:i/>
        </w:rPr>
      </w:pPr>
      <w:r>
        <w:rPr>
          <w:b/>
          <w:i/>
        </w:rPr>
        <w:t>Emissões de ruídos</w:t>
      </w:r>
    </w:p>
    <w:p w:rsidR="00687E1D" w:rsidRDefault="00687E1D" w:rsidP="00687E1D">
      <w:pPr>
        <w:pStyle w:val="Textoembloco1"/>
        <w:spacing w:before="120" w:after="120" w:line="360" w:lineRule="auto"/>
        <w:ind w:left="1134" w:firstLine="709"/>
      </w:pPr>
      <w:r w:rsidRPr="00897B02">
        <w:t>A emissão de ruídos ocorrerá, principalmente, devido ao fluxo de caminhões, colheitadeiras e tratores, sendo mitigada pelo uso obrigatório de protetores auriculares durante as atividades geradoras de emissões sonoras; pela manutenção mecânica e pela regulagem periódica das máquinas agrícolas e veículos.</w:t>
      </w:r>
      <w:r>
        <w:t xml:space="preserve"> Caso a manutenção mecânica for realizada no próprio imóvel, será </w:t>
      </w:r>
      <w:proofErr w:type="gramStart"/>
      <w:r>
        <w:t>necessário</w:t>
      </w:r>
      <w:proofErr w:type="gramEnd"/>
      <w:r>
        <w:t xml:space="preserve"> a construção de local apropriado, totalmente impermeabilizado, além de caixa separadora de água e óleo.</w:t>
      </w:r>
    </w:p>
    <w:p w:rsidR="00687E1D" w:rsidRDefault="00687E1D" w:rsidP="00687E1D">
      <w:pPr>
        <w:pStyle w:val="Textoembloco1"/>
        <w:numPr>
          <w:ilvl w:val="1"/>
          <w:numId w:val="15"/>
        </w:numPr>
        <w:spacing w:before="120" w:after="120" w:line="360" w:lineRule="auto"/>
        <w:rPr>
          <w:b/>
          <w:i/>
        </w:rPr>
      </w:pPr>
      <w:r>
        <w:rPr>
          <w:b/>
          <w:i/>
        </w:rPr>
        <w:lastRenderedPageBreak/>
        <w:t>Efluentes domésticos</w:t>
      </w:r>
    </w:p>
    <w:p w:rsidR="00687E1D" w:rsidRDefault="0007412B" w:rsidP="00687E1D">
      <w:pPr>
        <w:pStyle w:val="Textoembloco1"/>
        <w:spacing w:before="120" w:after="120" w:line="360" w:lineRule="auto"/>
        <w:ind w:left="1134" w:firstLine="851"/>
      </w:pPr>
      <w:r>
        <w:t>Os efluentes sanitários gerados pelas duas residências são destinados para uma fossa séptica</w:t>
      </w:r>
      <w:r w:rsidR="00DE5B94">
        <w:t>.</w:t>
      </w:r>
    </w:p>
    <w:p w:rsidR="008F515A" w:rsidRDefault="008F515A" w:rsidP="00687E1D">
      <w:pPr>
        <w:pStyle w:val="Textoembloco1"/>
        <w:spacing w:before="120" w:after="120" w:line="360" w:lineRule="auto"/>
        <w:ind w:left="1134" w:firstLine="851"/>
      </w:pPr>
    </w:p>
    <w:p w:rsidR="00687E1D" w:rsidRDefault="00687E1D" w:rsidP="00687E1D">
      <w:pPr>
        <w:pStyle w:val="Textoembloco1"/>
        <w:numPr>
          <w:ilvl w:val="1"/>
          <w:numId w:val="15"/>
        </w:numPr>
        <w:spacing w:before="120" w:after="120" w:line="360" w:lineRule="auto"/>
        <w:rPr>
          <w:b/>
          <w:i/>
        </w:rPr>
      </w:pPr>
      <w:r>
        <w:rPr>
          <w:b/>
          <w:i/>
        </w:rPr>
        <w:t>Efluentes Líquidos</w:t>
      </w:r>
    </w:p>
    <w:p w:rsidR="0007412B" w:rsidRDefault="0007412B" w:rsidP="00687E1D">
      <w:pPr>
        <w:pStyle w:val="Textoembloco1"/>
        <w:spacing w:before="120" w:after="120" w:line="360" w:lineRule="auto"/>
        <w:ind w:left="1134" w:firstLine="851"/>
      </w:pPr>
      <w:r>
        <w:t xml:space="preserve">O empreendimento conta com uma pista de calda para a </w:t>
      </w:r>
      <w:r w:rsidRPr="0019645B">
        <w:t>mistura de herbicidas e agrotóxicos</w:t>
      </w:r>
      <w:r>
        <w:t xml:space="preserve">, a qual necessita de reparos como a construção de </w:t>
      </w:r>
      <w:proofErr w:type="spellStart"/>
      <w:r>
        <w:t>canaletas</w:t>
      </w:r>
      <w:proofErr w:type="spellEnd"/>
      <w:r>
        <w:t xml:space="preserve"> e uma caixa de contenção.</w:t>
      </w:r>
    </w:p>
    <w:p w:rsidR="00687E1D" w:rsidRDefault="00687E1D" w:rsidP="00687E1D">
      <w:pPr>
        <w:pStyle w:val="Textoembloco1"/>
        <w:spacing w:before="120" w:after="120" w:line="360" w:lineRule="auto"/>
        <w:ind w:left="1134" w:firstLine="851"/>
      </w:pPr>
      <w:r w:rsidRPr="0019645B">
        <w:t>Na hipótese de realizar abastecimento, limpeza e manutenção de maquinário,</w:t>
      </w:r>
      <w:r w:rsidR="0007412B">
        <w:t xml:space="preserve"> </w:t>
      </w:r>
      <w:r w:rsidRPr="0019645B">
        <w:t>o empreendimento deverá, obrigatoriamente, dispor de instalações adequadas conforme normas legais estabelecidas e informar ao órgão ambiental competente</w:t>
      </w:r>
      <w:r>
        <w:t>.</w:t>
      </w:r>
    </w:p>
    <w:p w:rsidR="008F515A" w:rsidRDefault="008F515A" w:rsidP="00687E1D">
      <w:pPr>
        <w:pStyle w:val="Textoembloco1"/>
        <w:spacing w:before="120" w:after="120" w:line="360" w:lineRule="auto"/>
        <w:ind w:left="1134" w:firstLine="851"/>
      </w:pPr>
    </w:p>
    <w:p w:rsidR="00D312F7" w:rsidRPr="00687E1D" w:rsidRDefault="00D312F7" w:rsidP="00687E1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687E1D">
        <w:rPr>
          <w:b/>
          <w:u w:val="single"/>
        </w:rPr>
        <w:t>CONTROLE PROCESSUAL</w:t>
      </w:r>
    </w:p>
    <w:p w:rsidR="006856C3" w:rsidRPr="00E01C68" w:rsidRDefault="006856C3" w:rsidP="006856C3">
      <w:pPr>
        <w:pStyle w:val="Textoembloco1"/>
        <w:spacing w:before="120" w:after="120" w:line="360" w:lineRule="auto"/>
        <w:rPr>
          <w:b/>
          <w:u w:val="single"/>
        </w:rPr>
      </w:pPr>
    </w:p>
    <w:p w:rsidR="00CA1E12" w:rsidRDefault="00D73B3E" w:rsidP="001A7F3E">
      <w:pPr>
        <w:pStyle w:val="Textoembloco1"/>
        <w:spacing w:before="120" w:after="120" w:line="360" w:lineRule="auto"/>
        <w:ind w:left="1134" w:firstLine="709"/>
      </w:pPr>
      <w:r w:rsidRPr="0092398E">
        <w:t>O processo encontra-se formalizado e instruído corretamente no tocante à legalidade processual. A apresentação dos documentos necessários e exigidos pela legislação ambiental em vigor está em conformidade com o que está disposto no Formulário de Orientação Básica (FOB). Todos os documentos exigidos no FOB foram devidamente apresentados e o tipo de atividade desenvolvida e o local de instalação do empreendimento estão em conformidade com as leis e regulamentos, conforme Declaração emitida pela Prefeitura Municipal de Patrocínio-MG</w:t>
      </w:r>
      <w:r w:rsidR="006856C3">
        <w:t>.</w:t>
      </w:r>
      <w:r w:rsidR="001A7F3E">
        <w:tab/>
      </w:r>
    </w:p>
    <w:p w:rsidR="008A2CFD" w:rsidRDefault="008A2CFD" w:rsidP="001A7F3E">
      <w:pPr>
        <w:pStyle w:val="Textoembloco1"/>
        <w:spacing w:before="120" w:after="120" w:line="360" w:lineRule="auto"/>
        <w:ind w:left="1134" w:firstLine="709"/>
      </w:pPr>
    </w:p>
    <w:p w:rsidR="008A2CFD" w:rsidRDefault="008A2CFD" w:rsidP="008A2CFD">
      <w:pPr>
        <w:pStyle w:val="Textoembloco1"/>
        <w:numPr>
          <w:ilvl w:val="0"/>
          <w:numId w:val="46"/>
        </w:numPr>
        <w:spacing w:before="120" w:after="120" w:line="360" w:lineRule="auto"/>
      </w:pPr>
      <w:r>
        <w:t xml:space="preserve">A supressão </w:t>
      </w:r>
      <w:r w:rsidRPr="0092398E">
        <w:t>está</w:t>
      </w:r>
      <w:r>
        <w:t xml:space="preserve"> autorizada conforme preconiza o Decreto Estadual n</w:t>
      </w:r>
      <w:r w:rsidRPr="00BE6C31">
        <w:t>º</w:t>
      </w:r>
      <w:r>
        <w:t xml:space="preserve"> 47.749/2019.</w:t>
      </w:r>
    </w:p>
    <w:p w:rsidR="008A2CFD" w:rsidRDefault="008A2CFD" w:rsidP="008A2CFD">
      <w:pPr>
        <w:pStyle w:val="Textoembloco1"/>
        <w:numPr>
          <w:ilvl w:val="0"/>
          <w:numId w:val="46"/>
        </w:numPr>
        <w:spacing w:before="120" w:after="120" w:line="360" w:lineRule="auto"/>
      </w:pPr>
      <w:r>
        <w:t>A Compensação pela intervenção ambiental segue os parâmetros estabelecidos pela Deliberação Normativa CODEMA N</w:t>
      </w:r>
      <w:r w:rsidRPr="00637CCF">
        <w:t>°</w:t>
      </w:r>
      <w:r>
        <w:t xml:space="preserve"> 16/2017.</w:t>
      </w:r>
    </w:p>
    <w:p w:rsidR="008A2CFD" w:rsidRDefault="008A2CFD" w:rsidP="001A7F3E">
      <w:pPr>
        <w:pStyle w:val="Textoembloco1"/>
        <w:spacing w:before="120" w:after="120" w:line="360" w:lineRule="auto"/>
        <w:ind w:left="1134" w:firstLine="709"/>
      </w:pPr>
    </w:p>
    <w:p w:rsidR="00807452" w:rsidRDefault="00D73B3E" w:rsidP="001614A5">
      <w:pPr>
        <w:pStyle w:val="Textoembloco1"/>
        <w:spacing w:before="120" w:after="120" w:line="360" w:lineRule="auto"/>
        <w:ind w:left="1134" w:firstLine="709"/>
      </w:pPr>
      <w:r w:rsidRPr="0092398E">
        <w:t>Oportuno advertir, ainda, ao empreendedor, que o descumprimento de todas ou quaisquer condicionantes previstas ao final desse parecer único e qualquer alteração, modificação, ampliação sem a devida e prévia comunicação a Secretaria Municipal de Meio Ambiente, tornam o empreendimento em questão passível de autuação.</w:t>
      </w:r>
    </w:p>
    <w:p w:rsidR="00A47583" w:rsidRPr="00FA67FE" w:rsidRDefault="00A47583" w:rsidP="00A47583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FA67FE">
        <w:rPr>
          <w:b/>
          <w:u w:val="single"/>
        </w:rPr>
        <w:lastRenderedPageBreak/>
        <w:t>CONCLUSÃO</w:t>
      </w:r>
    </w:p>
    <w:p w:rsidR="00E01C68" w:rsidRPr="0062775E" w:rsidRDefault="00E01C68" w:rsidP="00E01C68">
      <w:pPr>
        <w:pStyle w:val="Textoembloco1"/>
        <w:spacing w:before="120" w:after="120" w:line="360" w:lineRule="auto"/>
        <w:ind w:left="1134" w:firstLine="851"/>
      </w:pPr>
      <w:r w:rsidRPr="0062775E">
        <w:t xml:space="preserve">A equipe interdisciplinar de análise deste processo, do ponto de vista técnico e jurídico, </w:t>
      </w:r>
      <w:r w:rsidRPr="006A36D4">
        <w:rPr>
          <w:u w:val="single"/>
        </w:rPr>
        <w:t xml:space="preserve">opina pelo </w:t>
      </w:r>
      <w:r w:rsidRPr="006A36D4">
        <w:rPr>
          <w:b/>
          <w:u w:val="single"/>
        </w:rPr>
        <w:t>def</w:t>
      </w:r>
      <w:r w:rsidR="00516A8A" w:rsidRPr="006A36D4">
        <w:rPr>
          <w:b/>
          <w:u w:val="single"/>
        </w:rPr>
        <w:t>erimento</w:t>
      </w:r>
      <w:r w:rsidR="00EB0529">
        <w:rPr>
          <w:b/>
          <w:u w:val="single"/>
        </w:rPr>
        <w:t xml:space="preserve"> </w:t>
      </w:r>
      <w:r w:rsidR="00516A8A" w:rsidRPr="006A36D4">
        <w:rPr>
          <w:u w:val="single"/>
        </w:rPr>
        <w:t>da</w:t>
      </w:r>
      <w:r w:rsidR="00661538" w:rsidRPr="006A36D4">
        <w:rPr>
          <w:u w:val="single"/>
        </w:rPr>
        <w:t xml:space="preserve"> </w:t>
      </w:r>
      <w:r w:rsidR="00F41B2D">
        <w:rPr>
          <w:u w:val="single"/>
        </w:rPr>
        <w:t>supressão de</w:t>
      </w:r>
      <w:r w:rsidR="000174CA">
        <w:rPr>
          <w:u w:val="single"/>
        </w:rPr>
        <w:t xml:space="preserve"> </w:t>
      </w:r>
      <w:proofErr w:type="gramStart"/>
      <w:r w:rsidR="00551326">
        <w:rPr>
          <w:u w:val="single"/>
        </w:rPr>
        <w:t>11</w:t>
      </w:r>
      <w:r w:rsidR="000174CA">
        <w:rPr>
          <w:u w:val="single"/>
        </w:rPr>
        <w:t>,</w:t>
      </w:r>
      <w:proofErr w:type="gramEnd"/>
      <w:r w:rsidR="00551326">
        <w:rPr>
          <w:u w:val="single"/>
        </w:rPr>
        <w:t>60</w:t>
      </w:r>
      <w:r w:rsidR="000174CA">
        <w:rPr>
          <w:u w:val="single"/>
        </w:rPr>
        <w:t>,</w:t>
      </w:r>
      <w:r w:rsidR="00551326">
        <w:rPr>
          <w:u w:val="single"/>
        </w:rPr>
        <w:t>4</w:t>
      </w:r>
      <w:r w:rsidR="00B00C75">
        <w:rPr>
          <w:u w:val="single"/>
        </w:rPr>
        <w:t>3</w:t>
      </w:r>
      <w:r w:rsidR="000174CA">
        <w:rPr>
          <w:u w:val="single"/>
        </w:rPr>
        <w:t xml:space="preserve"> hectares de </w:t>
      </w:r>
      <w:r w:rsidR="006A5F7C">
        <w:rPr>
          <w:u w:val="single"/>
        </w:rPr>
        <w:t>vegetação nativa</w:t>
      </w:r>
      <w:r w:rsidR="007C4626">
        <w:rPr>
          <w:u w:val="single"/>
        </w:rPr>
        <w:t xml:space="preserve"> (cerrado</w:t>
      </w:r>
      <w:r w:rsidR="00551326">
        <w:rPr>
          <w:u w:val="single"/>
        </w:rPr>
        <w:t xml:space="preserve"> </w:t>
      </w:r>
      <w:proofErr w:type="spellStart"/>
      <w:r w:rsidR="00551326">
        <w:rPr>
          <w:i/>
          <w:u w:val="single"/>
        </w:rPr>
        <w:t>sensu</w:t>
      </w:r>
      <w:proofErr w:type="spellEnd"/>
      <w:r w:rsidR="00551326">
        <w:rPr>
          <w:i/>
          <w:u w:val="single"/>
        </w:rPr>
        <w:t xml:space="preserve"> </w:t>
      </w:r>
      <w:proofErr w:type="spellStart"/>
      <w:r w:rsidR="00551326">
        <w:rPr>
          <w:i/>
          <w:u w:val="single"/>
        </w:rPr>
        <w:t>stricto</w:t>
      </w:r>
      <w:proofErr w:type="spellEnd"/>
      <w:r w:rsidR="00B00C75">
        <w:rPr>
          <w:u w:val="single"/>
        </w:rPr>
        <w:t>)</w:t>
      </w:r>
      <w:r w:rsidR="005E5A24">
        <w:rPr>
          <w:u w:val="single"/>
        </w:rPr>
        <w:t>, com prazo de 03 anos;</w:t>
      </w:r>
      <w:r w:rsidR="006A5F7C">
        <w:rPr>
          <w:u w:val="single"/>
        </w:rPr>
        <w:t xml:space="preserve"> </w:t>
      </w:r>
      <w:r w:rsidR="00CA0DE7">
        <w:rPr>
          <w:u w:val="single"/>
        </w:rPr>
        <w:t>e a licença ambiental para a</w:t>
      </w:r>
      <w:r w:rsidR="00631B4A">
        <w:rPr>
          <w:u w:val="single"/>
        </w:rPr>
        <w:t>s</w:t>
      </w:r>
      <w:r w:rsidR="00CA0DE7">
        <w:rPr>
          <w:u w:val="single"/>
        </w:rPr>
        <w:t xml:space="preserve"> atividade</w:t>
      </w:r>
      <w:r w:rsidR="00631B4A">
        <w:rPr>
          <w:u w:val="single"/>
        </w:rPr>
        <w:t>s</w:t>
      </w:r>
      <w:r w:rsidR="006C7824">
        <w:rPr>
          <w:u w:val="single"/>
        </w:rPr>
        <w:t xml:space="preserve"> de</w:t>
      </w:r>
      <w:r w:rsidR="00CA0DE7">
        <w:rPr>
          <w:u w:val="single"/>
        </w:rPr>
        <w:t xml:space="preserve"> culturas anuais</w:t>
      </w:r>
      <w:r w:rsidR="006A5F7C">
        <w:rPr>
          <w:u w:val="single"/>
        </w:rPr>
        <w:t xml:space="preserve">, </w:t>
      </w:r>
      <w:proofErr w:type="spellStart"/>
      <w:r w:rsidR="006A5F7C">
        <w:rPr>
          <w:u w:val="single"/>
        </w:rPr>
        <w:t>semiperenes</w:t>
      </w:r>
      <w:proofErr w:type="spellEnd"/>
      <w:r w:rsidR="006A5F7C">
        <w:rPr>
          <w:u w:val="single"/>
        </w:rPr>
        <w:t xml:space="preserve"> e perenes, silvicultura e cultivos </w:t>
      </w:r>
      <w:proofErr w:type="spellStart"/>
      <w:r w:rsidR="006A5F7C">
        <w:rPr>
          <w:u w:val="single"/>
        </w:rPr>
        <w:t>agrossilv</w:t>
      </w:r>
      <w:r w:rsidR="000174CA">
        <w:rPr>
          <w:u w:val="single"/>
        </w:rPr>
        <w:t>ipastoris</w:t>
      </w:r>
      <w:proofErr w:type="spellEnd"/>
      <w:r w:rsidR="000174CA">
        <w:rPr>
          <w:u w:val="single"/>
        </w:rPr>
        <w:t>, exceto horticultura,</w:t>
      </w:r>
      <w:r w:rsidR="00551326">
        <w:rPr>
          <w:u w:val="single"/>
        </w:rPr>
        <w:t xml:space="preserve"> </w:t>
      </w:r>
      <w:r w:rsidR="00551326" w:rsidRPr="00551326">
        <w:rPr>
          <w:u w:val="single"/>
        </w:rPr>
        <w:t>beneficiamento primário de produtos agrícolas: limpeza, lavagem, secagem, despolpamento, descascamento, classificação e/ou tratamento de sementes</w:t>
      </w:r>
      <w:r w:rsidR="000174CA">
        <w:rPr>
          <w:u w:val="single"/>
        </w:rPr>
        <w:t xml:space="preserve"> </w:t>
      </w:r>
      <w:r w:rsidR="00CA0DE7">
        <w:rPr>
          <w:u w:val="single"/>
        </w:rPr>
        <w:t xml:space="preserve">com prazo de </w:t>
      </w:r>
      <w:r w:rsidR="00551326">
        <w:rPr>
          <w:u w:val="single"/>
        </w:rPr>
        <w:t>05</w:t>
      </w:r>
      <w:r w:rsidR="00CA0DE7">
        <w:rPr>
          <w:u w:val="single"/>
        </w:rPr>
        <w:t xml:space="preserve"> anos</w:t>
      </w:r>
      <w:r w:rsidR="00AD3AC5">
        <w:rPr>
          <w:u w:val="single"/>
        </w:rPr>
        <w:t xml:space="preserve"> </w:t>
      </w:r>
      <w:r w:rsidRPr="00DB2033">
        <w:rPr>
          <w:u w:val="single"/>
        </w:rPr>
        <w:t xml:space="preserve">para </w:t>
      </w:r>
      <w:r w:rsidR="00764518">
        <w:rPr>
          <w:u w:val="single"/>
        </w:rPr>
        <w:t xml:space="preserve">o </w:t>
      </w:r>
      <w:r w:rsidRPr="00A06D3A">
        <w:rPr>
          <w:u w:val="single"/>
        </w:rPr>
        <w:t>empreendimento</w:t>
      </w:r>
      <w:r w:rsidR="00AD3AC5">
        <w:rPr>
          <w:u w:val="single"/>
        </w:rPr>
        <w:t xml:space="preserve"> </w:t>
      </w:r>
      <w:r w:rsidR="00632A62">
        <w:rPr>
          <w:u w:val="single"/>
        </w:rPr>
        <w:t xml:space="preserve">Claudino </w:t>
      </w:r>
      <w:proofErr w:type="spellStart"/>
      <w:r w:rsidR="00632A62">
        <w:rPr>
          <w:u w:val="single"/>
        </w:rPr>
        <w:t>Zamai</w:t>
      </w:r>
      <w:proofErr w:type="spellEnd"/>
      <w:r w:rsidR="00D84D99">
        <w:rPr>
          <w:u w:val="single"/>
        </w:rPr>
        <w:t xml:space="preserve"> - </w:t>
      </w:r>
      <w:r w:rsidR="00632A62" w:rsidRPr="00632A62">
        <w:rPr>
          <w:u w:val="single"/>
        </w:rPr>
        <w:t>Fazenda Chapadão de Ferro, Taquara e Serra Negra – Matrículas 25.672 e 48.875</w:t>
      </w:r>
      <w:r w:rsidRPr="0062775E">
        <w:t>, ouvido o Conselho Municipal de Defesa e Conservação do Meio Ambiente (CODEMA) de Patrocínio, Minas Gerais, nos termos da Lei N° 3.717/2004 e Deliberação Normativa CODEMA N° 2/2003.</w:t>
      </w:r>
    </w:p>
    <w:p w:rsidR="00E01C68" w:rsidRDefault="00E01C68" w:rsidP="00A609F3">
      <w:pPr>
        <w:pStyle w:val="Textoembloco1"/>
        <w:spacing w:before="120" w:after="120" w:line="360" w:lineRule="auto"/>
        <w:ind w:left="1134" w:firstLine="851"/>
      </w:pPr>
      <w:proofErr w:type="gramStart"/>
      <w:r w:rsidRPr="0062775E">
        <w:t>Cabe esclarecer que a Secretaria Municipal de Meio Ambiente (SEMMA) de Patrocínio, Minas Gerais e os analistas ambientais do presente processo não possuem responsabilidade técnica sobre os projetos dos sistemas de controle ambiental e programas ambientais aprovados para a implantação, sendo a execução, operação, comprovação de eficiência e/ou gerenciamento dos mesmos, de inteira responsabilidade do empreendedor, seu projetista e/ou prepostos.</w:t>
      </w:r>
      <w:proofErr w:type="gramEnd"/>
      <w:r w:rsidR="00EC1679">
        <w:t xml:space="preserve">                                                                                                                                                            </w:t>
      </w:r>
    </w:p>
    <w:p w:rsidR="00232909" w:rsidRDefault="00E01C68" w:rsidP="00DF5EDF">
      <w:pPr>
        <w:pStyle w:val="Textoembloco1"/>
        <w:spacing w:before="120" w:after="120" w:line="360" w:lineRule="auto"/>
        <w:ind w:left="1134"/>
        <w:rPr>
          <w:b/>
        </w:rPr>
      </w:pPr>
      <w:r w:rsidRPr="00E01C68">
        <w:rPr>
          <w:b/>
        </w:rPr>
        <w:t>Ressalta-se que a licença ambiental em apre</w:t>
      </w:r>
      <w:r w:rsidR="00DF5EDF">
        <w:rPr>
          <w:b/>
        </w:rPr>
        <w:t xml:space="preserve">ço não dispensa nem substitui a </w:t>
      </w:r>
      <w:r w:rsidRPr="00E01C68">
        <w:rPr>
          <w:b/>
        </w:rPr>
        <w:t>obtenção pelo requerente de outras licenças legalmente exigíveis.</w:t>
      </w:r>
    </w:p>
    <w:p w:rsidR="00FD4EFC" w:rsidRDefault="00FD4EFC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251CE1" w:rsidRDefault="00251CE1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3E39B5" w:rsidRDefault="003E39B5" w:rsidP="003E39B5">
      <w:pPr>
        <w:pStyle w:val="Textoembloco1"/>
        <w:spacing w:before="120" w:after="120" w:line="360" w:lineRule="auto"/>
        <w:ind w:left="1134"/>
        <w:jc w:val="center"/>
        <w:rPr>
          <w:sz w:val="20"/>
        </w:rPr>
      </w:pPr>
      <w:r w:rsidRPr="00CA08CE">
        <w:rPr>
          <w:b/>
          <w:sz w:val="20"/>
        </w:rPr>
        <w:lastRenderedPageBreak/>
        <w:t>ANEXO I</w:t>
      </w:r>
      <w:r w:rsidRPr="00CA08CE">
        <w:rPr>
          <w:sz w:val="20"/>
        </w:rPr>
        <w:t xml:space="preserve"> – </w:t>
      </w:r>
      <w:r w:rsidRPr="00CA08CE">
        <w:rPr>
          <w:b/>
          <w:sz w:val="20"/>
        </w:rPr>
        <w:t>Condicionantes</w:t>
      </w:r>
    </w:p>
    <w:tbl>
      <w:tblPr>
        <w:tblStyle w:val="Tabelacomgrade"/>
        <w:tblW w:w="8919" w:type="dxa"/>
        <w:tblInd w:w="1526" w:type="dxa"/>
        <w:tblLook w:val="04A0"/>
      </w:tblPr>
      <w:tblGrid>
        <w:gridCol w:w="988"/>
        <w:gridCol w:w="3471"/>
        <w:gridCol w:w="2170"/>
        <w:gridCol w:w="2290"/>
      </w:tblGrid>
      <w:tr w:rsidR="003E39B5" w:rsidTr="003E39B5">
        <w:tc>
          <w:tcPr>
            <w:tcW w:w="4459" w:type="dxa"/>
            <w:gridSpan w:val="2"/>
          </w:tcPr>
          <w:p w:rsidR="003E39B5" w:rsidRPr="00B6525C" w:rsidRDefault="005B3FC4" w:rsidP="0082169A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 xml:space="preserve">PA: </w:t>
            </w:r>
            <w:r w:rsidR="00AB0DA6">
              <w:rPr>
                <w:rFonts w:ascii="Arial" w:eastAsia="Arial" w:hAnsi="Arial" w:cs="Arial"/>
                <w:sz w:val="21"/>
                <w:szCs w:val="20"/>
                <w:lang w:eastAsia="pt-BR"/>
              </w:rPr>
              <w:t>2</w:t>
            </w:r>
            <w:r w:rsidR="0082169A">
              <w:rPr>
                <w:rFonts w:ascii="Arial" w:eastAsia="Arial" w:hAnsi="Arial" w:cs="Arial"/>
                <w:sz w:val="21"/>
                <w:szCs w:val="20"/>
                <w:lang w:eastAsia="pt-BR"/>
              </w:rPr>
              <w:t>6</w:t>
            </w:r>
            <w:r w:rsidR="003E39B5" w:rsidRPr="00F72001">
              <w:rPr>
                <w:rFonts w:ascii="Arial" w:eastAsia="Arial" w:hAnsi="Arial" w:cs="Arial"/>
                <w:sz w:val="21"/>
                <w:szCs w:val="20"/>
                <w:lang w:eastAsia="pt-BR"/>
              </w:rPr>
              <w:t>.</w:t>
            </w:r>
            <w:r w:rsidR="005A7474">
              <w:rPr>
                <w:rFonts w:ascii="Arial" w:eastAsia="Arial" w:hAnsi="Arial" w:cs="Arial"/>
                <w:sz w:val="21"/>
                <w:szCs w:val="20"/>
                <w:lang w:eastAsia="pt-BR"/>
              </w:rPr>
              <w:t>4</w:t>
            </w:r>
            <w:r w:rsidR="0082169A">
              <w:rPr>
                <w:rFonts w:ascii="Arial" w:eastAsia="Arial" w:hAnsi="Arial" w:cs="Arial"/>
                <w:sz w:val="21"/>
                <w:szCs w:val="20"/>
                <w:lang w:eastAsia="pt-BR"/>
              </w:rPr>
              <w:t>84</w:t>
            </w:r>
            <w:r w:rsidR="003E39B5">
              <w:rPr>
                <w:rFonts w:ascii="Arial" w:eastAsia="Arial" w:hAnsi="Arial" w:cs="Arial"/>
                <w:sz w:val="21"/>
                <w:szCs w:val="20"/>
                <w:lang w:eastAsia="pt-BR"/>
              </w:rPr>
              <w:t>/202</w:t>
            </w:r>
            <w:r w:rsidR="005A7474">
              <w:rPr>
                <w:rFonts w:ascii="Arial" w:eastAsia="Arial" w:hAnsi="Arial" w:cs="Arial"/>
                <w:sz w:val="21"/>
                <w:szCs w:val="20"/>
                <w:lang w:eastAsia="pt-BR"/>
              </w:rPr>
              <w:t>2</w:t>
            </w:r>
          </w:p>
        </w:tc>
        <w:tc>
          <w:tcPr>
            <w:tcW w:w="4460" w:type="dxa"/>
            <w:gridSpan w:val="2"/>
          </w:tcPr>
          <w:p w:rsidR="003E39B5" w:rsidRPr="00B6525C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Classe: 0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Pr="00F72001" w:rsidRDefault="003E39B5" w:rsidP="0082169A">
            <w:pPr>
              <w:spacing w:line="0" w:lineRule="atLeast"/>
              <w:ind w:left="100"/>
              <w:jc w:val="both"/>
              <w:rPr>
                <w:rFonts w:ascii="Arial" w:eastAsia="Arial" w:hAnsi="Arial" w:cs="Arial"/>
                <w:sz w:val="21"/>
                <w:szCs w:val="21"/>
                <w:lang w:eastAsia="pt-BR"/>
              </w:rPr>
            </w:pPr>
            <w:r w:rsidRPr="00F72001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Empreendimento: </w:t>
            </w:r>
            <w:r w:rsidR="0082169A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Claudino </w:t>
            </w:r>
            <w:proofErr w:type="spellStart"/>
            <w:r w:rsidR="0082169A">
              <w:rPr>
                <w:rFonts w:ascii="Arial" w:eastAsia="Arial" w:hAnsi="Arial" w:cs="Arial"/>
                <w:sz w:val="21"/>
                <w:szCs w:val="21"/>
                <w:lang w:eastAsia="pt-BR"/>
              </w:rPr>
              <w:t>Zamai</w:t>
            </w:r>
            <w:proofErr w:type="spellEnd"/>
            <w:r w:rsidR="006E7FB5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 - </w:t>
            </w:r>
            <w:r w:rsidR="0082169A" w:rsidRPr="0082169A">
              <w:rPr>
                <w:rFonts w:ascii="Arial" w:eastAsia="Times New Roman" w:hAnsi="Arial" w:cs="Arial"/>
                <w:sz w:val="21"/>
                <w:szCs w:val="21"/>
                <w:lang w:eastAsia="ar-SA"/>
              </w:rPr>
              <w:t>Fazenda Chapadão de Ferro, Taquara e Serra Negra – Matrículas 25.672 e 48.875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82169A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 xml:space="preserve">CPF: </w:t>
            </w:r>
            <w:r w:rsidR="0082169A">
              <w:rPr>
                <w:rFonts w:ascii="Arial" w:eastAsia="Arial" w:hAnsi="Arial" w:cs="Arial"/>
                <w:sz w:val="21"/>
                <w:szCs w:val="20"/>
                <w:lang w:eastAsia="pt-BR"/>
              </w:rPr>
              <w:t>617</w:t>
            </w: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.</w:t>
            </w:r>
            <w:r w:rsidR="0082169A">
              <w:rPr>
                <w:rFonts w:ascii="Arial" w:eastAsia="Arial" w:hAnsi="Arial" w:cs="Arial"/>
                <w:sz w:val="21"/>
                <w:szCs w:val="20"/>
                <w:lang w:eastAsia="pt-BR"/>
              </w:rPr>
              <w:t>83</w:t>
            </w:r>
            <w:r w:rsidR="00AB0DA6">
              <w:rPr>
                <w:rFonts w:ascii="Arial" w:eastAsia="Arial" w:hAnsi="Arial" w:cs="Arial"/>
                <w:sz w:val="21"/>
                <w:szCs w:val="20"/>
                <w:lang w:eastAsia="pt-BR"/>
              </w:rPr>
              <w:t>.......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Endereço: -----------------------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Localização: Zona Rural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Município: Patrocínio-MG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9C43E2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Referência: Condicionante</w:t>
            </w:r>
            <w:r w:rsidR="00144BA6">
              <w:rPr>
                <w:rFonts w:ascii="Arial" w:eastAsia="Arial" w:hAnsi="Arial" w:cs="Arial"/>
                <w:sz w:val="21"/>
                <w:szCs w:val="20"/>
                <w:lang w:eastAsia="pt-BR"/>
              </w:rPr>
              <w:t>s</w:t>
            </w: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 xml:space="preserve"> </w:t>
            </w:r>
            <w:r w:rsidR="009C43E2">
              <w:rPr>
                <w:rFonts w:ascii="Arial" w:eastAsia="Arial" w:hAnsi="Arial" w:cs="Arial"/>
                <w:sz w:val="21"/>
                <w:szCs w:val="20"/>
                <w:lang w:eastAsia="pt-BR"/>
              </w:rPr>
              <w:t>do empreendimento</w:t>
            </w:r>
          </w:p>
        </w:tc>
      </w:tr>
      <w:tr w:rsidR="003E39B5" w:rsidTr="003E39B5">
        <w:trPr>
          <w:trHeight w:val="428"/>
        </w:trPr>
        <w:tc>
          <w:tcPr>
            <w:tcW w:w="988" w:type="dxa"/>
          </w:tcPr>
          <w:p w:rsidR="003E39B5" w:rsidRPr="00B6525C" w:rsidRDefault="003E39B5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ITEM</w:t>
            </w:r>
          </w:p>
        </w:tc>
        <w:tc>
          <w:tcPr>
            <w:tcW w:w="5641" w:type="dxa"/>
            <w:gridSpan w:val="2"/>
          </w:tcPr>
          <w:p w:rsidR="003E39B5" w:rsidRPr="00B6525C" w:rsidRDefault="003E39B5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DESCRIÇÃO</w:t>
            </w:r>
          </w:p>
        </w:tc>
        <w:tc>
          <w:tcPr>
            <w:tcW w:w="2290" w:type="dxa"/>
          </w:tcPr>
          <w:p w:rsidR="003E39B5" w:rsidRPr="00B6525C" w:rsidRDefault="003E39B5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PRAZO</w:t>
            </w:r>
          </w:p>
        </w:tc>
      </w:tr>
      <w:tr w:rsidR="00D3160F" w:rsidTr="003E39B5">
        <w:trPr>
          <w:trHeight w:val="301"/>
        </w:trPr>
        <w:tc>
          <w:tcPr>
            <w:tcW w:w="988" w:type="dxa"/>
            <w:vAlign w:val="center"/>
          </w:tcPr>
          <w:p w:rsidR="00D3160F" w:rsidRDefault="00FB6F8E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41" w:type="dxa"/>
            <w:gridSpan w:val="2"/>
            <w:vAlign w:val="center"/>
          </w:tcPr>
          <w:p w:rsidR="00D3160F" w:rsidRPr="005B3FC4" w:rsidRDefault="00FB6F8E" w:rsidP="00E2391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Cumprir com a compensação ambiental sugerida neste parecer; acréscimo de 10% da área de reserva legal.</w:t>
            </w:r>
          </w:p>
        </w:tc>
        <w:tc>
          <w:tcPr>
            <w:tcW w:w="2290" w:type="dxa"/>
            <w:vAlign w:val="center"/>
          </w:tcPr>
          <w:p w:rsidR="00D3160F" w:rsidRDefault="00D3160F" w:rsidP="003E39B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dias</w:t>
            </w:r>
            <w:r w:rsidR="00900F5C">
              <w:rPr>
                <w:sz w:val="20"/>
                <w:szCs w:val="20"/>
              </w:rPr>
              <w:t>.</w:t>
            </w:r>
          </w:p>
        </w:tc>
      </w:tr>
      <w:tr w:rsidR="00FB6F8E" w:rsidTr="003E39B5">
        <w:trPr>
          <w:trHeight w:val="301"/>
        </w:trPr>
        <w:tc>
          <w:tcPr>
            <w:tcW w:w="988" w:type="dxa"/>
            <w:vAlign w:val="center"/>
          </w:tcPr>
          <w:p w:rsidR="00FB6F8E" w:rsidRDefault="00FB6F8E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41" w:type="dxa"/>
            <w:gridSpan w:val="2"/>
            <w:vAlign w:val="center"/>
          </w:tcPr>
          <w:p w:rsidR="00FB6F8E" w:rsidRDefault="00FB6F8E" w:rsidP="00E2391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Reformar a pista de calda, construindo </w:t>
            </w:r>
            <w:proofErr w:type="spellStart"/>
            <w:r>
              <w:rPr>
                <w:sz w:val="20"/>
                <w:szCs w:val="20"/>
              </w:rPr>
              <w:t>canaletas</w:t>
            </w:r>
            <w:proofErr w:type="spellEnd"/>
            <w:r>
              <w:rPr>
                <w:sz w:val="20"/>
                <w:szCs w:val="20"/>
              </w:rPr>
              <w:t xml:space="preserve"> ao seu redor e direcionando o efluente para uma caixa de contenção.</w:t>
            </w:r>
          </w:p>
        </w:tc>
        <w:tc>
          <w:tcPr>
            <w:tcW w:w="2290" w:type="dxa"/>
            <w:vAlign w:val="center"/>
          </w:tcPr>
          <w:p w:rsidR="00FB6F8E" w:rsidRDefault="00FB6F8E" w:rsidP="003E39B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dias.</w:t>
            </w:r>
          </w:p>
        </w:tc>
      </w:tr>
      <w:tr w:rsidR="00054B89" w:rsidTr="003E39B5">
        <w:trPr>
          <w:trHeight w:val="301"/>
        </w:trPr>
        <w:tc>
          <w:tcPr>
            <w:tcW w:w="988" w:type="dxa"/>
            <w:vAlign w:val="center"/>
          </w:tcPr>
          <w:p w:rsidR="00054B89" w:rsidRDefault="00054B89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41" w:type="dxa"/>
            <w:gridSpan w:val="2"/>
            <w:vAlign w:val="center"/>
          </w:tcPr>
          <w:p w:rsidR="00054B89" w:rsidRDefault="00054B89" w:rsidP="00E2391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Armazenar todas as embalagens vazias de defensivos em local coberto.</w:t>
            </w:r>
          </w:p>
        </w:tc>
        <w:tc>
          <w:tcPr>
            <w:tcW w:w="2290" w:type="dxa"/>
            <w:vAlign w:val="center"/>
          </w:tcPr>
          <w:p w:rsidR="00054B89" w:rsidRDefault="00054B89" w:rsidP="003E39B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dias.</w:t>
            </w:r>
          </w:p>
        </w:tc>
      </w:tr>
      <w:tr w:rsidR="00073E56" w:rsidTr="00154E25">
        <w:trPr>
          <w:trHeight w:val="301"/>
        </w:trPr>
        <w:tc>
          <w:tcPr>
            <w:tcW w:w="988" w:type="dxa"/>
          </w:tcPr>
          <w:p w:rsidR="00073E56" w:rsidRDefault="00073E56" w:rsidP="00073E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73E56" w:rsidRDefault="00073E56" w:rsidP="00E2391C"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7C116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41" w:type="dxa"/>
            <w:gridSpan w:val="2"/>
          </w:tcPr>
          <w:p w:rsidR="00073E56" w:rsidRDefault="00073E56">
            <w:r w:rsidRPr="000B1163">
              <w:rPr>
                <w:rFonts w:ascii="Arial" w:hAnsi="Arial" w:cs="Arial"/>
                <w:sz w:val="20"/>
                <w:szCs w:val="20"/>
              </w:rPr>
              <w:t>Informar à Secretaria Municipal de Meio Ambiente de Patrocínio, qualquer ampliação ou novas atividades desenvolvidas pelo empreendimento, Decreto Municipal n°</w:t>
            </w:r>
            <w:r w:rsidR="00631B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163">
              <w:rPr>
                <w:rFonts w:ascii="Arial" w:hAnsi="Arial" w:cs="Arial"/>
                <w:sz w:val="20"/>
                <w:szCs w:val="20"/>
              </w:rPr>
              <w:t>3.372/2017 (*).</w:t>
            </w:r>
          </w:p>
        </w:tc>
        <w:tc>
          <w:tcPr>
            <w:tcW w:w="2290" w:type="dxa"/>
          </w:tcPr>
          <w:p w:rsidR="00073E56" w:rsidRDefault="00073E56">
            <w:r>
              <w:t>Durante vigência da licença.</w:t>
            </w:r>
          </w:p>
        </w:tc>
      </w:tr>
      <w:tr w:rsidR="000A6944" w:rsidTr="00154E25">
        <w:trPr>
          <w:trHeight w:val="301"/>
        </w:trPr>
        <w:tc>
          <w:tcPr>
            <w:tcW w:w="988" w:type="dxa"/>
          </w:tcPr>
          <w:p w:rsidR="000A6944" w:rsidRDefault="000A6944" w:rsidP="00E2391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7C116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41" w:type="dxa"/>
            <w:gridSpan w:val="2"/>
          </w:tcPr>
          <w:p w:rsidR="000A6944" w:rsidRPr="000B1163" w:rsidRDefault="000A69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Promover a conservação das porções de </w:t>
            </w:r>
            <w:r w:rsidRPr="00621541">
              <w:rPr>
                <w:rFonts w:ascii="Arial" w:hAnsi="Arial" w:cs="Arial"/>
                <w:sz w:val="20"/>
                <w:szCs w:val="20"/>
              </w:rPr>
              <w:t>Reserva Legal</w:t>
            </w:r>
            <w:r>
              <w:rPr>
                <w:rFonts w:ascii="Arial" w:hAnsi="Arial" w:cs="Arial"/>
                <w:sz w:val="20"/>
                <w:szCs w:val="20"/>
              </w:rPr>
              <w:t xml:space="preserve"> e de APP, respeitando rigorosamente os limites dessas áreas protegidas.</w:t>
            </w:r>
          </w:p>
        </w:tc>
        <w:tc>
          <w:tcPr>
            <w:tcW w:w="2290" w:type="dxa"/>
          </w:tcPr>
          <w:p w:rsidR="000A6944" w:rsidRDefault="000A6944">
            <w:r>
              <w:t>Prática contínua.</w:t>
            </w:r>
          </w:p>
        </w:tc>
      </w:tr>
    </w:tbl>
    <w:p w:rsidR="000A6944" w:rsidRPr="0092488D" w:rsidRDefault="000A6944" w:rsidP="000A6944">
      <w:pPr>
        <w:spacing w:after="0" w:line="240" w:lineRule="auto"/>
        <w:ind w:left="1418" w:right="-22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(*) Exemplo: </w:t>
      </w:r>
      <w:r w:rsidRPr="00BE1E6D">
        <w:rPr>
          <w:rFonts w:ascii="Arial" w:hAnsi="Arial" w:cs="Arial"/>
          <w:sz w:val="18"/>
          <w:szCs w:val="18"/>
        </w:rPr>
        <w:t>D</w:t>
      </w:r>
      <w:r w:rsidRPr="0092488D">
        <w:rPr>
          <w:rFonts w:ascii="Arial" w:hAnsi="Arial" w:cs="Arial"/>
          <w:sz w:val="18"/>
          <w:szCs w:val="18"/>
        </w:rPr>
        <w:t xml:space="preserve">epósito de agrotóxicos, ponto de preparo da calda para pulverização de lavoura, </w:t>
      </w:r>
      <w:r>
        <w:rPr>
          <w:rFonts w:ascii="Arial" w:hAnsi="Arial" w:cs="Arial"/>
          <w:sz w:val="18"/>
          <w:szCs w:val="18"/>
        </w:rPr>
        <w:t xml:space="preserve">ponto de abastecimento, </w:t>
      </w:r>
      <w:r w:rsidRPr="0092488D">
        <w:rPr>
          <w:rFonts w:ascii="Arial" w:hAnsi="Arial" w:cs="Arial"/>
          <w:sz w:val="18"/>
          <w:szCs w:val="18"/>
        </w:rPr>
        <w:t>local de manutenções mecânicas e</w:t>
      </w:r>
      <w:r>
        <w:rPr>
          <w:rFonts w:ascii="Arial" w:hAnsi="Arial" w:cs="Arial"/>
          <w:sz w:val="18"/>
          <w:szCs w:val="18"/>
        </w:rPr>
        <w:t xml:space="preserve"> </w:t>
      </w:r>
      <w:r w:rsidRPr="0092488D">
        <w:rPr>
          <w:rFonts w:ascii="Arial" w:hAnsi="Arial" w:cs="Arial"/>
          <w:sz w:val="18"/>
          <w:szCs w:val="18"/>
        </w:rPr>
        <w:t>lavagem de veículos/maquinário</w:t>
      </w:r>
      <w:r>
        <w:rPr>
          <w:rFonts w:ascii="Arial" w:hAnsi="Arial" w:cs="Arial"/>
          <w:sz w:val="18"/>
          <w:szCs w:val="18"/>
        </w:rPr>
        <w:t>, entre outras benfeitorias e atividades.</w:t>
      </w:r>
    </w:p>
    <w:p w:rsidR="00707851" w:rsidRDefault="0070785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  <w:r w:rsidRPr="0096620B">
        <w:rPr>
          <w:rFonts w:ascii="Arial" w:hAnsi="Arial" w:cs="Arial"/>
          <w:b/>
          <w:sz w:val="18"/>
          <w:szCs w:val="18"/>
        </w:rPr>
        <w:t>Cabe ressaltar que todas condicionantes propostas deverão ser cumpridas, a partir da assinatura de Termo de Compromisso de Cumprimento de Medida Compensatória ce</w:t>
      </w:r>
      <w:r>
        <w:rPr>
          <w:rFonts w:ascii="Arial" w:hAnsi="Arial" w:cs="Arial"/>
          <w:b/>
          <w:sz w:val="18"/>
          <w:szCs w:val="18"/>
        </w:rPr>
        <w:t xml:space="preserve">lebrado entre o empreendedor (a) </w:t>
      </w:r>
      <w:r w:rsidRPr="0096620B">
        <w:rPr>
          <w:rFonts w:ascii="Arial" w:hAnsi="Arial" w:cs="Arial"/>
          <w:b/>
          <w:sz w:val="18"/>
          <w:szCs w:val="18"/>
        </w:rPr>
        <w:t>e a Secretaria Mun</w:t>
      </w:r>
      <w:r>
        <w:rPr>
          <w:rFonts w:ascii="Arial" w:hAnsi="Arial" w:cs="Arial"/>
          <w:b/>
          <w:sz w:val="18"/>
          <w:szCs w:val="18"/>
        </w:rPr>
        <w:t>icipal de Meio Ambiente – SEMMA</w:t>
      </w:r>
      <w:r w:rsidR="00FA67FE">
        <w:rPr>
          <w:rFonts w:ascii="Arial" w:hAnsi="Arial" w:cs="Arial"/>
          <w:b/>
          <w:sz w:val="18"/>
          <w:szCs w:val="18"/>
        </w:rPr>
        <w:t>.</w:t>
      </w: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BC601D" w:rsidRPr="00BB21F7" w:rsidRDefault="003E39B5" w:rsidP="008378BD">
      <w:pPr>
        <w:pStyle w:val="Textoembloco1"/>
        <w:spacing w:before="120" w:after="120" w:line="360" w:lineRule="auto"/>
        <w:ind w:left="1134"/>
        <w:jc w:val="center"/>
        <w:rPr>
          <w:sz w:val="20"/>
        </w:rPr>
      </w:pPr>
      <w:r>
        <w:rPr>
          <w:b/>
          <w:sz w:val="20"/>
        </w:rPr>
        <w:lastRenderedPageBreak/>
        <w:t xml:space="preserve">ANEXO II - </w:t>
      </w:r>
      <w:r w:rsidR="008378BD" w:rsidRPr="008B07D7">
        <w:rPr>
          <w:b/>
          <w:sz w:val="20"/>
        </w:rPr>
        <w:t>Relatório Fotográfico</w:t>
      </w:r>
    </w:p>
    <w:p w:rsidR="009A6D38" w:rsidRDefault="0018573E" w:rsidP="004B62CB">
      <w:pPr>
        <w:pStyle w:val="Textoembloco1"/>
        <w:spacing w:line="240" w:lineRule="auto"/>
        <w:ind w:left="284" w:right="-1136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>
            <wp:extent cx="3171825" cy="2379430"/>
            <wp:effectExtent l="19050" t="0" r="9525" b="0"/>
            <wp:docPr id="8" name="Imagem 6" descr="\\192.168.0.61\_MeioAmbiente\Parecer Unico - 2023\48 - Claudino Zamai - 26.484-2022\DSC0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61\_MeioAmbiente\Parecer Unico - 2023\48 - Claudino Zamai - 26.484-2022\DSC01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19" cy="238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729">
        <w:rPr>
          <w:sz w:val="20"/>
        </w:rPr>
        <w:t xml:space="preserve"> </w:t>
      </w:r>
      <w:r w:rsidR="003F4075">
        <w:rPr>
          <w:sz w:val="20"/>
        </w:rPr>
        <w:t xml:space="preserve"> </w:t>
      </w:r>
      <w:r>
        <w:rPr>
          <w:noProof/>
          <w:sz w:val="20"/>
          <w:lang w:eastAsia="pt-BR"/>
        </w:rPr>
        <w:drawing>
          <wp:inline distT="0" distB="0" distL="0" distR="0">
            <wp:extent cx="3161554" cy="2371725"/>
            <wp:effectExtent l="19050" t="0" r="746" b="0"/>
            <wp:docPr id="9" name="Imagem 7" descr="\\192.168.0.61\_MeioAmbiente\Parecer Unico - 2023\48 - Claudino Zamai - 26.484-2022\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61\_MeioAmbiente\Parecer Unico - 2023\48 - Claudino Zamai - 26.484-2022\DSC01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43" cy="23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B" w:rsidRDefault="004B62CB" w:rsidP="004B62CB">
      <w:pPr>
        <w:pStyle w:val="Textoembloco1"/>
        <w:spacing w:line="240" w:lineRule="auto"/>
        <w:ind w:left="284" w:right="-1136"/>
        <w:rPr>
          <w:b/>
          <w:sz w:val="20"/>
        </w:rPr>
      </w:pPr>
      <w:r w:rsidRPr="004B62CB">
        <w:rPr>
          <w:b/>
          <w:sz w:val="20"/>
        </w:rPr>
        <w:t xml:space="preserve">Foto 01: </w:t>
      </w:r>
      <w:r w:rsidR="003F4075">
        <w:rPr>
          <w:b/>
          <w:sz w:val="20"/>
        </w:rPr>
        <w:t xml:space="preserve">Área </w:t>
      </w:r>
      <w:r w:rsidR="00383CD5">
        <w:rPr>
          <w:b/>
          <w:sz w:val="20"/>
        </w:rPr>
        <w:t>requerida</w:t>
      </w:r>
      <w:r w:rsidR="00860729">
        <w:rPr>
          <w:b/>
          <w:sz w:val="20"/>
        </w:rPr>
        <w:tab/>
      </w:r>
      <w:r w:rsidR="00860729">
        <w:rPr>
          <w:b/>
          <w:sz w:val="20"/>
        </w:rPr>
        <w:tab/>
      </w:r>
      <w:r w:rsidR="00860729">
        <w:rPr>
          <w:b/>
          <w:sz w:val="20"/>
        </w:rPr>
        <w:tab/>
      </w:r>
      <w:r w:rsidR="00860729">
        <w:rPr>
          <w:b/>
          <w:sz w:val="20"/>
        </w:rPr>
        <w:tab/>
      </w:r>
      <w:r w:rsidR="00383CD5">
        <w:rPr>
          <w:b/>
          <w:sz w:val="20"/>
        </w:rPr>
        <w:tab/>
      </w:r>
      <w:r w:rsidRPr="004B62CB">
        <w:rPr>
          <w:b/>
          <w:sz w:val="20"/>
        </w:rPr>
        <w:t xml:space="preserve">Foto 02: </w:t>
      </w:r>
      <w:r w:rsidR="00381428">
        <w:rPr>
          <w:b/>
          <w:sz w:val="20"/>
        </w:rPr>
        <w:t xml:space="preserve">Área </w:t>
      </w:r>
      <w:r w:rsidR="00383CD5">
        <w:rPr>
          <w:b/>
          <w:sz w:val="20"/>
        </w:rPr>
        <w:t>requerida</w:t>
      </w:r>
    </w:p>
    <w:p w:rsidR="006151E0" w:rsidRPr="004B62CB" w:rsidRDefault="006151E0" w:rsidP="004B62CB">
      <w:pPr>
        <w:pStyle w:val="Textoembloco1"/>
        <w:spacing w:line="240" w:lineRule="auto"/>
        <w:ind w:left="284" w:right="-1136"/>
        <w:rPr>
          <w:b/>
          <w:sz w:val="20"/>
        </w:rPr>
      </w:pPr>
    </w:p>
    <w:p w:rsidR="00EB7ABF" w:rsidRDefault="0018573E" w:rsidP="006151E0">
      <w:pPr>
        <w:pStyle w:val="Textoembloco1"/>
        <w:spacing w:line="360" w:lineRule="auto"/>
        <w:ind w:left="142" w:right="-1134" w:firstLine="142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>
            <wp:extent cx="3174251" cy="2381250"/>
            <wp:effectExtent l="19050" t="0" r="7099" b="0"/>
            <wp:docPr id="10" name="Imagem 8" descr="\\192.168.0.61\_MeioAmbiente\Parecer Unico - 2023\48 - Claudino Zamai - 26.484-2022\DSC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61\_MeioAmbiente\Parecer Unico - 2023\48 - Claudino Zamai - 26.484-2022\DSC01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6" cy="238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="003F4075">
        <w:rPr>
          <w:sz w:val="20"/>
        </w:rPr>
        <w:t xml:space="preserve"> </w:t>
      </w:r>
      <w:r>
        <w:rPr>
          <w:noProof/>
          <w:sz w:val="20"/>
          <w:lang w:eastAsia="pt-BR"/>
        </w:rPr>
        <w:drawing>
          <wp:inline distT="0" distB="0" distL="0" distR="0">
            <wp:extent cx="3174251" cy="2381250"/>
            <wp:effectExtent l="19050" t="0" r="7099" b="0"/>
            <wp:docPr id="11" name="Imagem 9" descr="\\192.168.0.61\_MeioAmbiente\Parecer Unico - 2023\48 - Claudino Zamai - 26.484-2022\DSC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61\_MeioAmbiente\Parecer Unico - 2023\48 - Claudino Zamai - 26.484-2022\DSC01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6" cy="238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E0" w:rsidRPr="008B07D7" w:rsidRDefault="006151E0" w:rsidP="006151E0">
      <w:pPr>
        <w:pStyle w:val="Textoembloco1"/>
        <w:spacing w:line="360" w:lineRule="auto"/>
        <w:ind w:left="142" w:right="-1134" w:firstLine="142"/>
        <w:rPr>
          <w:b/>
          <w:sz w:val="20"/>
        </w:rPr>
      </w:pPr>
      <w:r w:rsidRPr="008B07D7">
        <w:rPr>
          <w:b/>
          <w:sz w:val="20"/>
        </w:rPr>
        <w:t xml:space="preserve">Foto 03: </w:t>
      </w:r>
      <w:r w:rsidR="003F4075">
        <w:rPr>
          <w:b/>
          <w:sz w:val="20"/>
        </w:rPr>
        <w:t xml:space="preserve">Área </w:t>
      </w:r>
      <w:r w:rsidR="00383CD5">
        <w:rPr>
          <w:b/>
          <w:sz w:val="20"/>
        </w:rPr>
        <w:t>requerida</w:t>
      </w:r>
      <w:r w:rsidR="003F4075">
        <w:rPr>
          <w:b/>
          <w:sz w:val="20"/>
        </w:rPr>
        <w:tab/>
      </w:r>
      <w:r w:rsidR="008B07D7">
        <w:rPr>
          <w:b/>
          <w:sz w:val="20"/>
        </w:rPr>
        <w:tab/>
      </w:r>
      <w:r w:rsidR="008B07D7">
        <w:rPr>
          <w:b/>
          <w:sz w:val="20"/>
        </w:rPr>
        <w:tab/>
      </w:r>
      <w:r w:rsidR="008B07D7">
        <w:rPr>
          <w:b/>
          <w:sz w:val="20"/>
        </w:rPr>
        <w:tab/>
      </w:r>
      <w:r w:rsidR="00383CD5">
        <w:rPr>
          <w:b/>
          <w:sz w:val="20"/>
        </w:rPr>
        <w:tab/>
      </w:r>
      <w:r w:rsidR="008B07D7">
        <w:rPr>
          <w:b/>
          <w:sz w:val="20"/>
        </w:rPr>
        <w:t xml:space="preserve">Foto 04: </w:t>
      </w:r>
      <w:r w:rsidR="00381428">
        <w:rPr>
          <w:b/>
          <w:sz w:val="20"/>
        </w:rPr>
        <w:t xml:space="preserve">Área </w:t>
      </w:r>
      <w:r w:rsidR="00383CD5">
        <w:rPr>
          <w:b/>
          <w:sz w:val="20"/>
        </w:rPr>
        <w:t>requerida</w:t>
      </w:r>
    </w:p>
    <w:p w:rsidR="006151E0" w:rsidRDefault="0018573E" w:rsidP="006151E0">
      <w:pPr>
        <w:pStyle w:val="Textoembloco1"/>
        <w:spacing w:line="360" w:lineRule="auto"/>
        <w:ind w:left="142" w:right="-1134" w:firstLine="142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>
            <wp:extent cx="3174251" cy="2381250"/>
            <wp:effectExtent l="19050" t="0" r="7099" b="0"/>
            <wp:docPr id="12" name="Imagem 10" descr="\\192.168.0.61\_MeioAmbiente\Parecer Unico - 2023\48 - Claudino Zamai - 26.484-2022\DSC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61\_MeioAmbiente\Parecer Unico - 2023\48 - Claudino Zamai - 26.484-2022\DSC01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6" cy="238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="00381428">
        <w:rPr>
          <w:sz w:val="20"/>
        </w:rPr>
        <w:t xml:space="preserve"> </w:t>
      </w:r>
      <w:r>
        <w:rPr>
          <w:noProof/>
          <w:sz w:val="20"/>
          <w:lang w:eastAsia="pt-BR"/>
        </w:rPr>
        <w:drawing>
          <wp:inline distT="0" distB="0" distL="0" distR="0">
            <wp:extent cx="3181350" cy="2386575"/>
            <wp:effectExtent l="19050" t="0" r="0" b="0"/>
            <wp:docPr id="13" name="Imagem 11" descr="\\192.168.0.61\_MeioAmbiente\Parecer Unico - 2023\48 - Claudino Zamai - 26.484-2022\DSC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61\_MeioAmbiente\Parecer Unico - 2023\48 - Claudino Zamai - 26.484-2022\DSC01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49" cy="2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15" w:rsidRDefault="008B07D7" w:rsidP="00B0615E">
      <w:pPr>
        <w:pStyle w:val="Textoembloco1"/>
        <w:spacing w:line="360" w:lineRule="auto"/>
        <w:ind w:left="142" w:right="-1134" w:firstLine="142"/>
      </w:pPr>
      <w:r w:rsidRPr="008B07D7">
        <w:rPr>
          <w:b/>
          <w:sz w:val="20"/>
        </w:rPr>
        <w:t>Foto 05:</w:t>
      </w:r>
      <w:r w:rsidR="00E77DEC">
        <w:rPr>
          <w:b/>
          <w:sz w:val="20"/>
        </w:rPr>
        <w:t xml:space="preserve"> </w:t>
      </w:r>
      <w:r w:rsidR="0018573E">
        <w:rPr>
          <w:b/>
          <w:sz w:val="20"/>
        </w:rPr>
        <w:t>Pista de calda a ser reformada</w:t>
      </w:r>
      <w:r w:rsidR="003F4075">
        <w:rPr>
          <w:b/>
          <w:sz w:val="20"/>
        </w:rPr>
        <w:tab/>
      </w:r>
      <w:r w:rsidR="0018573E">
        <w:rPr>
          <w:b/>
          <w:sz w:val="20"/>
        </w:rPr>
        <w:tab/>
        <w:t xml:space="preserve">          </w:t>
      </w:r>
      <w:r w:rsidRPr="008B07D7">
        <w:rPr>
          <w:b/>
          <w:sz w:val="20"/>
        </w:rPr>
        <w:t>Foto 06:</w:t>
      </w:r>
      <w:r w:rsidR="00E77DEC">
        <w:rPr>
          <w:b/>
          <w:sz w:val="20"/>
        </w:rPr>
        <w:t xml:space="preserve"> </w:t>
      </w:r>
      <w:r w:rsidR="0018573E">
        <w:rPr>
          <w:b/>
          <w:sz w:val="20"/>
        </w:rPr>
        <w:t>Poço tubular</w:t>
      </w:r>
      <w:r w:rsidR="003719BC">
        <w:rPr>
          <w:sz w:val="18"/>
        </w:rPr>
        <w:tab/>
      </w:r>
    </w:p>
    <w:sectPr w:rsidR="00E87A15" w:rsidSect="00467C68">
      <w:headerReference w:type="default" r:id="rId20"/>
      <w:footerReference w:type="default" r:id="rId21"/>
      <w:headerReference w:type="first" r:id="rId22"/>
      <w:pgSz w:w="11906" w:h="16838"/>
      <w:pgMar w:top="1701" w:right="1701" w:bottom="1418" w:left="142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19C" w:rsidRDefault="0088519C" w:rsidP="00956047">
      <w:pPr>
        <w:spacing w:after="0" w:line="240" w:lineRule="auto"/>
      </w:pPr>
      <w:r>
        <w:separator/>
      </w:r>
    </w:p>
  </w:endnote>
  <w:endnote w:type="continuationSeparator" w:id="1">
    <w:p w:rsidR="0088519C" w:rsidRDefault="0088519C" w:rsidP="00956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6071710"/>
      <w:docPartObj>
        <w:docPartGallery w:val="Page Numbers (Bottom of Page)"/>
        <w:docPartUnique/>
      </w:docPartObj>
    </w:sdtPr>
    <w:sdtContent>
      <w:p w:rsidR="0088519C" w:rsidRDefault="009C5450">
        <w:pPr>
          <w:pStyle w:val="Rodap"/>
          <w:jc w:val="right"/>
        </w:pPr>
        <w:r>
          <w:rPr>
            <w:noProof/>
          </w:rPr>
          <w:fldChar w:fldCharType="begin"/>
        </w:r>
        <w:r w:rsidR="0088519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A606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8519C" w:rsidRDefault="0088519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19C" w:rsidRDefault="0088519C" w:rsidP="00956047">
      <w:pPr>
        <w:spacing w:after="0" w:line="240" w:lineRule="auto"/>
      </w:pPr>
      <w:r>
        <w:separator/>
      </w:r>
    </w:p>
  </w:footnote>
  <w:footnote w:type="continuationSeparator" w:id="1">
    <w:p w:rsidR="0088519C" w:rsidRDefault="0088519C" w:rsidP="00956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19C" w:rsidRDefault="0088519C" w:rsidP="00A3361F">
    <w:pPr>
      <w:pStyle w:val="Cabealho"/>
      <w:tabs>
        <w:tab w:val="left" w:pos="2490"/>
      </w:tabs>
      <w:jc w:val="center"/>
      <w:rPr>
        <w:rFonts w:ascii="Arial" w:hAnsi="Arial" w:cs="Arial"/>
        <w:b/>
        <w:sz w:val="28"/>
        <w:szCs w:val="28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5824855</wp:posOffset>
          </wp:positionH>
          <wp:positionV relativeFrom="paragraph">
            <wp:posOffset>95250</wp:posOffset>
          </wp:positionV>
          <wp:extent cx="695325" cy="819150"/>
          <wp:effectExtent l="19050" t="0" r="9525" b="0"/>
          <wp:wrapNone/>
          <wp:docPr id="28" name="Imagem 28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433705</wp:posOffset>
          </wp:positionH>
          <wp:positionV relativeFrom="paragraph">
            <wp:posOffset>171450</wp:posOffset>
          </wp:positionV>
          <wp:extent cx="1257300" cy="695325"/>
          <wp:effectExtent l="19050" t="0" r="0" b="0"/>
          <wp:wrapNone/>
          <wp:docPr id="29" name="Imagem 29" descr="Sem título-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Sem título-8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8519C" w:rsidRDefault="0088519C" w:rsidP="00A3361F">
    <w:pPr>
      <w:pStyle w:val="Cabealho"/>
      <w:tabs>
        <w:tab w:val="left" w:pos="2490"/>
      </w:tabs>
      <w:jc w:val="center"/>
      <w:rPr>
        <w:rFonts w:ascii="Arial" w:hAnsi="Arial" w:cs="Arial"/>
        <w:b/>
        <w:sz w:val="28"/>
        <w:szCs w:val="28"/>
      </w:rPr>
    </w:pPr>
  </w:p>
  <w:p w:rsidR="0088519C" w:rsidRDefault="0088519C" w:rsidP="00A3361F">
    <w:pPr>
      <w:pStyle w:val="Cabealho"/>
      <w:tabs>
        <w:tab w:val="left" w:pos="2490"/>
      </w:tabs>
      <w:ind w:right="-1561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Prefeitura Municipal de Patrocínio</w:t>
    </w:r>
  </w:p>
  <w:p w:rsidR="0088519C" w:rsidRPr="009C3AAF" w:rsidRDefault="0088519C" w:rsidP="00A3361F">
    <w:pPr>
      <w:pStyle w:val="Cabealho"/>
      <w:tabs>
        <w:tab w:val="left" w:pos="2490"/>
      </w:tabs>
      <w:ind w:right="-1561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Estado de Minas Gerais</w:t>
    </w:r>
  </w:p>
  <w:p w:rsidR="0088519C" w:rsidRDefault="0088519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19C" w:rsidRDefault="0088519C">
    <w:pPr>
      <w:pStyle w:val="Cabealho"/>
    </w:pPr>
  </w:p>
  <w:p w:rsidR="0088519C" w:rsidRDefault="0088519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E61"/>
    <w:multiLevelType w:val="hybridMultilevel"/>
    <w:tmpl w:val="AFCA43B8"/>
    <w:lvl w:ilvl="0" w:tplc="0416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03742A47"/>
    <w:multiLevelType w:val="hybridMultilevel"/>
    <w:tmpl w:val="37D6556C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4F00FEA"/>
    <w:multiLevelType w:val="hybridMultilevel"/>
    <w:tmpl w:val="4E28DDF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743ED"/>
    <w:multiLevelType w:val="hybridMultilevel"/>
    <w:tmpl w:val="3356B034"/>
    <w:lvl w:ilvl="0" w:tplc="0416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4">
    <w:nsid w:val="0ACB42C4"/>
    <w:multiLevelType w:val="hybridMultilevel"/>
    <w:tmpl w:val="508805F0"/>
    <w:lvl w:ilvl="0" w:tplc="0416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5">
    <w:nsid w:val="0C2C387A"/>
    <w:multiLevelType w:val="hybridMultilevel"/>
    <w:tmpl w:val="1ED2E30E"/>
    <w:lvl w:ilvl="0" w:tplc="D1E4A234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>
    <w:nsid w:val="0D9955D9"/>
    <w:multiLevelType w:val="hybridMultilevel"/>
    <w:tmpl w:val="815623C8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0DD257DD"/>
    <w:multiLevelType w:val="multilevel"/>
    <w:tmpl w:val="95B4A9C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24" w:hanging="390"/>
      </w:pPr>
      <w:rPr>
        <w:rFonts w:hint="default"/>
        <w:b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8">
    <w:nsid w:val="0FBE29CD"/>
    <w:multiLevelType w:val="hybridMultilevel"/>
    <w:tmpl w:val="BD840A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A0392C"/>
    <w:multiLevelType w:val="hybridMultilevel"/>
    <w:tmpl w:val="1962419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C714B8"/>
    <w:multiLevelType w:val="hybridMultilevel"/>
    <w:tmpl w:val="8404067C"/>
    <w:lvl w:ilvl="0" w:tplc="3922276A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17EB3E70"/>
    <w:multiLevelType w:val="multilevel"/>
    <w:tmpl w:val="0CE88E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2">
    <w:nsid w:val="19DB2FAD"/>
    <w:multiLevelType w:val="multilevel"/>
    <w:tmpl w:val="7D78D1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3">
    <w:nsid w:val="19EE76D2"/>
    <w:multiLevelType w:val="hybridMultilevel"/>
    <w:tmpl w:val="2D02FAB8"/>
    <w:lvl w:ilvl="0" w:tplc="0416000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14">
    <w:nsid w:val="1AE500BA"/>
    <w:multiLevelType w:val="hybridMultilevel"/>
    <w:tmpl w:val="11EE5AB8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1DBF611F"/>
    <w:multiLevelType w:val="hybridMultilevel"/>
    <w:tmpl w:val="74FA1F5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1E2938B8"/>
    <w:multiLevelType w:val="hybridMultilevel"/>
    <w:tmpl w:val="5186D7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26CC296B"/>
    <w:multiLevelType w:val="hybridMultilevel"/>
    <w:tmpl w:val="32962870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>
    <w:nsid w:val="28D23455"/>
    <w:multiLevelType w:val="hybridMultilevel"/>
    <w:tmpl w:val="2E3030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CE877B4"/>
    <w:multiLevelType w:val="hybridMultilevel"/>
    <w:tmpl w:val="DB7A5282"/>
    <w:lvl w:ilvl="0" w:tplc="8F00650C">
      <w:start w:val="1"/>
      <w:numFmt w:val="decimal"/>
      <w:lvlText w:val="%1-"/>
      <w:lvlJc w:val="left"/>
      <w:pPr>
        <w:ind w:left="18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04" w:hanging="360"/>
      </w:pPr>
    </w:lvl>
    <w:lvl w:ilvl="2" w:tplc="0416001B" w:tentative="1">
      <w:start w:val="1"/>
      <w:numFmt w:val="lowerRoman"/>
      <w:lvlText w:val="%3."/>
      <w:lvlJc w:val="right"/>
      <w:pPr>
        <w:ind w:left="3324" w:hanging="180"/>
      </w:pPr>
    </w:lvl>
    <w:lvl w:ilvl="3" w:tplc="0416000F" w:tentative="1">
      <w:start w:val="1"/>
      <w:numFmt w:val="decimal"/>
      <w:lvlText w:val="%4."/>
      <w:lvlJc w:val="left"/>
      <w:pPr>
        <w:ind w:left="4044" w:hanging="360"/>
      </w:pPr>
    </w:lvl>
    <w:lvl w:ilvl="4" w:tplc="04160019" w:tentative="1">
      <w:start w:val="1"/>
      <w:numFmt w:val="lowerLetter"/>
      <w:lvlText w:val="%5."/>
      <w:lvlJc w:val="left"/>
      <w:pPr>
        <w:ind w:left="4764" w:hanging="360"/>
      </w:pPr>
    </w:lvl>
    <w:lvl w:ilvl="5" w:tplc="0416001B" w:tentative="1">
      <w:start w:val="1"/>
      <w:numFmt w:val="lowerRoman"/>
      <w:lvlText w:val="%6."/>
      <w:lvlJc w:val="right"/>
      <w:pPr>
        <w:ind w:left="5484" w:hanging="180"/>
      </w:pPr>
    </w:lvl>
    <w:lvl w:ilvl="6" w:tplc="0416000F" w:tentative="1">
      <w:start w:val="1"/>
      <w:numFmt w:val="decimal"/>
      <w:lvlText w:val="%7."/>
      <w:lvlJc w:val="left"/>
      <w:pPr>
        <w:ind w:left="6204" w:hanging="360"/>
      </w:pPr>
    </w:lvl>
    <w:lvl w:ilvl="7" w:tplc="04160019" w:tentative="1">
      <w:start w:val="1"/>
      <w:numFmt w:val="lowerLetter"/>
      <w:lvlText w:val="%8."/>
      <w:lvlJc w:val="left"/>
      <w:pPr>
        <w:ind w:left="6924" w:hanging="360"/>
      </w:pPr>
    </w:lvl>
    <w:lvl w:ilvl="8" w:tplc="0416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20">
    <w:nsid w:val="2DED0961"/>
    <w:multiLevelType w:val="hybridMultilevel"/>
    <w:tmpl w:val="DCE4913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E9A7D41"/>
    <w:multiLevelType w:val="hybridMultilevel"/>
    <w:tmpl w:val="EABE22B4"/>
    <w:lvl w:ilvl="0" w:tplc="0416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34112208"/>
    <w:multiLevelType w:val="hybridMultilevel"/>
    <w:tmpl w:val="7F824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653335"/>
    <w:multiLevelType w:val="hybridMultilevel"/>
    <w:tmpl w:val="5E4E67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3A1458"/>
    <w:multiLevelType w:val="hybridMultilevel"/>
    <w:tmpl w:val="FD680822"/>
    <w:lvl w:ilvl="0" w:tplc="541A03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6F8751A"/>
    <w:multiLevelType w:val="hybridMultilevel"/>
    <w:tmpl w:val="B9020F70"/>
    <w:lvl w:ilvl="0" w:tplc="4412FC82">
      <w:start w:val="1"/>
      <w:numFmt w:val="decimal"/>
      <w:lvlText w:val="%1-"/>
      <w:lvlJc w:val="left"/>
      <w:pPr>
        <w:ind w:left="188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604" w:hanging="360"/>
      </w:pPr>
    </w:lvl>
    <w:lvl w:ilvl="2" w:tplc="0416001B" w:tentative="1">
      <w:start w:val="1"/>
      <w:numFmt w:val="lowerRoman"/>
      <w:lvlText w:val="%3."/>
      <w:lvlJc w:val="right"/>
      <w:pPr>
        <w:ind w:left="3324" w:hanging="180"/>
      </w:pPr>
    </w:lvl>
    <w:lvl w:ilvl="3" w:tplc="0416000F" w:tentative="1">
      <w:start w:val="1"/>
      <w:numFmt w:val="decimal"/>
      <w:lvlText w:val="%4."/>
      <w:lvlJc w:val="left"/>
      <w:pPr>
        <w:ind w:left="4044" w:hanging="360"/>
      </w:pPr>
    </w:lvl>
    <w:lvl w:ilvl="4" w:tplc="04160019" w:tentative="1">
      <w:start w:val="1"/>
      <w:numFmt w:val="lowerLetter"/>
      <w:lvlText w:val="%5."/>
      <w:lvlJc w:val="left"/>
      <w:pPr>
        <w:ind w:left="4764" w:hanging="360"/>
      </w:pPr>
    </w:lvl>
    <w:lvl w:ilvl="5" w:tplc="0416001B" w:tentative="1">
      <w:start w:val="1"/>
      <w:numFmt w:val="lowerRoman"/>
      <w:lvlText w:val="%6."/>
      <w:lvlJc w:val="right"/>
      <w:pPr>
        <w:ind w:left="5484" w:hanging="180"/>
      </w:pPr>
    </w:lvl>
    <w:lvl w:ilvl="6" w:tplc="0416000F" w:tentative="1">
      <w:start w:val="1"/>
      <w:numFmt w:val="decimal"/>
      <w:lvlText w:val="%7."/>
      <w:lvlJc w:val="left"/>
      <w:pPr>
        <w:ind w:left="6204" w:hanging="360"/>
      </w:pPr>
    </w:lvl>
    <w:lvl w:ilvl="7" w:tplc="04160019" w:tentative="1">
      <w:start w:val="1"/>
      <w:numFmt w:val="lowerLetter"/>
      <w:lvlText w:val="%8."/>
      <w:lvlJc w:val="left"/>
      <w:pPr>
        <w:ind w:left="6924" w:hanging="360"/>
      </w:pPr>
    </w:lvl>
    <w:lvl w:ilvl="8" w:tplc="0416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26">
    <w:nsid w:val="390B29FC"/>
    <w:multiLevelType w:val="hybridMultilevel"/>
    <w:tmpl w:val="A7CE1026"/>
    <w:lvl w:ilvl="0" w:tplc="0416000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27">
    <w:nsid w:val="39855468"/>
    <w:multiLevelType w:val="hybridMultilevel"/>
    <w:tmpl w:val="B7523ED8"/>
    <w:lvl w:ilvl="0" w:tplc="6F685FCE">
      <w:start w:val="521"/>
      <w:numFmt w:val="bullet"/>
      <w:lvlText w:val=""/>
      <w:lvlJc w:val="left"/>
      <w:pPr>
        <w:ind w:left="234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28">
    <w:nsid w:val="3BC1197E"/>
    <w:multiLevelType w:val="hybridMultilevel"/>
    <w:tmpl w:val="3D96F690"/>
    <w:lvl w:ilvl="0" w:tplc="33084770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CF7EB6"/>
    <w:multiLevelType w:val="hybridMultilevel"/>
    <w:tmpl w:val="DC542174"/>
    <w:lvl w:ilvl="0" w:tplc="0416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30">
    <w:nsid w:val="40F3643A"/>
    <w:multiLevelType w:val="hybridMultilevel"/>
    <w:tmpl w:val="C058AB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163BD9"/>
    <w:multiLevelType w:val="multilevel"/>
    <w:tmpl w:val="95B4A9C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24" w:hanging="390"/>
      </w:pPr>
      <w:rPr>
        <w:rFonts w:hint="default"/>
        <w:b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32">
    <w:nsid w:val="45157430"/>
    <w:multiLevelType w:val="hybridMultilevel"/>
    <w:tmpl w:val="26CCB106"/>
    <w:lvl w:ilvl="0" w:tplc="0416000F">
      <w:start w:val="1"/>
      <w:numFmt w:val="decimal"/>
      <w:lvlText w:val="%1."/>
      <w:lvlJc w:val="left"/>
      <w:pPr>
        <w:ind w:left="2562" w:hanging="360"/>
      </w:pPr>
    </w:lvl>
    <w:lvl w:ilvl="1" w:tplc="04160019" w:tentative="1">
      <w:start w:val="1"/>
      <w:numFmt w:val="lowerLetter"/>
      <w:lvlText w:val="%2."/>
      <w:lvlJc w:val="left"/>
      <w:pPr>
        <w:ind w:left="3282" w:hanging="360"/>
      </w:pPr>
    </w:lvl>
    <w:lvl w:ilvl="2" w:tplc="0416001B" w:tentative="1">
      <w:start w:val="1"/>
      <w:numFmt w:val="lowerRoman"/>
      <w:lvlText w:val="%3."/>
      <w:lvlJc w:val="right"/>
      <w:pPr>
        <w:ind w:left="4002" w:hanging="180"/>
      </w:pPr>
    </w:lvl>
    <w:lvl w:ilvl="3" w:tplc="0416000F" w:tentative="1">
      <w:start w:val="1"/>
      <w:numFmt w:val="decimal"/>
      <w:lvlText w:val="%4."/>
      <w:lvlJc w:val="left"/>
      <w:pPr>
        <w:ind w:left="4722" w:hanging="360"/>
      </w:pPr>
    </w:lvl>
    <w:lvl w:ilvl="4" w:tplc="04160019" w:tentative="1">
      <w:start w:val="1"/>
      <w:numFmt w:val="lowerLetter"/>
      <w:lvlText w:val="%5."/>
      <w:lvlJc w:val="left"/>
      <w:pPr>
        <w:ind w:left="5442" w:hanging="360"/>
      </w:pPr>
    </w:lvl>
    <w:lvl w:ilvl="5" w:tplc="0416001B" w:tentative="1">
      <w:start w:val="1"/>
      <w:numFmt w:val="lowerRoman"/>
      <w:lvlText w:val="%6."/>
      <w:lvlJc w:val="right"/>
      <w:pPr>
        <w:ind w:left="6162" w:hanging="180"/>
      </w:pPr>
    </w:lvl>
    <w:lvl w:ilvl="6" w:tplc="0416000F" w:tentative="1">
      <w:start w:val="1"/>
      <w:numFmt w:val="decimal"/>
      <w:lvlText w:val="%7."/>
      <w:lvlJc w:val="left"/>
      <w:pPr>
        <w:ind w:left="6882" w:hanging="360"/>
      </w:pPr>
    </w:lvl>
    <w:lvl w:ilvl="7" w:tplc="04160019" w:tentative="1">
      <w:start w:val="1"/>
      <w:numFmt w:val="lowerLetter"/>
      <w:lvlText w:val="%8."/>
      <w:lvlJc w:val="left"/>
      <w:pPr>
        <w:ind w:left="7602" w:hanging="360"/>
      </w:pPr>
    </w:lvl>
    <w:lvl w:ilvl="8" w:tplc="0416001B" w:tentative="1">
      <w:start w:val="1"/>
      <w:numFmt w:val="lowerRoman"/>
      <w:lvlText w:val="%9."/>
      <w:lvlJc w:val="right"/>
      <w:pPr>
        <w:ind w:left="8322" w:hanging="180"/>
      </w:pPr>
    </w:lvl>
  </w:abstractNum>
  <w:abstractNum w:abstractNumId="33">
    <w:nsid w:val="46E91818"/>
    <w:multiLevelType w:val="hybridMultilevel"/>
    <w:tmpl w:val="EF86A3F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>
    <w:nsid w:val="48A11ADA"/>
    <w:multiLevelType w:val="hybridMultilevel"/>
    <w:tmpl w:val="EF28872C"/>
    <w:lvl w:ilvl="0" w:tplc="33084770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4CAC16E1"/>
    <w:multiLevelType w:val="hybridMultilevel"/>
    <w:tmpl w:val="EA80C3CA"/>
    <w:lvl w:ilvl="0" w:tplc="0416000F">
      <w:start w:val="1"/>
      <w:numFmt w:val="decimal"/>
      <w:lvlText w:val="%1."/>
      <w:lvlJc w:val="lef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6">
    <w:nsid w:val="55031A8C"/>
    <w:multiLevelType w:val="hybridMultilevel"/>
    <w:tmpl w:val="29AE431C"/>
    <w:lvl w:ilvl="0" w:tplc="0416000B">
      <w:start w:val="1"/>
      <w:numFmt w:val="bullet"/>
      <w:lvlText w:val=""/>
      <w:lvlJc w:val="left"/>
      <w:pPr>
        <w:ind w:left="25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37">
    <w:nsid w:val="578715C8"/>
    <w:multiLevelType w:val="hybridMultilevel"/>
    <w:tmpl w:val="A028CD40"/>
    <w:lvl w:ilvl="0" w:tplc="B57CC720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>
    <w:nsid w:val="6044508E"/>
    <w:multiLevelType w:val="hybridMultilevel"/>
    <w:tmpl w:val="39D63520"/>
    <w:lvl w:ilvl="0" w:tplc="0416000F">
      <w:start w:val="1"/>
      <w:numFmt w:val="decimal"/>
      <w:lvlText w:val="%1."/>
      <w:lvlJc w:val="lef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9">
    <w:nsid w:val="617165DA"/>
    <w:multiLevelType w:val="hybridMultilevel"/>
    <w:tmpl w:val="8F26221E"/>
    <w:lvl w:ilvl="0" w:tplc="B7A267C0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0">
    <w:nsid w:val="63296B06"/>
    <w:multiLevelType w:val="hybridMultilevel"/>
    <w:tmpl w:val="1B4A5D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A2667A"/>
    <w:multiLevelType w:val="hybridMultilevel"/>
    <w:tmpl w:val="552A8B90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>
    <w:nsid w:val="66076DC9"/>
    <w:multiLevelType w:val="hybridMultilevel"/>
    <w:tmpl w:val="6EC6FEA2"/>
    <w:lvl w:ilvl="0" w:tplc="0416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>
    <w:nsid w:val="6B4F14AE"/>
    <w:multiLevelType w:val="hybridMultilevel"/>
    <w:tmpl w:val="0F8A7AA6"/>
    <w:lvl w:ilvl="0" w:tplc="0416000F">
      <w:start w:val="1"/>
      <w:numFmt w:val="decimal"/>
      <w:lvlText w:val="%1."/>
      <w:lvlJc w:val="lef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4">
    <w:nsid w:val="6D425254"/>
    <w:multiLevelType w:val="hybridMultilevel"/>
    <w:tmpl w:val="3DBE1516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5">
    <w:nsid w:val="6E1267B4"/>
    <w:multiLevelType w:val="hybridMultilevel"/>
    <w:tmpl w:val="E24AD7B4"/>
    <w:lvl w:ilvl="0" w:tplc="A8DED59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>
    <w:nsid w:val="75E52D9F"/>
    <w:multiLevelType w:val="hybridMultilevel"/>
    <w:tmpl w:val="5B4620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D36BAC"/>
    <w:multiLevelType w:val="hybridMultilevel"/>
    <w:tmpl w:val="C29ED3BE"/>
    <w:lvl w:ilvl="0" w:tplc="8A427A6A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"/>
  </w:num>
  <w:num w:numId="4">
    <w:abstractNumId w:val="23"/>
  </w:num>
  <w:num w:numId="5">
    <w:abstractNumId w:val="8"/>
  </w:num>
  <w:num w:numId="6">
    <w:abstractNumId w:val="40"/>
  </w:num>
  <w:num w:numId="7">
    <w:abstractNumId w:val="22"/>
  </w:num>
  <w:num w:numId="8">
    <w:abstractNumId w:val="42"/>
  </w:num>
  <w:num w:numId="9">
    <w:abstractNumId w:val="3"/>
  </w:num>
  <w:num w:numId="10">
    <w:abstractNumId w:val="29"/>
  </w:num>
  <w:num w:numId="11">
    <w:abstractNumId w:val="18"/>
  </w:num>
  <w:num w:numId="12">
    <w:abstractNumId w:val="21"/>
  </w:num>
  <w:num w:numId="13">
    <w:abstractNumId w:val="0"/>
  </w:num>
  <w:num w:numId="14">
    <w:abstractNumId w:val="36"/>
  </w:num>
  <w:num w:numId="15">
    <w:abstractNumId w:val="31"/>
  </w:num>
  <w:num w:numId="16">
    <w:abstractNumId w:val="12"/>
  </w:num>
  <w:num w:numId="17">
    <w:abstractNumId w:val="38"/>
  </w:num>
  <w:num w:numId="18">
    <w:abstractNumId w:val="43"/>
  </w:num>
  <w:num w:numId="19">
    <w:abstractNumId w:val="35"/>
  </w:num>
  <w:num w:numId="20">
    <w:abstractNumId w:val="11"/>
  </w:num>
  <w:num w:numId="21">
    <w:abstractNumId w:val="34"/>
  </w:num>
  <w:num w:numId="22">
    <w:abstractNumId w:val="46"/>
  </w:num>
  <w:num w:numId="23">
    <w:abstractNumId w:val="16"/>
  </w:num>
  <w:num w:numId="24">
    <w:abstractNumId w:val="20"/>
  </w:num>
  <w:num w:numId="25">
    <w:abstractNumId w:val="33"/>
  </w:num>
  <w:num w:numId="26">
    <w:abstractNumId w:val="28"/>
  </w:num>
  <w:num w:numId="27">
    <w:abstractNumId w:val="7"/>
  </w:num>
  <w:num w:numId="28">
    <w:abstractNumId w:val="32"/>
  </w:num>
  <w:num w:numId="29">
    <w:abstractNumId w:val="24"/>
  </w:num>
  <w:num w:numId="30">
    <w:abstractNumId w:val="19"/>
  </w:num>
  <w:num w:numId="31">
    <w:abstractNumId w:val="25"/>
  </w:num>
  <w:num w:numId="32">
    <w:abstractNumId w:val="26"/>
  </w:num>
  <w:num w:numId="33">
    <w:abstractNumId w:val="15"/>
  </w:num>
  <w:num w:numId="34">
    <w:abstractNumId w:val="1"/>
  </w:num>
  <w:num w:numId="35">
    <w:abstractNumId w:val="6"/>
  </w:num>
  <w:num w:numId="36">
    <w:abstractNumId w:val="27"/>
  </w:num>
  <w:num w:numId="37">
    <w:abstractNumId w:val="14"/>
  </w:num>
  <w:num w:numId="38">
    <w:abstractNumId w:val="17"/>
  </w:num>
  <w:num w:numId="39">
    <w:abstractNumId w:val="5"/>
  </w:num>
  <w:num w:numId="40">
    <w:abstractNumId w:val="10"/>
  </w:num>
  <w:num w:numId="41">
    <w:abstractNumId w:val="47"/>
  </w:num>
  <w:num w:numId="42">
    <w:abstractNumId w:val="37"/>
  </w:num>
  <w:num w:numId="43">
    <w:abstractNumId w:val="39"/>
  </w:num>
  <w:num w:numId="44">
    <w:abstractNumId w:val="41"/>
  </w:num>
  <w:num w:numId="45">
    <w:abstractNumId w:val="45"/>
  </w:num>
  <w:num w:numId="46">
    <w:abstractNumId w:val="4"/>
  </w:num>
  <w:num w:numId="47">
    <w:abstractNumId w:val="13"/>
  </w:num>
  <w:num w:numId="48">
    <w:abstractNumId w:val="44"/>
  </w:num>
  <w:num w:numId="4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7329"/>
  </w:hdrShapeDefaults>
  <w:footnotePr>
    <w:footnote w:id="0"/>
    <w:footnote w:id="1"/>
  </w:footnotePr>
  <w:endnotePr>
    <w:endnote w:id="0"/>
    <w:endnote w:id="1"/>
  </w:endnotePr>
  <w:compat/>
  <w:rsids>
    <w:rsidRoot w:val="00112F25"/>
    <w:rsid w:val="000004E9"/>
    <w:rsid w:val="00002510"/>
    <w:rsid w:val="00002733"/>
    <w:rsid w:val="00003BFC"/>
    <w:rsid w:val="0000433C"/>
    <w:rsid w:val="000048E9"/>
    <w:rsid w:val="0000570D"/>
    <w:rsid w:val="00007239"/>
    <w:rsid w:val="00011DD7"/>
    <w:rsid w:val="00014C91"/>
    <w:rsid w:val="000174CA"/>
    <w:rsid w:val="0002093B"/>
    <w:rsid w:val="00021866"/>
    <w:rsid w:val="000228E7"/>
    <w:rsid w:val="000229D7"/>
    <w:rsid w:val="00024D8C"/>
    <w:rsid w:val="0002569F"/>
    <w:rsid w:val="00026436"/>
    <w:rsid w:val="00027155"/>
    <w:rsid w:val="00027568"/>
    <w:rsid w:val="00030C1C"/>
    <w:rsid w:val="000324EC"/>
    <w:rsid w:val="00032AC6"/>
    <w:rsid w:val="000343EA"/>
    <w:rsid w:val="00037D6E"/>
    <w:rsid w:val="000435F9"/>
    <w:rsid w:val="00044211"/>
    <w:rsid w:val="00045B45"/>
    <w:rsid w:val="0005409F"/>
    <w:rsid w:val="00054B89"/>
    <w:rsid w:val="00056BFC"/>
    <w:rsid w:val="0006099E"/>
    <w:rsid w:val="00060F3D"/>
    <w:rsid w:val="000612EE"/>
    <w:rsid w:val="00061B92"/>
    <w:rsid w:val="00065F74"/>
    <w:rsid w:val="00072B51"/>
    <w:rsid w:val="00073964"/>
    <w:rsid w:val="00073E56"/>
    <w:rsid w:val="0007412B"/>
    <w:rsid w:val="000747D9"/>
    <w:rsid w:val="00074D51"/>
    <w:rsid w:val="000755D3"/>
    <w:rsid w:val="00075967"/>
    <w:rsid w:val="00080AAE"/>
    <w:rsid w:val="0008358C"/>
    <w:rsid w:val="000841F0"/>
    <w:rsid w:val="000842D9"/>
    <w:rsid w:val="000861C5"/>
    <w:rsid w:val="000865CD"/>
    <w:rsid w:val="00086696"/>
    <w:rsid w:val="000877EE"/>
    <w:rsid w:val="000909C2"/>
    <w:rsid w:val="00092FAE"/>
    <w:rsid w:val="0009306F"/>
    <w:rsid w:val="00093771"/>
    <w:rsid w:val="00095898"/>
    <w:rsid w:val="00096A57"/>
    <w:rsid w:val="00096C32"/>
    <w:rsid w:val="00097396"/>
    <w:rsid w:val="000A0066"/>
    <w:rsid w:val="000A06C2"/>
    <w:rsid w:val="000A08AC"/>
    <w:rsid w:val="000A0E1C"/>
    <w:rsid w:val="000A14F9"/>
    <w:rsid w:val="000A155F"/>
    <w:rsid w:val="000A1B8D"/>
    <w:rsid w:val="000A2228"/>
    <w:rsid w:val="000A3AEE"/>
    <w:rsid w:val="000A5336"/>
    <w:rsid w:val="000A67EE"/>
    <w:rsid w:val="000A6944"/>
    <w:rsid w:val="000A7DC2"/>
    <w:rsid w:val="000B0AAF"/>
    <w:rsid w:val="000B1713"/>
    <w:rsid w:val="000B2F1B"/>
    <w:rsid w:val="000B5827"/>
    <w:rsid w:val="000B66E8"/>
    <w:rsid w:val="000B6DA8"/>
    <w:rsid w:val="000B777B"/>
    <w:rsid w:val="000B7ACE"/>
    <w:rsid w:val="000C22C4"/>
    <w:rsid w:val="000C26A5"/>
    <w:rsid w:val="000C2AFF"/>
    <w:rsid w:val="000C4EB3"/>
    <w:rsid w:val="000C5188"/>
    <w:rsid w:val="000C7DBE"/>
    <w:rsid w:val="000D1139"/>
    <w:rsid w:val="000D1CAC"/>
    <w:rsid w:val="000D236B"/>
    <w:rsid w:val="000D2AE6"/>
    <w:rsid w:val="000D32C5"/>
    <w:rsid w:val="000D366E"/>
    <w:rsid w:val="000D3BEF"/>
    <w:rsid w:val="000D586B"/>
    <w:rsid w:val="000D71EC"/>
    <w:rsid w:val="000E042B"/>
    <w:rsid w:val="000E1179"/>
    <w:rsid w:val="000E164F"/>
    <w:rsid w:val="000E28F3"/>
    <w:rsid w:val="000E447A"/>
    <w:rsid w:val="000E5389"/>
    <w:rsid w:val="000E68C0"/>
    <w:rsid w:val="000E7797"/>
    <w:rsid w:val="000F1A39"/>
    <w:rsid w:val="000F414C"/>
    <w:rsid w:val="000F4ABB"/>
    <w:rsid w:val="000F4CA5"/>
    <w:rsid w:val="000F63A6"/>
    <w:rsid w:val="000F790B"/>
    <w:rsid w:val="001037B2"/>
    <w:rsid w:val="00104150"/>
    <w:rsid w:val="00104EB4"/>
    <w:rsid w:val="00105527"/>
    <w:rsid w:val="00107949"/>
    <w:rsid w:val="001106AC"/>
    <w:rsid w:val="001109B6"/>
    <w:rsid w:val="00110BA2"/>
    <w:rsid w:val="0011138F"/>
    <w:rsid w:val="00111968"/>
    <w:rsid w:val="00112F25"/>
    <w:rsid w:val="00114D75"/>
    <w:rsid w:val="001156B4"/>
    <w:rsid w:val="00116606"/>
    <w:rsid w:val="00120281"/>
    <w:rsid w:val="0012081E"/>
    <w:rsid w:val="00120BBE"/>
    <w:rsid w:val="00121582"/>
    <w:rsid w:val="001218DB"/>
    <w:rsid w:val="00122FC5"/>
    <w:rsid w:val="00124118"/>
    <w:rsid w:val="00124DDF"/>
    <w:rsid w:val="0012519A"/>
    <w:rsid w:val="00126624"/>
    <w:rsid w:val="00126C36"/>
    <w:rsid w:val="00127E6E"/>
    <w:rsid w:val="0013097F"/>
    <w:rsid w:val="00134D68"/>
    <w:rsid w:val="00137206"/>
    <w:rsid w:val="00140250"/>
    <w:rsid w:val="00140368"/>
    <w:rsid w:val="00141B19"/>
    <w:rsid w:val="00144BA6"/>
    <w:rsid w:val="0014582A"/>
    <w:rsid w:val="00145CDE"/>
    <w:rsid w:val="0014608D"/>
    <w:rsid w:val="00147F80"/>
    <w:rsid w:val="00153667"/>
    <w:rsid w:val="0015380D"/>
    <w:rsid w:val="00154E25"/>
    <w:rsid w:val="001550C0"/>
    <w:rsid w:val="001561F5"/>
    <w:rsid w:val="00157186"/>
    <w:rsid w:val="001614A5"/>
    <w:rsid w:val="00161CBD"/>
    <w:rsid w:val="00162A31"/>
    <w:rsid w:val="00163DD0"/>
    <w:rsid w:val="0016406B"/>
    <w:rsid w:val="00164B9D"/>
    <w:rsid w:val="00164CED"/>
    <w:rsid w:val="00165C8A"/>
    <w:rsid w:val="00165F77"/>
    <w:rsid w:val="0016613B"/>
    <w:rsid w:val="00166FEE"/>
    <w:rsid w:val="00170DE3"/>
    <w:rsid w:val="001718C7"/>
    <w:rsid w:val="0017266C"/>
    <w:rsid w:val="00172BEB"/>
    <w:rsid w:val="00175330"/>
    <w:rsid w:val="00175BE1"/>
    <w:rsid w:val="00176156"/>
    <w:rsid w:val="001764AE"/>
    <w:rsid w:val="00176731"/>
    <w:rsid w:val="00181AE8"/>
    <w:rsid w:val="00181CF3"/>
    <w:rsid w:val="0018278C"/>
    <w:rsid w:val="00183A1E"/>
    <w:rsid w:val="00183AD7"/>
    <w:rsid w:val="0018573E"/>
    <w:rsid w:val="001860EC"/>
    <w:rsid w:val="001862A9"/>
    <w:rsid w:val="00186CB5"/>
    <w:rsid w:val="00187943"/>
    <w:rsid w:val="00190903"/>
    <w:rsid w:val="00192AB8"/>
    <w:rsid w:val="001940F0"/>
    <w:rsid w:val="00195771"/>
    <w:rsid w:val="001A15E3"/>
    <w:rsid w:val="001A1DE2"/>
    <w:rsid w:val="001A2B24"/>
    <w:rsid w:val="001A2B60"/>
    <w:rsid w:val="001A2E82"/>
    <w:rsid w:val="001A4350"/>
    <w:rsid w:val="001A44DD"/>
    <w:rsid w:val="001A4E4F"/>
    <w:rsid w:val="001A62AE"/>
    <w:rsid w:val="001A7103"/>
    <w:rsid w:val="001A74DD"/>
    <w:rsid w:val="001A7A6A"/>
    <w:rsid w:val="001A7F3E"/>
    <w:rsid w:val="001B03A3"/>
    <w:rsid w:val="001B0E18"/>
    <w:rsid w:val="001B1601"/>
    <w:rsid w:val="001B3FE9"/>
    <w:rsid w:val="001B4686"/>
    <w:rsid w:val="001B4F74"/>
    <w:rsid w:val="001B56A2"/>
    <w:rsid w:val="001B57F5"/>
    <w:rsid w:val="001C0241"/>
    <w:rsid w:val="001C05D5"/>
    <w:rsid w:val="001C1EB6"/>
    <w:rsid w:val="001C2290"/>
    <w:rsid w:val="001C36EC"/>
    <w:rsid w:val="001C41EF"/>
    <w:rsid w:val="001C7783"/>
    <w:rsid w:val="001C7941"/>
    <w:rsid w:val="001D0C3A"/>
    <w:rsid w:val="001D272A"/>
    <w:rsid w:val="001E0277"/>
    <w:rsid w:val="001E19E9"/>
    <w:rsid w:val="001E20FC"/>
    <w:rsid w:val="001E6C47"/>
    <w:rsid w:val="001E7F98"/>
    <w:rsid w:val="001F06AF"/>
    <w:rsid w:val="001F10CB"/>
    <w:rsid w:val="001F13BC"/>
    <w:rsid w:val="001F1BFA"/>
    <w:rsid w:val="001F20C9"/>
    <w:rsid w:val="001F2C97"/>
    <w:rsid w:val="001F2E02"/>
    <w:rsid w:val="001F385A"/>
    <w:rsid w:val="001F5159"/>
    <w:rsid w:val="001F61B2"/>
    <w:rsid w:val="001F62DD"/>
    <w:rsid w:val="001F6499"/>
    <w:rsid w:val="00200FDC"/>
    <w:rsid w:val="00201B49"/>
    <w:rsid w:val="00203A2C"/>
    <w:rsid w:val="002042F9"/>
    <w:rsid w:val="00204590"/>
    <w:rsid w:val="00206A7C"/>
    <w:rsid w:val="002109C8"/>
    <w:rsid w:val="002140CB"/>
    <w:rsid w:val="00216EAC"/>
    <w:rsid w:val="00217926"/>
    <w:rsid w:val="00217D14"/>
    <w:rsid w:val="002207C5"/>
    <w:rsid w:val="00221060"/>
    <w:rsid w:val="00224B28"/>
    <w:rsid w:val="0022688C"/>
    <w:rsid w:val="00226C87"/>
    <w:rsid w:val="0022769B"/>
    <w:rsid w:val="002323E9"/>
    <w:rsid w:val="00232909"/>
    <w:rsid w:val="00236293"/>
    <w:rsid w:val="00237E8B"/>
    <w:rsid w:val="00242162"/>
    <w:rsid w:val="00242719"/>
    <w:rsid w:val="00244F6B"/>
    <w:rsid w:val="00251CE1"/>
    <w:rsid w:val="002546F4"/>
    <w:rsid w:val="0025574A"/>
    <w:rsid w:val="00255D98"/>
    <w:rsid w:val="002564E4"/>
    <w:rsid w:val="00256EAB"/>
    <w:rsid w:val="0025775C"/>
    <w:rsid w:val="00257A12"/>
    <w:rsid w:val="0026173A"/>
    <w:rsid w:val="00263A36"/>
    <w:rsid w:val="002653D2"/>
    <w:rsid w:val="00267761"/>
    <w:rsid w:val="00270E2A"/>
    <w:rsid w:val="00273142"/>
    <w:rsid w:val="00274395"/>
    <w:rsid w:val="002759FB"/>
    <w:rsid w:val="002765E1"/>
    <w:rsid w:val="00276F15"/>
    <w:rsid w:val="00277518"/>
    <w:rsid w:val="002817B4"/>
    <w:rsid w:val="00281F73"/>
    <w:rsid w:val="00282634"/>
    <w:rsid w:val="00282C05"/>
    <w:rsid w:val="00283979"/>
    <w:rsid w:val="00283D7E"/>
    <w:rsid w:val="002841A6"/>
    <w:rsid w:val="0028606E"/>
    <w:rsid w:val="0028737A"/>
    <w:rsid w:val="002928D4"/>
    <w:rsid w:val="002940FC"/>
    <w:rsid w:val="00295A98"/>
    <w:rsid w:val="00297B90"/>
    <w:rsid w:val="002A0429"/>
    <w:rsid w:val="002A1F0B"/>
    <w:rsid w:val="002A3915"/>
    <w:rsid w:val="002A7C6D"/>
    <w:rsid w:val="002B1678"/>
    <w:rsid w:val="002B7975"/>
    <w:rsid w:val="002C3886"/>
    <w:rsid w:val="002C63DF"/>
    <w:rsid w:val="002C6917"/>
    <w:rsid w:val="002C6B08"/>
    <w:rsid w:val="002C78C0"/>
    <w:rsid w:val="002C7D16"/>
    <w:rsid w:val="002D0D87"/>
    <w:rsid w:val="002D1DA1"/>
    <w:rsid w:val="002D2912"/>
    <w:rsid w:val="002D2BD3"/>
    <w:rsid w:val="002D2BF8"/>
    <w:rsid w:val="002D5171"/>
    <w:rsid w:val="002D7EDD"/>
    <w:rsid w:val="002E05E2"/>
    <w:rsid w:val="002E291C"/>
    <w:rsid w:val="002E3C52"/>
    <w:rsid w:val="002E3D66"/>
    <w:rsid w:val="002E50D7"/>
    <w:rsid w:val="002E64BE"/>
    <w:rsid w:val="002E7D4E"/>
    <w:rsid w:val="002F00A2"/>
    <w:rsid w:val="002F1D51"/>
    <w:rsid w:val="002F21B3"/>
    <w:rsid w:val="002F3C5F"/>
    <w:rsid w:val="002F6D9F"/>
    <w:rsid w:val="00301FC8"/>
    <w:rsid w:val="0030377B"/>
    <w:rsid w:val="00305244"/>
    <w:rsid w:val="00306804"/>
    <w:rsid w:val="0030732E"/>
    <w:rsid w:val="00312FC3"/>
    <w:rsid w:val="00317050"/>
    <w:rsid w:val="00320390"/>
    <w:rsid w:val="00321985"/>
    <w:rsid w:val="00324682"/>
    <w:rsid w:val="0032482D"/>
    <w:rsid w:val="0032513A"/>
    <w:rsid w:val="003265FC"/>
    <w:rsid w:val="003277F0"/>
    <w:rsid w:val="00330FF8"/>
    <w:rsid w:val="00332754"/>
    <w:rsid w:val="003328F6"/>
    <w:rsid w:val="00333F46"/>
    <w:rsid w:val="00334522"/>
    <w:rsid w:val="00334CAC"/>
    <w:rsid w:val="0033640D"/>
    <w:rsid w:val="003376D4"/>
    <w:rsid w:val="0033792D"/>
    <w:rsid w:val="00345500"/>
    <w:rsid w:val="00350DA3"/>
    <w:rsid w:val="003564B9"/>
    <w:rsid w:val="003575F3"/>
    <w:rsid w:val="00360FA5"/>
    <w:rsid w:val="003633F8"/>
    <w:rsid w:val="00365B3D"/>
    <w:rsid w:val="003707FA"/>
    <w:rsid w:val="003716C6"/>
    <w:rsid w:val="003719BC"/>
    <w:rsid w:val="00371F3E"/>
    <w:rsid w:val="00373398"/>
    <w:rsid w:val="003738F9"/>
    <w:rsid w:val="00377702"/>
    <w:rsid w:val="00381199"/>
    <w:rsid w:val="003811C1"/>
    <w:rsid w:val="00381299"/>
    <w:rsid w:val="00381428"/>
    <w:rsid w:val="00382D8E"/>
    <w:rsid w:val="00383CD5"/>
    <w:rsid w:val="00385A87"/>
    <w:rsid w:val="00386D6A"/>
    <w:rsid w:val="003913AC"/>
    <w:rsid w:val="00392C43"/>
    <w:rsid w:val="00393DC7"/>
    <w:rsid w:val="00394808"/>
    <w:rsid w:val="0039580D"/>
    <w:rsid w:val="00396767"/>
    <w:rsid w:val="003A025D"/>
    <w:rsid w:val="003A11FC"/>
    <w:rsid w:val="003A1A05"/>
    <w:rsid w:val="003A36EB"/>
    <w:rsid w:val="003A4A3D"/>
    <w:rsid w:val="003A4DDD"/>
    <w:rsid w:val="003A54D5"/>
    <w:rsid w:val="003A662A"/>
    <w:rsid w:val="003A7845"/>
    <w:rsid w:val="003B056D"/>
    <w:rsid w:val="003B134B"/>
    <w:rsid w:val="003B14DE"/>
    <w:rsid w:val="003B1506"/>
    <w:rsid w:val="003B1529"/>
    <w:rsid w:val="003B285E"/>
    <w:rsid w:val="003B461A"/>
    <w:rsid w:val="003B4C87"/>
    <w:rsid w:val="003B4F63"/>
    <w:rsid w:val="003B5010"/>
    <w:rsid w:val="003B6968"/>
    <w:rsid w:val="003B79E9"/>
    <w:rsid w:val="003C004C"/>
    <w:rsid w:val="003C09AD"/>
    <w:rsid w:val="003C0F23"/>
    <w:rsid w:val="003C171D"/>
    <w:rsid w:val="003C1EC3"/>
    <w:rsid w:val="003C20D4"/>
    <w:rsid w:val="003C2AAF"/>
    <w:rsid w:val="003C3D88"/>
    <w:rsid w:val="003C474B"/>
    <w:rsid w:val="003D3150"/>
    <w:rsid w:val="003D436A"/>
    <w:rsid w:val="003D6E3F"/>
    <w:rsid w:val="003D7672"/>
    <w:rsid w:val="003E01AC"/>
    <w:rsid w:val="003E155A"/>
    <w:rsid w:val="003E189E"/>
    <w:rsid w:val="003E2A49"/>
    <w:rsid w:val="003E39B5"/>
    <w:rsid w:val="003E3B11"/>
    <w:rsid w:val="003E6E7A"/>
    <w:rsid w:val="003E7939"/>
    <w:rsid w:val="003F039B"/>
    <w:rsid w:val="003F03DA"/>
    <w:rsid w:val="003F0C07"/>
    <w:rsid w:val="003F1575"/>
    <w:rsid w:val="003F15BD"/>
    <w:rsid w:val="003F3C02"/>
    <w:rsid w:val="003F4075"/>
    <w:rsid w:val="003F66E6"/>
    <w:rsid w:val="003F7DB1"/>
    <w:rsid w:val="00401610"/>
    <w:rsid w:val="004049FA"/>
    <w:rsid w:val="004059DC"/>
    <w:rsid w:val="0040629C"/>
    <w:rsid w:val="00406A8E"/>
    <w:rsid w:val="00407A79"/>
    <w:rsid w:val="00415BAE"/>
    <w:rsid w:val="00416575"/>
    <w:rsid w:val="00420EFB"/>
    <w:rsid w:val="004216C7"/>
    <w:rsid w:val="004255D4"/>
    <w:rsid w:val="0042667A"/>
    <w:rsid w:val="00430EA4"/>
    <w:rsid w:val="0043219D"/>
    <w:rsid w:val="00437999"/>
    <w:rsid w:val="00443348"/>
    <w:rsid w:val="00446118"/>
    <w:rsid w:val="0044664E"/>
    <w:rsid w:val="004474E7"/>
    <w:rsid w:val="0045178E"/>
    <w:rsid w:val="004527DC"/>
    <w:rsid w:val="0045304A"/>
    <w:rsid w:val="00453F23"/>
    <w:rsid w:val="00455469"/>
    <w:rsid w:val="004559BC"/>
    <w:rsid w:val="0045615D"/>
    <w:rsid w:val="00456862"/>
    <w:rsid w:val="00456EDB"/>
    <w:rsid w:val="00457736"/>
    <w:rsid w:val="00460125"/>
    <w:rsid w:val="00463542"/>
    <w:rsid w:val="0046613D"/>
    <w:rsid w:val="004663FD"/>
    <w:rsid w:val="004676B0"/>
    <w:rsid w:val="00467C68"/>
    <w:rsid w:val="004710F6"/>
    <w:rsid w:val="004714FD"/>
    <w:rsid w:val="00473287"/>
    <w:rsid w:val="00476EE4"/>
    <w:rsid w:val="00477281"/>
    <w:rsid w:val="00482580"/>
    <w:rsid w:val="004829D1"/>
    <w:rsid w:val="00483297"/>
    <w:rsid w:val="0048387A"/>
    <w:rsid w:val="00484071"/>
    <w:rsid w:val="00485EC0"/>
    <w:rsid w:val="00486BFD"/>
    <w:rsid w:val="00490FB6"/>
    <w:rsid w:val="004925C5"/>
    <w:rsid w:val="00493545"/>
    <w:rsid w:val="00493604"/>
    <w:rsid w:val="00495B35"/>
    <w:rsid w:val="004A2A7F"/>
    <w:rsid w:val="004A340D"/>
    <w:rsid w:val="004A3443"/>
    <w:rsid w:val="004A46EE"/>
    <w:rsid w:val="004A6345"/>
    <w:rsid w:val="004A64A3"/>
    <w:rsid w:val="004A6699"/>
    <w:rsid w:val="004A69CF"/>
    <w:rsid w:val="004A6F4C"/>
    <w:rsid w:val="004A7583"/>
    <w:rsid w:val="004A7830"/>
    <w:rsid w:val="004B008A"/>
    <w:rsid w:val="004B0C49"/>
    <w:rsid w:val="004B30A5"/>
    <w:rsid w:val="004B42DA"/>
    <w:rsid w:val="004B62CB"/>
    <w:rsid w:val="004B641A"/>
    <w:rsid w:val="004B69F8"/>
    <w:rsid w:val="004B7596"/>
    <w:rsid w:val="004B7EE7"/>
    <w:rsid w:val="004C0477"/>
    <w:rsid w:val="004C3504"/>
    <w:rsid w:val="004C400A"/>
    <w:rsid w:val="004C7F6D"/>
    <w:rsid w:val="004D2F21"/>
    <w:rsid w:val="004D3475"/>
    <w:rsid w:val="004D37B0"/>
    <w:rsid w:val="004D4F63"/>
    <w:rsid w:val="004D5251"/>
    <w:rsid w:val="004D5442"/>
    <w:rsid w:val="004E0957"/>
    <w:rsid w:val="004E13B2"/>
    <w:rsid w:val="004E222D"/>
    <w:rsid w:val="004E2CEC"/>
    <w:rsid w:val="004F0514"/>
    <w:rsid w:val="004F083D"/>
    <w:rsid w:val="004F0E5A"/>
    <w:rsid w:val="004F1E1C"/>
    <w:rsid w:val="004F4194"/>
    <w:rsid w:val="004F5844"/>
    <w:rsid w:val="004F6439"/>
    <w:rsid w:val="004F66FD"/>
    <w:rsid w:val="004F7EB2"/>
    <w:rsid w:val="00501527"/>
    <w:rsid w:val="005071EA"/>
    <w:rsid w:val="00507C1B"/>
    <w:rsid w:val="0051045D"/>
    <w:rsid w:val="00510C92"/>
    <w:rsid w:val="00514F57"/>
    <w:rsid w:val="00515667"/>
    <w:rsid w:val="00516A8A"/>
    <w:rsid w:val="00517D9D"/>
    <w:rsid w:val="00517F25"/>
    <w:rsid w:val="0052567B"/>
    <w:rsid w:val="005264C7"/>
    <w:rsid w:val="00526BB8"/>
    <w:rsid w:val="00530202"/>
    <w:rsid w:val="00531A46"/>
    <w:rsid w:val="0053316E"/>
    <w:rsid w:val="00533C85"/>
    <w:rsid w:val="005367D9"/>
    <w:rsid w:val="005409EE"/>
    <w:rsid w:val="00540A0E"/>
    <w:rsid w:val="00540EB9"/>
    <w:rsid w:val="00541E62"/>
    <w:rsid w:val="00543E33"/>
    <w:rsid w:val="00545574"/>
    <w:rsid w:val="0054611B"/>
    <w:rsid w:val="00550001"/>
    <w:rsid w:val="00551326"/>
    <w:rsid w:val="0055145D"/>
    <w:rsid w:val="005517CA"/>
    <w:rsid w:val="00552054"/>
    <w:rsid w:val="00553F1D"/>
    <w:rsid w:val="00555688"/>
    <w:rsid w:val="00556AE3"/>
    <w:rsid w:val="00557409"/>
    <w:rsid w:val="00557C2A"/>
    <w:rsid w:val="0056034F"/>
    <w:rsid w:val="00561ABF"/>
    <w:rsid w:val="00563726"/>
    <w:rsid w:val="005647A3"/>
    <w:rsid w:val="005650D0"/>
    <w:rsid w:val="005665CA"/>
    <w:rsid w:val="005667C6"/>
    <w:rsid w:val="00567947"/>
    <w:rsid w:val="00570259"/>
    <w:rsid w:val="00571835"/>
    <w:rsid w:val="00572289"/>
    <w:rsid w:val="0057401B"/>
    <w:rsid w:val="00574E9A"/>
    <w:rsid w:val="0057597E"/>
    <w:rsid w:val="00576C48"/>
    <w:rsid w:val="00577064"/>
    <w:rsid w:val="00580885"/>
    <w:rsid w:val="005815B0"/>
    <w:rsid w:val="00581833"/>
    <w:rsid w:val="00581ABF"/>
    <w:rsid w:val="00582188"/>
    <w:rsid w:val="005826AF"/>
    <w:rsid w:val="00584A2E"/>
    <w:rsid w:val="0058678B"/>
    <w:rsid w:val="00591336"/>
    <w:rsid w:val="00591AF7"/>
    <w:rsid w:val="00592EC4"/>
    <w:rsid w:val="00592EF3"/>
    <w:rsid w:val="00593A38"/>
    <w:rsid w:val="00594356"/>
    <w:rsid w:val="00595572"/>
    <w:rsid w:val="00595E0C"/>
    <w:rsid w:val="00595FEC"/>
    <w:rsid w:val="005974DD"/>
    <w:rsid w:val="005A02D4"/>
    <w:rsid w:val="005A0799"/>
    <w:rsid w:val="005A25CD"/>
    <w:rsid w:val="005A3208"/>
    <w:rsid w:val="005A3B2E"/>
    <w:rsid w:val="005A62AB"/>
    <w:rsid w:val="005A7401"/>
    <w:rsid w:val="005A7474"/>
    <w:rsid w:val="005B2520"/>
    <w:rsid w:val="005B2EEA"/>
    <w:rsid w:val="005B3FC4"/>
    <w:rsid w:val="005B441B"/>
    <w:rsid w:val="005B4B21"/>
    <w:rsid w:val="005C00F3"/>
    <w:rsid w:val="005C1A31"/>
    <w:rsid w:val="005C3DD3"/>
    <w:rsid w:val="005C4B0E"/>
    <w:rsid w:val="005C63BF"/>
    <w:rsid w:val="005C68DF"/>
    <w:rsid w:val="005D0E88"/>
    <w:rsid w:val="005D2E51"/>
    <w:rsid w:val="005D3113"/>
    <w:rsid w:val="005D3692"/>
    <w:rsid w:val="005D5BBD"/>
    <w:rsid w:val="005D5EDD"/>
    <w:rsid w:val="005D7933"/>
    <w:rsid w:val="005E0E23"/>
    <w:rsid w:val="005E1268"/>
    <w:rsid w:val="005E3531"/>
    <w:rsid w:val="005E3A9E"/>
    <w:rsid w:val="005E4810"/>
    <w:rsid w:val="005E4A7E"/>
    <w:rsid w:val="005E4E4D"/>
    <w:rsid w:val="005E5A24"/>
    <w:rsid w:val="005E6971"/>
    <w:rsid w:val="005F0E6A"/>
    <w:rsid w:val="005F26C3"/>
    <w:rsid w:val="005F4260"/>
    <w:rsid w:val="005F54C8"/>
    <w:rsid w:val="005F6693"/>
    <w:rsid w:val="005F7346"/>
    <w:rsid w:val="005F771A"/>
    <w:rsid w:val="005F7D78"/>
    <w:rsid w:val="006013F1"/>
    <w:rsid w:val="0060226C"/>
    <w:rsid w:val="0060272A"/>
    <w:rsid w:val="006030DC"/>
    <w:rsid w:val="00604155"/>
    <w:rsid w:val="0060431A"/>
    <w:rsid w:val="00604406"/>
    <w:rsid w:val="00606A82"/>
    <w:rsid w:val="00610BC2"/>
    <w:rsid w:val="006127DD"/>
    <w:rsid w:val="006127FC"/>
    <w:rsid w:val="006151E0"/>
    <w:rsid w:val="006152B1"/>
    <w:rsid w:val="0061539F"/>
    <w:rsid w:val="0061675C"/>
    <w:rsid w:val="00617154"/>
    <w:rsid w:val="006176CE"/>
    <w:rsid w:val="00620345"/>
    <w:rsid w:val="0062149B"/>
    <w:rsid w:val="00621C83"/>
    <w:rsid w:val="00621D8D"/>
    <w:rsid w:val="00623688"/>
    <w:rsid w:val="006254EE"/>
    <w:rsid w:val="00626BAD"/>
    <w:rsid w:val="00627599"/>
    <w:rsid w:val="0062775E"/>
    <w:rsid w:val="00630C2E"/>
    <w:rsid w:val="00631B4A"/>
    <w:rsid w:val="00632A62"/>
    <w:rsid w:val="00632A85"/>
    <w:rsid w:val="006331F4"/>
    <w:rsid w:val="0063765B"/>
    <w:rsid w:val="00637C40"/>
    <w:rsid w:val="00637CCF"/>
    <w:rsid w:val="00637EFF"/>
    <w:rsid w:val="00640240"/>
    <w:rsid w:val="006414F5"/>
    <w:rsid w:val="00645A32"/>
    <w:rsid w:val="0064628B"/>
    <w:rsid w:val="00647B9F"/>
    <w:rsid w:val="006511BE"/>
    <w:rsid w:val="0065339D"/>
    <w:rsid w:val="00653A29"/>
    <w:rsid w:val="006544F9"/>
    <w:rsid w:val="00656941"/>
    <w:rsid w:val="00660D75"/>
    <w:rsid w:val="00661538"/>
    <w:rsid w:val="00661CAC"/>
    <w:rsid w:val="00664A9C"/>
    <w:rsid w:val="00664B1F"/>
    <w:rsid w:val="0066583A"/>
    <w:rsid w:val="00665A8F"/>
    <w:rsid w:val="00665C2E"/>
    <w:rsid w:val="006669B2"/>
    <w:rsid w:val="0066708B"/>
    <w:rsid w:val="006673F9"/>
    <w:rsid w:val="00667420"/>
    <w:rsid w:val="00673632"/>
    <w:rsid w:val="00673984"/>
    <w:rsid w:val="00673A2C"/>
    <w:rsid w:val="006761E8"/>
    <w:rsid w:val="0067769D"/>
    <w:rsid w:val="006777E0"/>
    <w:rsid w:val="00681100"/>
    <w:rsid w:val="00682926"/>
    <w:rsid w:val="00683815"/>
    <w:rsid w:val="00683C63"/>
    <w:rsid w:val="006856C3"/>
    <w:rsid w:val="006867FA"/>
    <w:rsid w:val="00686B45"/>
    <w:rsid w:val="00687E1D"/>
    <w:rsid w:val="00687E4F"/>
    <w:rsid w:val="0069147E"/>
    <w:rsid w:val="00692088"/>
    <w:rsid w:val="00692EF3"/>
    <w:rsid w:val="0069363C"/>
    <w:rsid w:val="00696026"/>
    <w:rsid w:val="006A02A4"/>
    <w:rsid w:val="006A1F91"/>
    <w:rsid w:val="006A29B0"/>
    <w:rsid w:val="006A36D4"/>
    <w:rsid w:val="006A4264"/>
    <w:rsid w:val="006A45D0"/>
    <w:rsid w:val="006A4D6B"/>
    <w:rsid w:val="006A5A83"/>
    <w:rsid w:val="006A5F7C"/>
    <w:rsid w:val="006A605F"/>
    <w:rsid w:val="006A6062"/>
    <w:rsid w:val="006A6B87"/>
    <w:rsid w:val="006B2274"/>
    <w:rsid w:val="006B3371"/>
    <w:rsid w:val="006B3F47"/>
    <w:rsid w:val="006B4573"/>
    <w:rsid w:val="006B47F6"/>
    <w:rsid w:val="006B4AAA"/>
    <w:rsid w:val="006B4B70"/>
    <w:rsid w:val="006B588F"/>
    <w:rsid w:val="006B6282"/>
    <w:rsid w:val="006B682E"/>
    <w:rsid w:val="006B6CAB"/>
    <w:rsid w:val="006C1468"/>
    <w:rsid w:val="006C1C28"/>
    <w:rsid w:val="006C2005"/>
    <w:rsid w:val="006C26DB"/>
    <w:rsid w:val="006C2734"/>
    <w:rsid w:val="006C2F57"/>
    <w:rsid w:val="006C4DB3"/>
    <w:rsid w:val="006C755B"/>
    <w:rsid w:val="006C7824"/>
    <w:rsid w:val="006D07B2"/>
    <w:rsid w:val="006D0F0A"/>
    <w:rsid w:val="006D1663"/>
    <w:rsid w:val="006D168C"/>
    <w:rsid w:val="006D2A17"/>
    <w:rsid w:val="006D2EB6"/>
    <w:rsid w:val="006D3BC9"/>
    <w:rsid w:val="006D4571"/>
    <w:rsid w:val="006D4E5A"/>
    <w:rsid w:val="006D50B4"/>
    <w:rsid w:val="006D6704"/>
    <w:rsid w:val="006D7B72"/>
    <w:rsid w:val="006E0002"/>
    <w:rsid w:val="006E0D3E"/>
    <w:rsid w:val="006E443E"/>
    <w:rsid w:val="006E44BD"/>
    <w:rsid w:val="006E4FBA"/>
    <w:rsid w:val="006E50CF"/>
    <w:rsid w:val="006E514B"/>
    <w:rsid w:val="006E52E2"/>
    <w:rsid w:val="006E721D"/>
    <w:rsid w:val="006E7FB5"/>
    <w:rsid w:val="006F056F"/>
    <w:rsid w:val="006F089F"/>
    <w:rsid w:val="006F1529"/>
    <w:rsid w:val="006F239D"/>
    <w:rsid w:val="006F24D8"/>
    <w:rsid w:val="006F46EB"/>
    <w:rsid w:val="006F6330"/>
    <w:rsid w:val="006F783E"/>
    <w:rsid w:val="007002BF"/>
    <w:rsid w:val="00702712"/>
    <w:rsid w:val="00702EEC"/>
    <w:rsid w:val="00703802"/>
    <w:rsid w:val="00703FAD"/>
    <w:rsid w:val="00704E41"/>
    <w:rsid w:val="007058CE"/>
    <w:rsid w:val="00706C87"/>
    <w:rsid w:val="0070710C"/>
    <w:rsid w:val="0070769C"/>
    <w:rsid w:val="00707851"/>
    <w:rsid w:val="00707C81"/>
    <w:rsid w:val="00710C0D"/>
    <w:rsid w:val="0071139D"/>
    <w:rsid w:val="007137CC"/>
    <w:rsid w:val="0071410D"/>
    <w:rsid w:val="00714A2A"/>
    <w:rsid w:val="00714C7D"/>
    <w:rsid w:val="00715643"/>
    <w:rsid w:val="007164F0"/>
    <w:rsid w:val="007165E9"/>
    <w:rsid w:val="0071773B"/>
    <w:rsid w:val="00717E20"/>
    <w:rsid w:val="0072059F"/>
    <w:rsid w:val="00730F22"/>
    <w:rsid w:val="007325AB"/>
    <w:rsid w:val="00732F9C"/>
    <w:rsid w:val="0073379E"/>
    <w:rsid w:val="007340B5"/>
    <w:rsid w:val="0073586B"/>
    <w:rsid w:val="007360BB"/>
    <w:rsid w:val="0073651E"/>
    <w:rsid w:val="007372E4"/>
    <w:rsid w:val="00740E19"/>
    <w:rsid w:val="0074110D"/>
    <w:rsid w:val="00742094"/>
    <w:rsid w:val="00742397"/>
    <w:rsid w:val="00745973"/>
    <w:rsid w:val="00747002"/>
    <w:rsid w:val="007470C6"/>
    <w:rsid w:val="00747194"/>
    <w:rsid w:val="007472FE"/>
    <w:rsid w:val="00750533"/>
    <w:rsid w:val="00752721"/>
    <w:rsid w:val="00752E6C"/>
    <w:rsid w:val="00753386"/>
    <w:rsid w:val="0075420B"/>
    <w:rsid w:val="00754D51"/>
    <w:rsid w:val="00757327"/>
    <w:rsid w:val="00757896"/>
    <w:rsid w:val="00760459"/>
    <w:rsid w:val="00760983"/>
    <w:rsid w:val="0076098C"/>
    <w:rsid w:val="00761151"/>
    <w:rsid w:val="007615CA"/>
    <w:rsid w:val="0076171C"/>
    <w:rsid w:val="00761BDA"/>
    <w:rsid w:val="007621F9"/>
    <w:rsid w:val="00764518"/>
    <w:rsid w:val="0076480A"/>
    <w:rsid w:val="00765D50"/>
    <w:rsid w:val="00766543"/>
    <w:rsid w:val="0077247A"/>
    <w:rsid w:val="00773BAA"/>
    <w:rsid w:val="00774887"/>
    <w:rsid w:val="007754DC"/>
    <w:rsid w:val="007758AA"/>
    <w:rsid w:val="00776399"/>
    <w:rsid w:val="007768C3"/>
    <w:rsid w:val="007770F3"/>
    <w:rsid w:val="007808D8"/>
    <w:rsid w:val="00783C70"/>
    <w:rsid w:val="00783FC7"/>
    <w:rsid w:val="007878B7"/>
    <w:rsid w:val="007949B0"/>
    <w:rsid w:val="007952E1"/>
    <w:rsid w:val="00795D91"/>
    <w:rsid w:val="00796B00"/>
    <w:rsid w:val="00796F0A"/>
    <w:rsid w:val="0079749F"/>
    <w:rsid w:val="00797694"/>
    <w:rsid w:val="00797C10"/>
    <w:rsid w:val="00797F03"/>
    <w:rsid w:val="007A0CE6"/>
    <w:rsid w:val="007A24BD"/>
    <w:rsid w:val="007A2879"/>
    <w:rsid w:val="007A2DB7"/>
    <w:rsid w:val="007A38BE"/>
    <w:rsid w:val="007A3F01"/>
    <w:rsid w:val="007A414F"/>
    <w:rsid w:val="007A45AE"/>
    <w:rsid w:val="007A460B"/>
    <w:rsid w:val="007A5EB4"/>
    <w:rsid w:val="007A73CA"/>
    <w:rsid w:val="007B0D9A"/>
    <w:rsid w:val="007B14BD"/>
    <w:rsid w:val="007B1D1A"/>
    <w:rsid w:val="007B32B0"/>
    <w:rsid w:val="007B3710"/>
    <w:rsid w:val="007B41BE"/>
    <w:rsid w:val="007B4612"/>
    <w:rsid w:val="007B6EAD"/>
    <w:rsid w:val="007B6FCF"/>
    <w:rsid w:val="007B7B30"/>
    <w:rsid w:val="007C014E"/>
    <w:rsid w:val="007C1165"/>
    <w:rsid w:val="007C1979"/>
    <w:rsid w:val="007C2057"/>
    <w:rsid w:val="007C2F38"/>
    <w:rsid w:val="007C41DA"/>
    <w:rsid w:val="007C4626"/>
    <w:rsid w:val="007C474B"/>
    <w:rsid w:val="007C4ED2"/>
    <w:rsid w:val="007C7552"/>
    <w:rsid w:val="007C7D4B"/>
    <w:rsid w:val="007D449F"/>
    <w:rsid w:val="007D4742"/>
    <w:rsid w:val="007D5F8E"/>
    <w:rsid w:val="007D71D7"/>
    <w:rsid w:val="007E0BA1"/>
    <w:rsid w:val="007E11FB"/>
    <w:rsid w:val="007E1D03"/>
    <w:rsid w:val="007E21FA"/>
    <w:rsid w:val="007E3629"/>
    <w:rsid w:val="007E40E5"/>
    <w:rsid w:val="007E48E4"/>
    <w:rsid w:val="007E7809"/>
    <w:rsid w:val="007F057D"/>
    <w:rsid w:val="007F199B"/>
    <w:rsid w:val="007F3CBC"/>
    <w:rsid w:val="007F3D64"/>
    <w:rsid w:val="00800D2E"/>
    <w:rsid w:val="0080133F"/>
    <w:rsid w:val="00803208"/>
    <w:rsid w:val="0080448C"/>
    <w:rsid w:val="008044D6"/>
    <w:rsid w:val="00804AF5"/>
    <w:rsid w:val="00805BDA"/>
    <w:rsid w:val="00806F8F"/>
    <w:rsid w:val="008070F2"/>
    <w:rsid w:val="00807452"/>
    <w:rsid w:val="00807747"/>
    <w:rsid w:val="00811CAA"/>
    <w:rsid w:val="00812650"/>
    <w:rsid w:val="008129D1"/>
    <w:rsid w:val="00813B39"/>
    <w:rsid w:val="00814573"/>
    <w:rsid w:val="008200FE"/>
    <w:rsid w:val="0082169A"/>
    <w:rsid w:val="00825168"/>
    <w:rsid w:val="008264E1"/>
    <w:rsid w:val="008269D0"/>
    <w:rsid w:val="00827949"/>
    <w:rsid w:val="00831D44"/>
    <w:rsid w:val="00833C14"/>
    <w:rsid w:val="008345A5"/>
    <w:rsid w:val="00835616"/>
    <w:rsid w:val="00835A70"/>
    <w:rsid w:val="00835BAB"/>
    <w:rsid w:val="008378BD"/>
    <w:rsid w:val="00842CAB"/>
    <w:rsid w:val="008432C3"/>
    <w:rsid w:val="0084448C"/>
    <w:rsid w:val="00844FDB"/>
    <w:rsid w:val="00847133"/>
    <w:rsid w:val="00847C02"/>
    <w:rsid w:val="0085197E"/>
    <w:rsid w:val="00852E35"/>
    <w:rsid w:val="00853F9D"/>
    <w:rsid w:val="008549BD"/>
    <w:rsid w:val="00855B7B"/>
    <w:rsid w:val="00855FF0"/>
    <w:rsid w:val="00856214"/>
    <w:rsid w:val="00856C88"/>
    <w:rsid w:val="0086065D"/>
    <w:rsid w:val="00860729"/>
    <w:rsid w:val="00860FF9"/>
    <w:rsid w:val="008611AA"/>
    <w:rsid w:val="00861325"/>
    <w:rsid w:val="008617ED"/>
    <w:rsid w:val="00861EED"/>
    <w:rsid w:val="008622ED"/>
    <w:rsid w:val="0086281D"/>
    <w:rsid w:val="00862D04"/>
    <w:rsid w:val="00863480"/>
    <w:rsid w:val="008641C9"/>
    <w:rsid w:val="00867DC1"/>
    <w:rsid w:val="00870EA3"/>
    <w:rsid w:val="0087226C"/>
    <w:rsid w:val="00872765"/>
    <w:rsid w:val="00874CEE"/>
    <w:rsid w:val="00875B6F"/>
    <w:rsid w:val="00876EE1"/>
    <w:rsid w:val="00877843"/>
    <w:rsid w:val="00880BDC"/>
    <w:rsid w:val="0088252A"/>
    <w:rsid w:val="00882542"/>
    <w:rsid w:val="008827A5"/>
    <w:rsid w:val="00882AA7"/>
    <w:rsid w:val="0088519C"/>
    <w:rsid w:val="008863C6"/>
    <w:rsid w:val="00887C2A"/>
    <w:rsid w:val="00887EBC"/>
    <w:rsid w:val="008909CE"/>
    <w:rsid w:val="00890D5B"/>
    <w:rsid w:val="00891163"/>
    <w:rsid w:val="008924BC"/>
    <w:rsid w:val="0089305F"/>
    <w:rsid w:val="00893FCD"/>
    <w:rsid w:val="00895D28"/>
    <w:rsid w:val="00897A10"/>
    <w:rsid w:val="00897B02"/>
    <w:rsid w:val="008A034B"/>
    <w:rsid w:val="008A087E"/>
    <w:rsid w:val="008A1A31"/>
    <w:rsid w:val="008A24FE"/>
    <w:rsid w:val="008A2CFD"/>
    <w:rsid w:val="008A7259"/>
    <w:rsid w:val="008B07D7"/>
    <w:rsid w:val="008B186D"/>
    <w:rsid w:val="008B192A"/>
    <w:rsid w:val="008B1E1A"/>
    <w:rsid w:val="008B47DB"/>
    <w:rsid w:val="008B4F42"/>
    <w:rsid w:val="008B6EC5"/>
    <w:rsid w:val="008B7377"/>
    <w:rsid w:val="008B7B2F"/>
    <w:rsid w:val="008C0899"/>
    <w:rsid w:val="008C0ED9"/>
    <w:rsid w:val="008C1176"/>
    <w:rsid w:val="008C14F5"/>
    <w:rsid w:val="008C1567"/>
    <w:rsid w:val="008C1CFB"/>
    <w:rsid w:val="008C29BE"/>
    <w:rsid w:val="008C29CF"/>
    <w:rsid w:val="008C3CD0"/>
    <w:rsid w:val="008C419A"/>
    <w:rsid w:val="008C4321"/>
    <w:rsid w:val="008C4C31"/>
    <w:rsid w:val="008C5814"/>
    <w:rsid w:val="008C68EA"/>
    <w:rsid w:val="008D0370"/>
    <w:rsid w:val="008D1CA8"/>
    <w:rsid w:val="008D427F"/>
    <w:rsid w:val="008D6B0B"/>
    <w:rsid w:val="008D7C1A"/>
    <w:rsid w:val="008E149F"/>
    <w:rsid w:val="008E331C"/>
    <w:rsid w:val="008E3D3A"/>
    <w:rsid w:val="008E554A"/>
    <w:rsid w:val="008E76F4"/>
    <w:rsid w:val="008E7A81"/>
    <w:rsid w:val="008F067A"/>
    <w:rsid w:val="008F1F8D"/>
    <w:rsid w:val="008F346D"/>
    <w:rsid w:val="008F3746"/>
    <w:rsid w:val="008F479F"/>
    <w:rsid w:val="008F515A"/>
    <w:rsid w:val="008F535A"/>
    <w:rsid w:val="008F583B"/>
    <w:rsid w:val="008F71D1"/>
    <w:rsid w:val="009001B0"/>
    <w:rsid w:val="00900F5C"/>
    <w:rsid w:val="00901F93"/>
    <w:rsid w:val="00904A16"/>
    <w:rsid w:val="00904EAB"/>
    <w:rsid w:val="009055E7"/>
    <w:rsid w:val="00905645"/>
    <w:rsid w:val="00906400"/>
    <w:rsid w:val="00910C24"/>
    <w:rsid w:val="00913836"/>
    <w:rsid w:val="00913B91"/>
    <w:rsid w:val="00913EBA"/>
    <w:rsid w:val="0091512D"/>
    <w:rsid w:val="00915672"/>
    <w:rsid w:val="00917998"/>
    <w:rsid w:val="00917ABD"/>
    <w:rsid w:val="00921997"/>
    <w:rsid w:val="00922827"/>
    <w:rsid w:val="0092317D"/>
    <w:rsid w:val="0092398E"/>
    <w:rsid w:val="00923F63"/>
    <w:rsid w:val="009261D6"/>
    <w:rsid w:val="00927860"/>
    <w:rsid w:val="00927A2C"/>
    <w:rsid w:val="00927EC2"/>
    <w:rsid w:val="00933721"/>
    <w:rsid w:val="009338D8"/>
    <w:rsid w:val="009355A8"/>
    <w:rsid w:val="0094221C"/>
    <w:rsid w:val="00945CDD"/>
    <w:rsid w:val="009507AC"/>
    <w:rsid w:val="00952345"/>
    <w:rsid w:val="00952CFB"/>
    <w:rsid w:val="00955D64"/>
    <w:rsid w:val="00956047"/>
    <w:rsid w:val="0095625E"/>
    <w:rsid w:val="00956E88"/>
    <w:rsid w:val="00957091"/>
    <w:rsid w:val="009606F0"/>
    <w:rsid w:val="00960875"/>
    <w:rsid w:val="00962352"/>
    <w:rsid w:val="009628C5"/>
    <w:rsid w:val="00963F12"/>
    <w:rsid w:val="00963F70"/>
    <w:rsid w:val="00965692"/>
    <w:rsid w:val="0096786E"/>
    <w:rsid w:val="009704E7"/>
    <w:rsid w:val="0097141A"/>
    <w:rsid w:val="00971B1C"/>
    <w:rsid w:val="0097289B"/>
    <w:rsid w:val="009739BA"/>
    <w:rsid w:val="009753C7"/>
    <w:rsid w:val="00975488"/>
    <w:rsid w:val="00976210"/>
    <w:rsid w:val="00976320"/>
    <w:rsid w:val="009767BB"/>
    <w:rsid w:val="00977CC3"/>
    <w:rsid w:val="00977F7B"/>
    <w:rsid w:val="009814A5"/>
    <w:rsid w:val="00984C73"/>
    <w:rsid w:val="00985B6F"/>
    <w:rsid w:val="009866C9"/>
    <w:rsid w:val="00986CDA"/>
    <w:rsid w:val="00990570"/>
    <w:rsid w:val="00992EC0"/>
    <w:rsid w:val="00993C62"/>
    <w:rsid w:val="00995E15"/>
    <w:rsid w:val="009A0C20"/>
    <w:rsid w:val="009A122A"/>
    <w:rsid w:val="009A350B"/>
    <w:rsid w:val="009A4D99"/>
    <w:rsid w:val="009A5003"/>
    <w:rsid w:val="009A5530"/>
    <w:rsid w:val="009A6D38"/>
    <w:rsid w:val="009B0AAE"/>
    <w:rsid w:val="009B3642"/>
    <w:rsid w:val="009B3DBD"/>
    <w:rsid w:val="009B441C"/>
    <w:rsid w:val="009B503E"/>
    <w:rsid w:val="009B53FC"/>
    <w:rsid w:val="009B696F"/>
    <w:rsid w:val="009C08D8"/>
    <w:rsid w:val="009C17C7"/>
    <w:rsid w:val="009C2158"/>
    <w:rsid w:val="009C3924"/>
    <w:rsid w:val="009C43E2"/>
    <w:rsid w:val="009C4406"/>
    <w:rsid w:val="009C5450"/>
    <w:rsid w:val="009C5F43"/>
    <w:rsid w:val="009C60F3"/>
    <w:rsid w:val="009D04A9"/>
    <w:rsid w:val="009D7D9C"/>
    <w:rsid w:val="009E5646"/>
    <w:rsid w:val="009E6C53"/>
    <w:rsid w:val="009E7C3A"/>
    <w:rsid w:val="009F055E"/>
    <w:rsid w:val="009F11CD"/>
    <w:rsid w:val="009F2497"/>
    <w:rsid w:val="009F34B2"/>
    <w:rsid w:val="009F46A2"/>
    <w:rsid w:val="009F6CAB"/>
    <w:rsid w:val="00A025F3"/>
    <w:rsid w:val="00A03E78"/>
    <w:rsid w:val="00A0556E"/>
    <w:rsid w:val="00A06D3A"/>
    <w:rsid w:val="00A07178"/>
    <w:rsid w:val="00A0752E"/>
    <w:rsid w:val="00A07B09"/>
    <w:rsid w:val="00A12B26"/>
    <w:rsid w:val="00A17260"/>
    <w:rsid w:val="00A17B05"/>
    <w:rsid w:val="00A20247"/>
    <w:rsid w:val="00A20518"/>
    <w:rsid w:val="00A20C86"/>
    <w:rsid w:val="00A20D5A"/>
    <w:rsid w:val="00A214EA"/>
    <w:rsid w:val="00A23EE4"/>
    <w:rsid w:val="00A2687E"/>
    <w:rsid w:val="00A26A2E"/>
    <w:rsid w:val="00A26F20"/>
    <w:rsid w:val="00A31066"/>
    <w:rsid w:val="00A320DF"/>
    <w:rsid w:val="00A3361F"/>
    <w:rsid w:val="00A34277"/>
    <w:rsid w:val="00A35671"/>
    <w:rsid w:val="00A35B0C"/>
    <w:rsid w:val="00A40591"/>
    <w:rsid w:val="00A40BBB"/>
    <w:rsid w:val="00A41664"/>
    <w:rsid w:val="00A43006"/>
    <w:rsid w:val="00A440AB"/>
    <w:rsid w:val="00A47583"/>
    <w:rsid w:val="00A475C9"/>
    <w:rsid w:val="00A47B07"/>
    <w:rsid w:val="00A47BE7"/>
    <w:rsid w:val="00A5000D"/>
    <w:rsid w:val="00A50B01"/>
    <w:rsid w:val="00A53895"/>
    <w:rsid w:val="00A546B0"/>
    <w:rsid w:val="00A54A54"/>
    <w:rsid w:val="00A54D66"/>
    <w:rsid w:val="00A602FC"/>
    <w:rsid w:val="00A609F3"/>
    <w:rsid w:val="00A61E84"/>
    <w:rsid w:val="00A63551"/>
    <w:rsid w:val="00A64BDE"/>
    <w:rsid w:val="00A65901"/>
    <w:rsid w:val="00A66761"/>
    <w:rsid w:val="00A70BD4"/>
    <w:rsid w:val="00A70E67"/>
    <w:rsid w:val="00A7131A"/>
    <w:rsid w:val="00A72144"/>
    <w:rsid w:val="00A724BE"/>
    <w:rsid w:val="00A75CCD"/>
    <w:rsid w:val="00A76AFA"/>
    <w:rsid w:val="00A8001D"/>
    <w:rsid w:val="00A82035"/>
    <w:rsid w:val="00A847F6"/>
    <w:rsid w:val="00A85B08"/>
    <w:rsid w:val="00A86B83"/>
    <w:rsid w:val="00A9015B"/>
    <w:rsid w:val="00A90E8F"/>
    <w:rsid w:val="00A92520"/>
    <w:rsid w:val="00A92D6B"/>
    <w:rsid w:val="00A94228"/>
    <w:rsid w:val="00A9463F"/>
    <w:rsid w:val="00A94A5A"/>
    <w:rsid w:val="00A960F3"/>
    <w:rsid w:val="00A97AF6"/>
    <w:rsid w:val="00AA0418"/>
    <w:rsid w:val="00AA3635"/>
    <w:rsid w:val="00AA57DD"/>
    <w:rsid w:val="00AB0DA6"/>
    <w:rsid w:val="00AB10A3"/>
    <w:rsid w:val="00AB48B9"/>
    <w:rsid w:val="00AB4EC3"/>
    <w:rsid w:val="00AB591F"/>
    <w:rsid w:val="00AB7490"/>
    <w:rsid w:val="00AC23F3"/>
    <w:rsid w:val="00AC2E28"/>
    <w:rsid w:val="00AC4183"/>
    <w:rsid w:val="00AC6172"/>
    <w:rsid w:val="00AC619E"/>
    <w:rsid w:val="00AC6559"/>
    <w:rsid w:val="00AD0885"/>
    <w:rsid w:val="00AD1632"/>
    <w:rsid w:val="00AD1EDB"/>
    <w:rsid w:val="00AD3AC5"/>
    <w:rsid w:val="00AD435D"/>
    <w:rsid w:val="00AD6DBC"/>
    <w:rsid w:val="00AE0A40"/>
    <w:rsid w:val="00AE14BE"/>
    <w:rsid w:val="00AE17B3"/>
    <w:rsid w:val="00AE2E6C"/>
    <w:rsid w:val="00AE3504"/>
    <w:rsid w:val="00AE65FF"/>
    <w:rsid w:val="00AF0E35"/>
    <w:rsid w:val="00AF129C"/>
    <w:rsid w:val="00AF2054"/>
    <w:rsid w:val="00AF24CD"/>
    <w:rsid w:val="00AF2CD4"/>
    <w:rsid w:val="00AF3BAB"/>
    <w:rsid w:val="00AF496A"/>
    <w:rsid w:val="00AF4AC6"/>
    <w:rsid w:val="00AF507A"/>
    <w:rsid w:val="00AF52C6"/>
    <w:rsid w:val="00AF6CD3"/>
    <w:rsid w:val="00AF7C8C"/>
    <w:rsid w:val="00B000A1"/>
    <w:rsid w:val="00B00276"/>
    <w:rsid w:val="00B00C75"/>
    <w:rsid w:val="00B016AF"/>
    <w:rsid w:val="00B01BB0"/>
    <w:rsid w:val="00B03DAF"/>
    <w:rsid w:val="00B0615E"/>
    <w:rsid w:val="00B07AED"/>
    <w:rsid w:val="00B1130D"/>
    <w:rsid w:val="00B1162A"/>
    <w:rsid w:val="00B12AD4"/>
    <w:rsid w:val="00B12F83"/>
    <w:rsid w:val="00B13D9C"/>
    <w:rsid w:val="00B155EB"/>
    <w:rsid w:val="00B156B4"/>
    <w:rsid w:val="00B171A1"/>
    <w:rsid w:val="00B17CEE"/>
    <w:rsid w:val="00B217DF"/>
    <w:rsid w:val="00B23394"/>
    <w:rsid w:val="00B23C15"/>
    <w:rsid w:val="00B23D5E"/>
    <w:rsid w:val="00B2426E"/>
    <w:rsid w:val="00B244BB"/>
    <w:rsid w:val="00B24A4A"/>
    <w:rsid w:val="00B251D4"/>
    <w:rsid w:val="00B2789E"/>
    <w:rsid w:val="00B307B0"/>
    <w:rsid w:val="00B30C88"/>
    <w:rsid w:val="00B320C2"/>
    <w:rsid w:val="00B32FF9"/>
    <w:rsid w:val="00B33971"/>
    <w:rsid w:val="00B35A60"/>
    <w:rsid w:val="00B35E04"/>
    <w:rsid w:val="00B3682F"/>
    <w:rsid w:val="00B36A06"/>
    <w:rsid w:val="00B46001"/>
    <w:rsid w:val="00B472A9"/>
    <w:rsid w:val="00B4748A"/>
    <w:rsid w:val="00B479ED"/>
    <w:rsid w:val="00B47E10"/>
    <w:rsid w:val="00B506A2"/>
    <w:rsid w:val="00B50C2E"/>
    <w:rsid w:val="00B533DE"/>
    <w:rsid w:val="00B534D2"/>
    <w:rsid w:val="00B54B75"/>
    <w:rsid w:val="00B5653F"/>
    <w:rsid w:val="00B5679D"/>
    <w:rsid w:val="00B56B1D"/>
    <w:rsid w:val="00B571CC"/>
    <w:rsid w:val="00B60776"/>
    <w:rsid w:val="00B621DF"/>
    <w:rsid w:val="00B62278"/>
    <w:rsid w:val="00B64297"/>
    <w:rsid w:val="00B65675"/>
    <w:rsid w:val="00B65F55"/>
    <w:rsid w:val="00B67452"/>
    <w:rsid w:val="00B67621"/>
    <w:rsid w:val="00B677E3"/>
    <w:rsid w:val="00B71023"/>
    <w:rsid w:val="00B74729"/>
    <w:rsid w:val="00B7482C"/>
    <w:rsid w:val="00B76FB1"/>
    <w:rsid w:val="00B819B9"/>
    <w:rsid w:val="00B832E4"/>
    <w:rsid w:val="00B86A69"/>
    <w:rsid w:val="00B8791C"/>
    <w:rsid w:val="00B907F2"/>
    <w:rsid w:val="00B9187B"/>
    <w:rsid w:val="00B91C47"/>
    <w:rsid w:val="00B92F78"/>
    <w:rsid w:val="00B93192"/>
    <w:rsid w:val="00B93548"/>
    <w:rsid w:val="00B93B7D"/>
    <w:rsid w:val="00B948F8"/>
    <w:rsid w:val="00B9500C"/>
    <w:rsid w:val="00B9598C"/>
    <w:rsid w:val="00B96000"/>
    <w:rsid w:val="00BA1A77"/>
    <w:rsid w:val="00BA284C"/>
    <w:rsid w:val="00BA2E7B"/>
    <w:rsid w:val="00BA55C6"/>
    <w:rsid w:val="00BA5FCF"/>
    <w:rsid w:val="00BA653A"/>
    <w:rsid w:val="00BA7C57"/>
    <w:rsid w:val="00BB21F7"/>
    <w:rsid w:val="00BB4662"/>
    <w:rsid w:val="00BC02E8"/>
    <w:rsid w:val="00BC1862"/>
    <w:rsid w:val="00BC2318"/>
    <w:rsid w:val="00BC29BF"/>
    <w:rsid w:val="00BC2AE1"/>
    <w:rsid w:val="00BC3B26"/>
    <w:rsid w:val="00BC3CE9"/>
    <w:rsid w:val="00BC5D80"/>
    <w:rsid w:val="00BC601D"/>
    <w:rsid w:val="00BC78B7"/>
    <w:rsid w:val="00BD0540"/>
    <w:rsid w:val="00BD1B35"/>
    <w:rsid w:val="00BD1E72"/>
    <w:rsid w:val="00BD1FA0"/>
    <w:rsid w:val="00BD2314"/>
    <w:rsid w:val="00BD29A5"/>
    <w:rsid w:val="00BD4FFD"/>
    <w:rsid w:val="00BD546B"/>
    <w:rsid w:val="00BD598D"/>
    <w:rsid w:val="00BD60E0"/>
    <w:rsid w:val="00BD6A27"/>
    <w:rsid w:val="00BD7FF7"/>
    <w:rsid w:val="00BE1E6D"/>
    <w:rsid w:val="00BE1F5A"/>
    <w:rsid w:val="00BE2282"/>
    <w:rsid w:val="00BE3A52"/>
    <w:rsid w:val="00BE5A86"/>
    <w:rsid w:val="00BE6854"/>
    <w:rsid w:val="00BE6C31"/>
    <w:rsid w:val="00BE79EB"/>
    <w:rsid w:val="00BE7E7D"/>
    <w:rsid w:val="00BF159E"/>
    <w:rsid w:val="00BF34C0"/>
    <w:rsid w:val="00BF5038"/>
    <w:rsid w:val="00BF6CE9"/>
    <w:rsid w:val="00C02B56"/>
    <w:rsid w:val="00C0425C"/>
    <w:rsid w:val="00C05C4B"/>
    <w:rsid w:val="00C065B2"/>
    <w:rsid w:val="00C0735B"/>
    <w:rsid w:val="00C0786B"/>
    <w:rsid w:val="00C1037B"/>
    <w:rsid w:val="00C11CCC"/>
    <w:rsid w:val="00C11F80"/>
    <w:rsid w:val="00C12B04"/>
    <w:rsid w:val="00C1378A"/>
    <w:rsid w:val="00C14B54"/>
    <w:rsid w:val="00C168B1"/>
    <w:rsid w:val="00C20DF4"/>
    <w:rsid w:val="00C23312"/>
    <w:rsid w:val="00C251A7"/>
    <w:rsid w:val="00C2751C"/>
    <w:rsid w:val="00C27EC2"/>
    <w:rsid w:val="00C31171"/>
    <w:rsid w:val="00C32AB1"/>
    <w:rsid w:val="00C341E1"/>
    <w:rsid w:val="00C355BB"/>
    <w:rsid w:val="00C36A68"/>
    <w:rsid w:val="00C410C3"/>
    <w:rsid w:val="00C412A5"/>
    <w:rsid w:val="00C41E64"/>
    <w:rsid w:val="00C4497D"/>
    <w:rsid w:val="00C45B04"/>
    <w:rsid w:val="00C46E7C"/>
    <w:rsid w:val="00C46FF8"/>
    <w:rsid w:val="00C507A8"/>
    <w:rsid w:val="00C51D7F"/>
    <w:rsid w:val="00C52414"/>
    <w:rsid w:val="00C57779"/>
    <w:rsid w:val="00C60066"/>
    <w:rsid w:val="00C60C38"/>
    <w:rsid w:val="00C61781"/>
    <w:rsid w:val="00C61FC0"/>
    <w:rsid w:val="00C64222"/>
    <w:rsid w:val="00C64382"/>
    <w:rsid w:val="00C646A0"/>
    <w:rsid w:val="00C65C75"/>
    <w:rsid w:val="00C66ED8"/>
    <w:rsid w:val="00C765EA"/>
    <w:rsid w:val="00C77C0E"/>
    <w:rsid w:val="00C80CA5"/>
    <w:rsid w:val="00C82E4F"/>
    <w:rsid w:val="00C83328"/>
    <w:rsid w:val="00C8404E"/>
    <w:rsid w:val="00C84620"/>
    <w:rsid w:val="00C8592E"/>
    <w:rsid w:val="00C9194B"/>
    <w:rsid w:val="00C91C1F"/>
    <w:rsid w:val="00C9635F"/>
    <w:rsid w:val="00CA0227"/>
    <w:rsid w:val="00CA0329"/>
    <w:rsid w:val="00CA08CE"/>
    <w:rsid w:val="00CA0969"/>
    <w:rsid w:val="00CA0DE7"/>
    <w:rsid w:val="00CA1E12"/>
    <w:rsid w:val="00CA259F"/>
    <w:rsid w:val="00CA29F5"/>
    <w:rsid w:val="00CA398D"/>
    <w:rsid w:val="00CA39C8"/>
    <w:rsid w:val="00CA4FB3"/>
    <w:rsid w:val="00CA7794"/>
    <w:rsid w:val="00CA7B3A"/>
    <w:rsid w:val="00CB5017"/>
    <w:rsid w:val="00CB5F5C"/>
    <w:rsid w:val="00CB6666"/>
    <w:rsid w:val="00CC1058"/>
    <w:rsid w:val="00CC17E8"/>
    <w:rsid w:val="00CC1829"/>
    <w:rsid w:val="00CC1AA9"/>
    <w:rsid w:val="00CD0E04"/>
    <w:rsid w:val="00CD1DF8"/>
    <w:rsid w:val="00CD3C67"/>
    <w:rsid w:val="00CD5B2F"/>
    <w:rsid w:val="00CD63CA"/>
    <w:rsid w:val="00CD6D4C"/>
    <w:rsid w:val="00CD7F20"/>
    <w:rsid w:val="00CD7F89"/>
    <w:rsid w:val="00CE141D"/>
    <w:rsid w:val="00CE1CA2"/>
    <w:rsid w:val="00CE2447"/>
    <w:rsid w:val="00CE3B9F"/>
    <w:rsid w:val="00CE4356"/>
    <w:rsid w:val="00CE6F68"/>
    <w:rsid w:val="00CE7729"/>
    <w:rsid w:val="00CE7809"/>
    <w:rsid w:val="00CE78CD"/>
    <w:rsid w:val="00CF05D5"/>
    <w:rsid w:val="00CF2F69"/>
    <w:rsid w:val="00CF3087"/>
    <w:rsid w:val="00CF554B"/>
    <w:rsid w:val="00D00707"/>
    <w:rsid w:val="00D02627"/>
    <w:rsid w:val="00D02DAC"/>
    <w:rsid w:val="00D035BC"/>
    <w:rsid w:val="00D05378"/>
    <w:rsid w:val="00D07833"/>
    <w:rsid w:val="00D07C19"/>
    <w:rsid w:val="00D07D45"/>
    <w:rsid w:val="00D07D90"/>
    <w:rsid w:val="00D10BB7"/>
    <w:rsid w:val="00D124F5"/>
    <w:rsid w:val="00D12550"/>
    <w:rsid w:val="00D14A96"/>
    <w:rsid w:val="00D155C3"/>
    <w:rsid w:val="00D23292"/>
    <w:rsid w:val="00D248E8"/>
    <w:rsid w:val="00D27D98"/>
    <w:rsid w:val="00D300E2"/>
    <w:rsid w:val="00D312F7"/>
    <w:rsid w:val="00D3160F"/>
    <w:rsid w:val="00D316AE"/>
    <w:rsid w:val="00D31859"/>
    <w:rsid w:val="00D32B20"/>
    <w:rsid w:val="00D3455E"/>
    <w:rsid w:val="00D3485E"/>
    <w:rsid w:val="00D351C1"/>
    <w:rsid w:val="00D370CF"/>
    <w:rsid w:val="00D37181"/>
    <w:rsid w:val="00D4228D"/>
    <w:rsid w:val="00D424C7"/>
    <w:rsid w:val="00D42A9F"/>
    <w:rsid w:val="00D465E2"/>
    <w:rsid w:val="00D475BB"/>
    <w:rsid w:val="00D507F1"/>
    <w:rsid w:val="00D51C00"/>
    <w:rsid w:val="00D5208F"/>
    <w:rsid w:val="00D5284C"/>
    <w:rsid w:val="00D52872"/>
    <w:rsid w:val="00D54F77"/>
    <w:rsid w:val="00D56108"/>
    <w:rsid w:val="00D566DB"/>
    <w:rsid w:val="00D56D76"/>
    <w:rsid w:val="00D5712D"/>
    <w:rsid w:val="00D57F85"/>
    <w:rsid w:val="00D63FAB"/>
    <w:rsid w:val="00D64D5C"/>
    <w:rsid w:val="00D659BB"/>
    <w:rsid w:val="00D664D2"/>
    <w:rsid w:val="00D677C8"/>
    <w:rsid w:val="00D72BE6"/>
    <w:rsid w:val="00D73B3E"/>
    <w:rsid w:val="00D747B3"/>
    <w:rsid w:val="00D757ED"/>
    <w:rsid w:val="00D760D8"/>
    <w:rsid w:val="00D77941"/>
    <w:rsid w:val="00D80A58"/>
    <w:rsid w:val="00D81003"/>
    <w:rsid w:val="00D8437C"/>
    <w:rsid w:val="00D84D99"/>
    <w:rsid w:val="00D86D8D"/>
    <w:rsid w:val="00D87E9F"/>
    <w:rsid w:val="00D907D7"/>
    <w:rsid w:val="00D90BA7"/>
    <w:rsid w:val="00D92FBA"/>
    <w:rsid w:val="00D93C97"/>
    <w:rsid w:val="00D94571"/>
    <w:rsid w:val="00D948B9"/>
    <w:rsid w:val="00D94D86"/>
    <w:rsid w:val="00D9500C"/>
    <w:rsid w:val="00D9735B"/>
    <w:rsid w:val="00D9766E"/>
    <w:rsid w:val="00D97EDD"/>
    <w:rsid w:val="00DA08A9"/>
    <w:rsid w:val="00DA20AA"/>
    <w:rsid w:val="00DA2910"/>
    <w:rsid w:val="00DA33B5"/>
    <w:rsid w:val="00DA3ACB"/>
    <w:rsid w:val="00DA682D"/>
    <w:rsid w:val="00DB1197"/>
    <w:rsid w:val="00DB1940"/>
    <w:rsid w:val="00DB1C69"/>
    <w:rsid w:val="00DB2033"/>
    <w:rsid w:val="00DB3236"/>
    <w:rsid w:val="00DB5CD9"/>
    <w:rsid w:val="00DB7653"/>
    <w:rsid w:val="00DB7663"/>
    <w:rsid w:val="00DC0007"/>
    <w:rsid w:val="00DC0E42"/>
    <w:rsid w:val="00DC1F7C"/>
    <w:rsid w:val="00DC3EB5"/>
    <w:rsid w:val="00DC5037"/>
    <w:rsid w:val="00DC51C1"/>
    <w:rsid w:val="00DC6F61"/>
    <w:rsid w:val="00DC7381"/>
    <w:rsid w:val="00DC79C5"/>
    <w:rsid w:val="00DC7D53"/>
    <w:rsid w:val="00DC7ED6"/>
    <w:rsid w:val="00DD0B2D"/>
    <w:rsid w:val="00DD0B60"/>
    <w:rsid w:val="00DD16E6"/>
    <w:rsid w:val="00DD271B"/>
    <w:rsid w:val="00DD27CA"/>
    <w:rsid w:val="00DD371F"/>
    <w:rsid w:val="00DD4AB2"/>
    <w:rsid w:val="00DD6720"/>
    <w:rsid w:val="00DE1878"/>
    <w:rsid w:val="00DE1A83"/>
    <w:rsid w:val="00DE2A4F"/>
    <w:rsid w:val="00DE2BAA"/>
    <w:rsid w:val="00DE2E13"/>
    <w:rsid w:val="00DE5B94"/>
    <w:rsid w:val="00DE7AA8"/>
    <w:rsid w:val="00DF0540"/>
    <w:rsid w:val="00DF1ADD"/>
    <w:rsid w:val="00DF1BB7"/>
    <w:rsid w:val="00DF2262"/>
    <w:rsid w:val="00DF3D90"/>
    <w:rsid w:val="00DF5459"/>
    <w:rsid w:val="00DF548E"/>
    <w:rsid w:val="00DF5EDF"/>
    <w:rsid w:val="00E00911"/>
    <w:rsid w:val="00E00ECC"/>
    <w:rsid w:val="00E0184B"/>
    <w:rsid w:val="00E01C68"/>
    <w:rsid w:val="00E02B7F"/>
    <w:rsid w:val="00E030E4"/>
    <w:rsid w:val="00E071B8"/>
    <w:rsid w:val="00E10D18"/>
    <w:rsid w:val="00E10D5D"/>
    <w:rsid w:val="00E10E3F"/>
    <w:rsid w:val="00E110B9"/>
    <w:rsid w:val="00E1148A"/>
    <w:rsid w:val="00E121F9"/>
    <w:rsid w:val="00E1311B"/>
    <w:rsid w:val="00E14D37"/>
    <w:rsid w:val="00E14DD6"/>
    <w:rsid w:val="00E17900"/>
    <w:rsid w:val="00E21DA1"/>
    <w:rsid w:val="00E2391C"/>
    <w:rsid w:val="00E24FED"/>
    <w:rsid w:val="00E25FA1"/>
    <w:rsid w:val="00E27E85"/>
    <w:rsid w:val="00E30513"/>
    <w:rsid w:val="00E31151"/>
    <w:rsid w:val="00E31CB0"/>
    <w:rsid w:val="00E32A3B"/>
    <w:rsid w:val="00E36665"/>
    <w:rsid w:val="00E36D6D"/>
    <w:rsid w:val="00E37CF8"/>
    <w:rsid w:val="00E41096"/>
    <w:rsid w:val="00E41F96"/>
    <w:rsid w:val="00E426C6"/>
    <w:rsid w:val="00E427A0"/>
    <w:rsid w:val="00E428A6"/>
    <w:rsid w:val="00E42FBD"/>
    <w:rsid w:val="00E43E26"/>
    <w:rsid w:val="00E468D3"/>
    <w:rsid w:val="00E47D93"/>
    <w:rsid w:val="00E50E39"/>
    <w:rsid w:val="00E5326E"/>
    <w:rsid w:val="00E53B85"/>
    <w:rsid w:val="00E54C08"/>
    <w:rsid w:val="00E558AC"/>
    <w:rsid w:val="00E55D8D"/>
    <w:rsid w:val="00E55E16"/>
    <w:rsid w:val="00E5619F"/>
    <w:rsid w:val="00E56CA8"/>
    <w:rsid w:val="00E57B3C"/>
    <w:rsid w:val="00E60C87"/>
    <w:rsid w:val="00E6156E"/>
    <w:rsid w:val="00E62640"/>
    <w:rsid w:val="00E6484E"/>
    <w:rsid w:val="00E64F27"/>
    <w:rsid w:val="00E67628"/>
    <w:rsid w:val="00E70053"/>
    <w:rsid w:val="00E704E7"/>
    <w:rsid w:val="00E70741"/>
    <w:rsid w:val="00E72F0E"/>
    <w:rsid w:val="00E73034"/>
    <w:rsid w:val="00E74AF0"/>
    <w:rsid w:val="00E75950"/>
    <w:rsid w:val="00E75F38"/>
    <w:rsid w:val="00E76480"/>
    <w:rsid w:val="00E77407"/>
    <w:rsid w:val="00E77DEC"/>
    <w:rsid w:val="00E813C3"/>
    <w:rsid w:val="00E82031"/>
    <w:rsid w:val="00E82F6A"/>
    <w:rsid w:val="00E86F6F"/>
    <w:rsid w:val="00E87A15"/>
    <w:rsid w:val="00E90E43"/>
    <w:rsid w:val="00E91841"/>
    <w:rsid w:val="00E91B21"/>
    <w:rsid w:val="00E91D30"/>
    <w:rsid w:val="00E93EEC"/>
    <w:rsid w:val="00E95FD8"/>
    <w:rsid w:val="00E97C2F"/>
    <w:rsid w:val="00E97F0B"/>
    <w:rsid w:val="00EA071E"/>
    <w:rsid w:val="00EA1A96"/>
    <w:rsid w:val="00EA20B5"/>
    <w:rsid w:val="00EA2FDC"/>
    <w:rsid w:val="00EA3333"/>
    <w:rsid w:val="00EA60C4"/>
    <w:rsid w:val="00EA6C10"/>
    <w:rsid w:val="00EA7095"/>
    <w:rsid w:val="00EA7FB6"/>
    <w:rsid w:val="00EB0529"/>
    <w:rsid w:val="00EB1C74"/>
    <w:rsid w:val="00EB2CC2"/>
    <w:rsid w:val="00EB3650"/>
    <w:rsid w:val="00EB3F58"/>
    <w:rsid w:val="00EB4EB6"/>
    <w:rsid w:val="00EB6A06"/>
    <w:rsid w:val="00EB756E"/>
    <w:rsid w:val="00EB786A"/>
    <w:rsid w:val="00EB7ABF"/>
    <w:rsid w:val="00EC0AFA"/>
    <w:rsid w:val="00EC1679"/>
    <w:rsid w:val="00EC1ABC"/>
    <w:rsid w:val="00EC38AE"/>
    <w:rsid w:val="00EC4472"/>
    <w:rsid w:val="00EC671B"/>
    <w:rsid w:val="00ED11BE"/>
    <w:rsid w:val="00ED14AC"/>
    <w:rsid w:val="00ED1544"/>
    <w:rsid w:val="00ED2CD8"/>
    <w:rsid w:val="00ED3CFB"/>
    <w:rsid w:val="00ED44CC"/>
    <w:rsid w:val="00ED6A9F"/>
    <w:rsid w:val="00ED7A08"/>
    <w:rsid w:val="00EE1187"/>
    <w:rsid w:val="00EE2037"/>
    <w:rsid w:val="00EE3A31"/>
    <w:rsid w:val="00EE3AAB"/>
    <w:rsid w:val="00EE3B1A"/>
    <w:rsid w:val="00EE3F72"/>
    <w:rsid w:val="00EE49E9"/>
    <w:rsid w:val="00EE53DA"/>
    <w:rsid w:val="00EE6088"/>
    <w:rsid w:val="00EE646A"/>
    <w:rsid w:val="00EE651F"/>
    <w:rsid w:val="00EE7305"/>
    <w:rsid w:val="00EF0B36"/>
    <w:rsid w:val="00EF173B"/>
    <w:rsid w:val="00EF38FD"/>
    <w:rsid w:val="00EF5380"/>
    <w:rsid w:val="00EF5B8A"/>
    <w:rsid w:val="00F011DF"/>
    <w:rsid w:val="00F03933"/>
    <w:rsid w:val="00F05800"/>
    <w:rsid w:val="00F05826"/>
    <w:rsid w:val="00F072E9"/>
    <w:rsid w:val="00F07FC2"/>
    <w:rsid w:val="00F10280"/>
    <w:rsid w:val="00F10B31"/>
    <w:rsid w:val="00F1236C"/>
    <w:rsid w:val="00F127E7"/>
    <w:rsid w:val="00F142F4"/>
    <w:rsid w:val="00F21AD6"/>
    <w:rsid w:val="00F25079"/>
    <w:rsid w:val="00F2734C"/>
    <w:rsid w:val="00F3153A"/>
    <w:rsid w:val="00F3155A"/>
    <w:rsid w:val="00F316AD"/>
    <w:rsid w:val="00F31979"/>
    <w:rsid w:val="00F3314B"/>
    <w:rsid w:val="00F3399A"/>
    <w:rsid w:val="00F34859"/>
    <w:rsid w:val="00F36CF7"/>
    <w:rsid w:val="00F40F6F"/>
    <w:rsid w:val="00F419EE"/>
    <w:rsid w:val="00F41A13"/>
    <w:rsid w:val="00F41B2D"/>
    <w:rsid w:val="00F42F16"/>
    <w:rsid w:val="00F4407B"/>
    <w:rsid w:val="00F4445F"/>
    <w:rsid w:val="00F46C22"/>
    <w:rsid w:val="00F476E7"/>
    <w:rsid w:val="00F47741"/>
    <w:rsid w:val="00F51236"/>
    <w:rsid w:val="00F5168F"/>
    <w:rsid w:val="00F51738"/>
    <w:rsid w:val="00F54BA7"/>
    <w:rsid w:val="00F6163C"/>
    <w:rsid w:val="00F61929"/>
    <w:rsid w:val="00F62E81"/>
    <w:rsid w:val="00F63D74"/>
    <w:rsid w:val="00F6421A"/>
    <w:rsid w:val="00F65118"/>
    <w:rsid w:val="00F7171A"/>
    <w:rsid w:val="00F71741"/>
    <w:rsid w:val="00F71BC4"/>
    <w:rsid w:val="00F73B38"/>
    <w:rsid w:val="00F75340"/>
    <w:rsid w:val="00F77118"/>
    <w:rsid w:val="00F82333"/>
    <w:rsid w:val="00F82960"/>
    <w:rsid w:val="00F83185"/>
    <w:rsid w:val="00F839FF"/>
    <w:rsid w:val="00F908D7"/>
    <w:rsid w:val="00F92A80"/>
    <w:rsid w:val="00F92D86"/>
    <w:rsid w:val="00F92FC8"/>
    <w:rsid w:val="00F9381B"/>
    <w:rsid w:val="00F9403A"/>
    <w:rsid w:val="00F940B2"/>
    <w:rsid w:val="00F948C5"/>
    <w:rsid w:val="00F9556B"/>
    <w:rsid w:val="00F969BC"/>
    <w:rsid w:val="00F96C32"/>
    <w:rsid w:val="00F9708C"/>
    <w:rsid w:val="00FA00FE"/>
    <w:rsid w:val="00FA017B"/>
    <w:rsid w:val="00FA0A45"/>
    <w:rsid w:val="00FA302D"/>
    <w:rsid w:val="00FA406D"/>
    <w:rsid w:val="00FA67FE"/>
    <w:rsid w:val="00FA72C8"/>
    <w:rsid w:val="00FB0CED"/>
    <w:rsid w:val="00FB1AC1"/>
    <w:rsid w:val="00FB1D06"/>
    <w:rsid w:val="00FB2BE5"/>
    <w:rsid w:val="00FB3843"/>
    <w:rsid w:val="00FB43C6"/>
    <w:rsid w:val="00FB4420"/>
    <w:rsid w:val="00FB551F"/>
    <w:rsid w:val="00FB65FB"/>
    <w:rsid w:val="00FB69CB"/>
    <w:rsid w:val="00FB6D12"/>
    <w:rsid w:val="00FB6F8E"/>
    <w:rsid w:val="00FC2C00"/>
    <w:rsid w:val="00FC38F4"/>
    <w:rsid w:val="00FC4E32"/>
    <w:rsid w:val="00FC7250"/>
    <w:rsid w:val="00FD31F5"/>
    <w:rsid w:val="00FD3257"/>
    <w:rsid w:val="00FD36AC"/>
    <w:rsid w:val="00FD3D0E"/>
    <w:rsid w:val="00FD4EFC"/>
    <w:rsid w:val="00FE1351"/>
    <w:rsid w:val="00FE26D9"/>
    <w:rsid w:val="00FE2DEF"/>
    <w:rsid w:val="00FE6939"/>
    <w:rsid w:val="00FE7EC0"/>
    <w:rsid w:val="00FF2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B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F2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56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6047"/>
  </w:style>
  <w:style w:type="paragraph" w:styleId="Rodap">
    <w:name w:val="footer"/>
    <w:basedOn w:val="Normal"/>
    <w:link w:val="RodapChar"/>
    <w:uiPriority w:val="99"/>
    <w:unhideWhenUsed/>
    <w:rsid w:val="00956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6047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0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0783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06C2"/>
    <w:pPr>
      <w:ind w:left="720"/>
      <w:contextualSpacing/>
    </w:pPr>
  </w:style>
  <w:style w:type="paragraph" w:customStyle="1" w:styleId="Default">
    <w:name w:val="Default"/>
    <w:rsid w:val="004559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30E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B56B1D"/>
  </w:style>
  <w:style w:type="character" w:styleId="Hyperlink">
    <w:name w:val="Hyperlink"/>
    <w:basedOn w:val="Fontepargpadro"/>
    <w:uiPriority w:val="99"/>
    <w:unhideWhenUsed/>
    <w:rsid w:val="00B56B1D"/>
    <w:rPr>
      <w:color w:val="0000FF"/>
      <w:u w:val="single"/>
    </w:rPr>
  </w:style>
  <w:style w:type="paragraph" w:customStyle="1" w:styleId="Textoembloco1">
    <w:name w:val="Texto em bloco1"/>
    <w:basedOn w:val="Normal"/>
    <w:rsid w:val="00A65901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97F0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97F0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97F03"/>
    <w:rPr>
      <w:vertAlign w:val="superscript"/>
    </w:rPr>
  </w:style>
  <w:style w:type="character" w:styleId="nfaseIntensa">
    <w:name w:val="Intense Emphasis"/>
    <w:basedOn w:val="Fontepargpadro"/>
    <w:uiPriority w:val="21"/>
    <w:qFormat/>
    <w:rsid w:val="00FC7250"/>
    <w:rPr>
      <w:b/>
      <w:bCs/>
      <w:i/>
      <w:iCs/>
      <w:color w:val="4F81BD" w:themeColor="accent1"/>
    </w:rPr>
  </w:style>
  <w:style w:type="character" w:styleId="TextodoEspaoReservado">
    <w:name w:val="Placeholder Text"/>
    <w:basedOn w:val="Fontepargpadro"/>
    <w:uiPriority w:val="99"/>
    <w:semiHidden/>
    <w:rsid w:val="00CE78C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FC4D4-05D5-4FCA-9A63-69B3D0F03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12</Pages>
  <Words>2544</Words>
  <Characters>13742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ambiente</cp:lastModifiedBy>
  <cp:revision>38</cp:revision>
  <cp:lastPrinted>2023-01-06T17:26:00Z</cp:lastPrinted>
  <dcterms:created xsi:type="dcterms:W3CDTF">2024-02-14T15:23:00Z</dcterms:created>
  <dcterms:modified xsi:type="dcterms:W3CDTF">2024-02-20T17:41:00Z</dcterms:modified>
</cp:coreProperties>
</file>