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BA" w:rsidRPr="00C86F03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3" w:type="pct"/>
        <w:tblLayout w:type="fixed"/>
        <w:tblLook w:val="04A0" w:firstRow="1" w:lastRow="0" w:firstColumn="1" w:lastColumn="0" w:noHBand="0" w:noVBand="1"/>
      </w:tblPr>
      <w:tblGrid>
        <w:gridCol w:w="2363"/>
        <w:gridCol w:w="1884"/>
        <w:gridCol w:w="425"/>
        <w:gridCol w:w="998"/>
        <w:gridCol w:w="265"/>
        <w:gridCol w:w="253"/>
        <w:gridCol w:w="45"/>
        <w:gridCol w:w="283"/>
        <w:gridCol w:w="284"/>
        <w:gridCol w:w="707"/>
        <w:gridCol w:w="631"/>
        <w:gridCol w:w="645"/>
        <w:gridCol w:w="959"/>
      </w:tblGrid>
      <w:tr w:rsidR="00C86F03" w:rsidRPr="00861A08" w:rsidTr="00ED0EFA">
        <w:trPr>
          <w:trHeight w:val="234"/>
        </w:trPr>
        <w:tc>
          <w:tcPr>
            <w:tcW w:w="5000" w:type="pct"/>
            <w:gridSpan w:val="13"/>
          </w:tcPr>
          <w:p w:rsidR="007F5FBA" w:rsidRPr="00861A08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Hlk120095941"/>
            <w:r w:rsidRPr="00861A0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NÚMERO PROCESSO DE INTERVENÇÃO AMBIENTAL: </w:t>
            </w:r>
            <w:r w:rsidR="007F7CE9" w:rsidRPr="00861A08">
              <w:rPr>
                <w:rFonts w:ascii="Times New Roman" w:hAnsi="Times New Roman" w:cs="Times New Roman"/>
                <w:b/>
                <w:sz w:val="21"/>
                <w:szCs w:val="21"/>
              </w:rPr>
              <w:t>19640</w:t>
            </w:r>
            <w:r w:rsidR="0058533C" w:rsidRPr="00861A08">
              <w:rPr>
                <w:rFonts w:ascii="Times New Roman" w:hAnsi="Times New Roman" w:cs="Times New Roman"/>
                <w:b/>
                <w:sz w:val="21"/>
                <w:szCs w:val="21"/>
              </w:rPr>
              <w:t>/202</w:t>
            </w:r>
            <w:r w:rsidR="007F7CE9" w:rsidRPr="00861A08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861A0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– Lote Urbano</w:t>
            </w:r>
          </w:p>
        </w:tc>
      </w:tr>
      <w:tr w:rsidR="00C86F03" w:rsidRPr="00861A08" w:rsidTr="00ED0EFA">
        <w:tc>
          <w:tcPr>
            <w:tcW w:w="5000" w:type="pct"/>
            <w:gridSpan w:val="13"/>
            <w:shd w:val="clear" w:color="auto" w:fill="E7E6E6" w:themeFill="background2"/>
          </w:tcPr>
          <w:p w:rsidR="007F5FBA" w:rsidRPr="00861A08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  <w:r w:rsidRPr="00861A08"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IDENTIFICAÇÃO DO EMPREENDEDOR/ RESPONSÁVEL PELA INTERVENÇÃO AMBIENTAL </w:t>
            </w:r>
          </w:p>
        </w:tc>
      </w:tr>
      <w:tr w:rsidR="00C86F03" w:rsidRPr="00861A08" w:rsidTr="00ED0EFA">
        <w:tc>
          <w:tcPr>
            <w:tcW w:w="2398" w:type="pct"/>
            <w:gridSpan w:val="3"/>
          </w:tcPr>
          <w:p w:rsidR="007F5FBA" w:rsidRPr="00861A08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Pr="00861A08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  <w:r w:rsidR="00B509D2" w:rsidRPr="00861A0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A749B"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Bruno de Oliveira Lopes</w:t>
            </w:r>
          </w:p>
        </w:tc>
        <w:tc>
          <w:tcPr>
            <w:tcW w:w="2602" w:type="pct"/>
            <w:gridSpan w:val="10"/>
          </w:tcPr>
          <w:p w:rsidR="007F5FBA" w:rsidRPr="00861A08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  <w:r w:rsidRPr="00861A08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  <w:r w:rsidRPr="00861A08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E76494"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120.626.286-92</w:t>
            </w:r>
          </w:p>
        </w:tc>
      </w:tr>
      <w:tr w:rsidR="00C86F03" w:rsidRPr="00861A08" w:rsidTr="00E76494">
        <w:tc>
          <w:tcPr>
            <w:tcW w:w="2910" w:type="pct"/>
            <w:gridSpan w:val="4"/>
          </w:tcPr>
          <w:p w:rsidR="007F5FBA" w:rsidRPr="00861A08" w:rsidRDefault="007F5FBA" w:rsidP="007C16D5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  <w:r w:rsidRPr="00861A08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 xml:space="preserve">Endereço: </w:t>
            </w:r>
            <w:r w:rsidR="00E76494"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Rua Orlando Corrêa</w:t>
            </w:r>
            <w:r w:rsidR="009A36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nº </w:t>
            </w:r>
            <w:r w:rsidR="00E76494"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2090" w:type="pct"/>
            <w:gridSpan w:val="9"/>
          </w:tcPr>
          <w:p w:rsidR="007F5FBA" w:rsidRPr="00861A08" w:rsidRDefault="007F5FBA" w:rsidP="00D70498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  <w:r w:rsidRPr="00861A08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 xml:space="preserve">Bairro: </w:t>
            </w:r>
            <w:r w:rsidR="00E76494"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Bom Jardim</w:t>
            </w:r>
          </w:p>
        </w:tc>
      </w:tr>
      <w:tr w:rsidR="00C86F03" w:rsidRPr="00861A08" w:rsidTr="00ED0EFA">
        <w:tc>
          <w:tcPr>
            <w:tcW w:w="2398" w:type="pct"/>
            <w:gridSpan w:val="3"/>
          </w:tcPr>
          <w:p w:rsidR="007F5FBA" w:rsidRPr="00861A08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  <w:r w:rsidRPr="00861A08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 xml:space="preserve">Município: </w:t>
            </w:r>
            <w:r w:rsidR="00EC2D23"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Nova Lima</w:t>
            </w:r>
          </w:p>
        </w:tc>
        <w:tc>
          <w:tcPr>
            <w:tcW w:w="778" w:type="pct"/>
            <w:gridSpan w:val="3"/>
          </w:tcPr>
          <w:p w:rsidR="007F5FBA" w:rsidRPr="00861A08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  <w:r w:rsidRPr="00861A08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UF: MG</w:t>
            </w:r>
          </w:p>
        </w:tc>
        <w:tc>
          <w:tcPr>
            <w:tcW w:w="1824" w:type="pct"/>
            <w:gridSpan w:val="7"/>
          </w:tcPr>
          <w:p w:rsidR="007F5FBA" w:rsidRPr="00861A08" w:rsidRDefault="007F5FBA" w:rsidP="00B421D9">
            <w:pPr>
              <w:pStyle w:val="TableParagraph"/>
              <w:ind w:left="11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1.8</w:t>
            </w:r>
            <w:r w:rsidRPr="00861A08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 xml:space="preserve">CEP: </w:t>
            </w:r>
            <w:r w:rsidR="00E76494"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34.003-229</w:t>
            </w:r>
          </w:p>
        </w:tc>
      </w:tr>
      <w:tr w:rsidR="00C86F03" w:rsidRPr="00861A08" w:rsidTr="00ED0EFA">
        <w:tc>
          <w:tcPr>
            <w:tcW w:w="2180" w:type="pct"/>
            <w:gridSpan w:val="2"/>
          </w:tcPr>
          <w:p w:rsidR="00E9337E" w:rsidRPr="00861A08" w:rsidRDefault="007F5FBA" w:rsidP="00E93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  <w:r w:rsidRPr="00861A08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 xml:space="preserve">Telefone: </w:t>
            </w:r>
            <w:r w:rsidR="00E9337E"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(31) 9 8835-9810</w:t>
            </w:r>
          </w:p>
          <w:p w:rsidR="005B33DB" w:rsidRPr="00861A08" w:rsidRDefault="00E9337E" w:rsidP="00E9337E">
            <w:pPr>
              <w:pStyle w:val="TableParagraph"/>
              <w:spacing w:line="210" w:lineRule="exact"/>
              <w:ind w:left="63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(Marcos Birchal de Moura – Procurador)</w:t>
            </w:r>
          </w:p>
        </w:tc>
        <w:tc>
          <w:tcPr>
            <w:tcW w:w="2820" w:type="pct"/>
            <w:gridSpan w:val="11"/>
            <w:vAlign w:val="center"/>
          </w:tcPr>
          <w:p w:rsidR="00E9337E" w:rsidRPr="00861A08" w:rsidRDefault="007F5FBA" w:rsidP="00E93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 xml:space="preserve">1.9 e-mail: </w:t>
            </w:r>
            <w:r w:rsidR="00E9337E"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marcos@jequitibaambiental.com.br</w:t>
            </w:r>
          </w:p>
          <w:p w:rsidR="005B33DB" w:rsidRPr="00861A08" w:rsidRDefault="00E9337E" w:rsidP="00E933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(Marcos </w:t>
            </w:r>
            <w:proofErr w:type="spellStart"/>
            <w:r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Birchal</w:t>
            </w:r>
            <w:proofErr w:type="spellEnd"/>
            <w:r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de Moura – Procurador)</w:t>
            </w:r>
          </w:p>
        </w:tc>
      </w:tr>
      <w:tr w:rsidR="00C86F03" w:rsidRPr="00861A08" w:rsidTr="00ED0EFA">
        <w:tc>
          <w:tcPr>
            <w:tcW w:w="5000" w:type="pct"/>
            <w:gridSpan w:val="13"/>
          </w:tcPr>
          <w:p w:rsidR="007F5FBA" w:rsidRPr="00861A08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1.10 O responsável pela intervenção ambiental é o proprietário/possuidor do Imóvel? </w:t>
            </w:r>
          </w:p>
          <w:p w:rsidR="007F5FBA" w:rsidRPr="00861A08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( x ) Sim, passar para o item 3  (   ) Não, seguir preenchimento no item 2</w:t>
            </w:r>
          </w:p>
        </w:tc>
      </w:tr>
      <w:tr w:rsidR="00C86F03" w:rsidRPr="00861A08" w:rsidTr="00ED0EFA">
        <w:tc>
          <w:tcPr>
            <w:tcW w:w="5000" w:type="pct"/>
            <w:gridSpan w:val="13"/>
            <w:shd w:val="clear" w:color="auto" w:fill="E7E6E6" w:themeFill="background2"/>
          </w:tcPr>
          <w:p w:rsidR="007F5FBA" w:rsidRPr="00861A08" w:rsidRDefault="007F5FBA" w:rsidP="00B421D9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 IDENTIFICAÇÃO DO PROPRIETÁRIO/ POSSUIDOR DO IMÓVEL </w:t>
            </w:r>
          </w:p>
        </w:tc>
      </w:tr>
      <w:tr w:rsidR="00C86F03" w:rsidRPr="00861A08" w:rsidTr="00ED0EFA">
        <w:tc>
          <w:tcPr>
            <w:tcW w:w="2398" w:type="pct"/>
            <w:gridSpan w:val="3"/>
          </w:tcPr>
          <w:p w:rsidR="007F5FBA" w:rsidRPr="00861A08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Pr="00861A08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</w:p>
        </w:tc>
        <w:tc>
          <w:tcPr>
            <w:tcW w:w="2602" w:type="pct"/>
            <w:gridSpan w:val="10"/>
          </w:tcPr>
          <w:p w:rsidR="007F5FBA" w:rsidRPr="00861A08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Pr="00861A08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</w:p>
        </w:tc>
      </w:tr>
      <w:tr w:rsidR="00C86F03" w:rsidRPr="00861A08" w:rsidTr="00ED0EFA">
        <w:tc>
          <w:tcPr>
            <w:tcW w:w="2398" w:type="pct"/>
            <w:gridSpan w:val="3"/>
          </w:tcPr>
          <w:p w:rsidR="007F5FBA" w:rsidRPr="00861A08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  <w:r w:rsidRPr="00861A08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Endereço:</w:t>
            </w:r>
          </w:p>
        </w:tc>
        <w:tc>
          <w:tcPr>
            <w:tcW w:w="2602" w:type="pct"/>
            <w:gridSpan w:val="10"/>
          </w:tcPr>
          <w:p w:rsidR="007F5FBA" w:rsidRPr="00861A08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  <w:r w:rsidRPr="00861A08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Bairro:</w:t>
            </w:r>
          </w:p>
        </w:tc>
      </w:tr>
      <w:tr w:rsidR="00C86F03" w:rsidRPr="00861A08" w:rsidTr="00ED0EFA">
        <w:tc>
          <w:tcPr>
            <w:tcW w:w="2398" w:type="pct"/>
            <w:gridSpan w:val="3"/>
          </w:tcPr>
          <w:p w:rsidR="007F5FBA" w:rsidRPr="00861A08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  <w:r w:rsidRPr="00861A08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Município:</w:t>
            </w:r>
          </w:p>
        </w:tc>
        <w:tc>
          <w:tcPr>
            <w:tcW w:w="778" w:type="pct"/>
            <w:gridSpan w:val="3"/>
          </w:tcPr>
          <w:p w:rsidR="007F5FBA" w:rsidRPr="00861A08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2.6</w:t>
            </w:r>
            <w:r w:rsidRPr="00861A08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UF:</w:t>
            </w:r>
          </w:p>
        </w:tc>
        <w:tc>
          <w:tcPr>
            <w:tcW w:w="1824" w:type="pct"/>
            <w:gridSpan w:val="7"/>
          </w:tcPr>
          <w:p w:rsidR="007F5FBA" w:rsidRPr="00861A08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2.7:</w:t>
            </w:r>
            <w:r w:rsidRPr="00861A08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CEP:</w:t>
            </w:r>
          </w:p>
        </w:tc>
      </w:tr>
      <w:tr w:rsidR="00C86F03" w:rsidRPr="00861A08" w:rsidTr="00ED0EFA">
        <w:tc>
          <w:tcPr>
            <w:tcW w:w="2398" w:type="pct"/>
            <w:gridSpan w:val="3"/>
          </w:tcPr>
          <w:p w:rsidR="007F5FBA" w:rsidRPr="00861A08" w:rsidRDefault="007F5FBA" w:rsidP="00B421D9">
            <w:pPr>
              <w:pStyle w:val="TableParagraph"/>
              <w:spacing w:line="21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2.8</w:t>
            </w:r>
            <w:r w:rsidRPr="00861A08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Telefone:</w:t>
            </w:r>
          </w:p>
        </w:tc>
        <w:tc>
          <w:tcPr>
            <w:tcW w:w="2602" w:type="pct"/>
            <w:gridSpan w:val="10"/>
          </w:tcPr>
          <w:p w:rsidR="007F5FBA" w:rsidRPr="00861A08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2.9:</w:t>
            </w:r>
            <w:r w:rsidRPr="00861A08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e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-mail:</w:t>
            </w:r>
          </w:p>
        </w:tc>
      </w:tr>
      <w:tr w:rsidR="00C86F03" w:rsidRPr="00861A08" w:rsidTr="00ED0EFA"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:rsidR="007F5FBA" w:rsidRPr="00861A08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61A0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3. IDENTIFICAÇÃO DO IMÓVEL </w:t>
            </w:r>
          </w:p>
        </w:tc>
      </w:tr>
      <w:tr w:rsidR="00C86F03" w:rsidRPr="00861A08" w:rsidTr="00E76494">
        <w:tc>
          <w:tcPr>
            <w:tcW w:w="3199" w:type="pct"/>
            <w:gridSpan w:val="7"/>
          </w:tcPr>
          <w:p w:rsidR="007F5FBA" w:rsidRPr="00861A08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  <w:r w:rsidRPr="00861A08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Denominação:</w:t>
            </w:r>
            <w:r w:rsidRPr="00861A08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E76494"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Lote 128, quadra 13 – Condomínio Ouro Velho Mansões</w:t>
            </w:r>
          </w:p>
        </w:tc>
        <w:tc>
          <w:tcPr>
            <w:tcW w:w="1801" w:type="pct"/>
            <w:gridSpan w:val="6"/>
          </w:tcPr>
          <w:p w:rsidR="007F5FBA" w:rsidRPr="00861A08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3.2</w:t>
            </w:r>
            <w:r w:rsidRPr="00861A08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Área</w:t>
            </w:r>
            <w:r w:rsidRPr="00861A08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  <w:r w:rsidRPr="00861A08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433A51" w:rsidRPr="00861A08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433A51" w:rsidRPr="00861A0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):</w:t>
            </w:r>
            <w:r w:rsidRPr="00861A08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E76494"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1.001,00</w:t>
            </w:r>
          </w:p>
        </w:tc>
      </w:tr>
      <w:tr w:rsidR="00C86F03" w:rsidRPr="00861A08" w:rsidTr="00E76494">
        <w:tc>
          <w:tcPr>
            <w:tcW w:w="3046" w:type="pct"/>
            <w:gridSpan w:val="5"/>
          </w:tcPr>
          <w:p w:rsidR="007F5FBA" w:rsidRPr="00861A08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3.3</w:t>
            </w:r>
            <w:r w:rsidRPr="00861A08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Município/Distrito: Nova Lima</w:t>
            </w:r>
          </w:p>
        </w:tc>
        <w:tc>
          <w:tcPr>
            <w:tcW w:w="1954" w:type="pct"/>
            <w:gridSpan w:val="8"/>
          </w:tcPr>
          <w:p w:rsidR="007F5FBA" w:rsidRPr="00861A08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3.4</w:t>
            </w:r>
            <w:r w:rsidRPr="00861A08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INCRA</w:t>
            </w:r>
            <w:r w:rsidRPr="00861A08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(CCIR):</w:t>
            </w:r>
          </w:p>
        </w:tc>
      </w:tr>
      <w:tr w:rsidR="00C86F03" w:rsidRPr="00861A08" w:rsidTr="00E76494">
        <w:tc>
          <w:tcPr>
            <w:tcW w:w="1213" w:type="pct"/>
          </w:tcPr>
          <w:p w:rsidR="007F5FBA" w:rsidRPr="00861A08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3.5</w:t>
            </w:r>
            <w:r w:rsidRPr="00861A08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Matrícula:</w:t>
            </w:r>
            <w:r w:rsidR="00CD4B72" w:rsidRPr="00861A0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76494"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20.960</w:t>
            </w:r>
          </w:p>
        </w:tc>
        <w:tc>
          <w:tcPr>
            <w:tcW w:w="1185" w:type="pct"/>
            <w:gridSpan w:val="2"/>
          </w:tcPr>
          <w:p w:rsidR="007F5FBA" w:rsidRPr="00861A08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Livro:</w:t>
            </w:r>
            <w:r w:rsidR="00CD4B72" w:rsidRPr="00861A08"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7" w:type="pct"/>
            <w:gridSpan w:val="2"/>
          </w:tcPr>
          <w:p w:rsidR="007F5FBA" w:rsidRPr="00861A08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 xml:space="preserve">Folha: </w:t>
            </w:r>
            <w:r w:rsidR="00DF5FD1" w:rsidRPr="00861A08">
              <w:rPr>
                <w:rFonts w:ascii="Times New Roman" w:hAnsi="Times New Roman" w:cs="Times New Roman"/>
                <w:sz w:val="21"/>
                <w:szCs w:val="21"/>
              </w:rPr>
              <w:t>n.a</w:t>
            </w:r>
          </w:p>
        </w:tc>
        <w:tc>
          <w:tcPr>
            <w:tcW w:w="1954" w:type="pct"/>
            <w:gridSpan w:val="8"/>
          </w:tcPr>
          <w:p w:rsidR="007F5FBA" w:rsidRPr="00861A08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 xml:space="preserve">Comarca: Nova Lima/MG  </w:t>
            </w:r>
          </w:p>
        </w:tc>
      </w:tr>
      <w:tr w:rsidR="00C86F03" w:rsidRPr="00861A08" w:rsidTr="00ED0EFA">
        <w:tc>
          <w:tcPr>
            <w:tcW w:w="5000" w:type="pct"/>
            <w:gridSpan w:val="13"/>
          </w:tcPr>
          <w:p w:rsidR="007F5FBA" w:rsidRPr="00861A08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eastAsia="Calibri" w:hAnsi="Times New Roman" w:cs="Times New Roman"/>
                <w:sz w:val="21"/>
                <w:szCs w:val="21"/>
                <w:lang w:val="pt-PT"/>
              </w:rPr>
              <w:t xml:space="preserve">3.6 Documento de posse (descrição do tipo): </w:t>
            </w:r>
            <w:r w:rsidR="003B3911" w:rsidRPr="00861A08">
              <w:rPr>
                <w:rFonts w:ascii="Times New Roman" w:eastAsia="Calibri" w:hAnsi="Times New Roman" w:cs="Times New Roman"/>
                <w:sz w:val="21"/>
                <w:szCs w:val="21"/>
                <w:lang w:val="pt-PT"/>
              </w:rPr>
              <w:t>Escritura pública de compra e venda</w:t>
            </w:r>
          </w:p>
        </w:tc>
      </w:tr>
      <w:tr w:rsidR="00C86F03" w:rsidRPr="00861A08" w:rsidTr="00ED0EFA">
        <w:tc>
          <w:tcPr>
            <w:tcW w:w="5000" w:type="pct"/>
            <w:gridSpan w:val="13"/>
            <w:shd w:val="clear" w:color="auto" w:fill="E7E6E6" w:themeFill="background2"/>
          </w:tcPr>
          <w:p w:rsidR="007F5FBA" w:rsidRPr="00861A08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 w:rsidRPr="00861A08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b/>
                <w:sz w:val="21"/>
                <w:szCs w:val="21"/>
              </w:rPr>
              <w:t>INTERVENÇÃO</w:t>
            </w:r>
            <w:r w:rsidRPr="00861A08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b/>
                <w:sz w:val="21"/>
                <w:szCs w:val="21"/>
              </w:rPr>
              <w:t>AMBIENTAL</w:t>
            </w:r>
            <w:r w:rsidRPr="00861A08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b/>
                <w:sz w:val="21"/>
                <w:szCs w:val="21"/>
              </w:rPr>
              <w:t>REQUERIDA</w:t>
            </w:r>
          </w:p>
        </w:tc>
      </w:tr>
      <w:tr w:rsidR="00C86F03" w:rsidRPr="00861A08" w:rsidTr="00ED0EFA">
        <w:tc>
          <w:tcPr>
            <w:tcW w:w="5000" w:type="pct"/>
            <w:gridSpan w:val="13"/>
          </w:tcPr>
          <w:p w:rsidR="007F5FBA" w:rsidRPr="00861A08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4.1. Supressão de cobertura vegetal nativa, para uso alternativo do solo</w:t>
            </w:r>
          </w:p>
        </w:tc>
      </w:tr>
      <w:tr w:rsidR="00C86F03" w:rsidRPr="00861A08" w:rsidTr="00E9337E">
        <w:tc>
          <w:tcPr>
            <w:tcW w:w="3853" w:type="pct"/>
            <w:gridSpan w:val="10"/>
          </w:tcPr>
          <w:p w:rsidR="007F5FBA" w:rsidRPr="00861A08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</w:tcPr>
          <w:p w:rsidR="007F5FBA" w:rsidRPr="00861A08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Quantidade</w:t>
            </w:r>
          </w:p>
        </w:tc>
        <w:tc>
          <w:tcPr>
            <w:tcW w:w="492" w:type="pct"/>
          </w:tcPr>
          <w:p w:rsidR="007F5FBA" w:rsidRPr="00861A08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Un.</w:t>
            </w:r>
          </w:p>
        </w:tc>
      </w:tr>
      <w:tr w:rsidR="00C86F03" w:rsidRPr="00861A08" w:rsidTr="00E9337E">
        <w:tc>
          <w:tcPr>
            <w:tcW w:w="3853" w:type="pct"/>
            <w:gridSpan w:val="10"/>
          </w:tcPr>
          <w:p w:rsidR="007F5FBA" w:rsidRPr="00861A08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Floresta Estacional Semidecidual (  ) inicial (</w:t>
            </w:r>
            <w:r w:rsidR="001805D0" w:rsidRPr="00861A0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76494" w:rsidRPr="00861A0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) médio (  ) avançado</w:t>
            </w:r>
          </w:p>
        </w:tc>
        <w:tc>
          <w:tcPr>
            <w:tcW w:w="655" w:type="pct"/>
            <w:gridSpan w:val="2"/>
          </w:tcPr>
          <w:p w:rsidR="007F5FBA" w:rsidRPr="00861A08" w:rsidRDefault="00E76494" w:rsidP="00EB1196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465</w:t>
            </w:r>
            <w:r w:rsidR="009A36E4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492" w:type="pct"/>
          </w:tcPr>
          <w:p w:rsidR="007F5FBA" w:rsidRPr="00861A08" w:rsidRDefault="00E76494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861A0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</w:tr>
      <w:tr w:rsidR="00C86F03" w:rsidRPr="00861A08" w:rsidTr="00E9337E">
        <w:tc>
          <w:tcPr>
            <w:tcW w:w="3853" w:type="pct"/>
            <w:gridSpan w:val="10"/>
          </w:tcPr>
          <w:p w:rsidR="007F5FBA" w:rsidRPr="00861A08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Intervenção em área de preservação permanente – APP – COM supressão de cobertura vegetal nativa.</w:t>
            </w:r>
          </w:p>
        </w:tc>
        <w:tc>
          <w:tcPr>
            <w:tcW w:w="655" w:type="pct"/>
            <w:gridSpan w:val="2"/>
          </w:tcPr>
          <w:p w:rsidR="007F5FBA" w:rsidRPr="00861A08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</w:tcPr>
          <w:p w:rsidR="007F5FBA" w:rsidRPr="00861A08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6F03" w:rsidRPr="00861A08" w:rsidTr="00E9337E">
        <w:tc>
          <w:tcPr>
            <w:tcW w:w="3853" w:type="pct"/>
            <w:gridSpan w:val="10"/>
          </w:tcPr>
          <w:p w:rsidR="007F5FBA" w:rsidRPr="00861A08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Intervenção em área de preservação permanente – APP – SEM supressão de cobertura vegetal nativa.</w:t>
            </w:r>
          </w:p>
        </w:tc>
        <w:tc>
          <w:tcPr>
            <w:tcW w:w="655" w:type="pct"/>
            <w:gridSpan w:val="2"/>
          </w:tcPr>
          <w:p w:rsidR="007F5FBA" w:rsidRPr="00861A08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</w:tcPr>
          <w:p w:rsidR="007F5FBA" w:rsidRPr="00861A08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6F03" w:rsidRPr="00861A08" w:rsidTr="00E9337E">
        <w:tc>
          <w:tcPr>
            <w:tcW w:w="3853" w:type="pct"/>
            <w:gridSpan w:val="10"/>
          </w:tcPr>
          <w:p w:rsidR="007F5FBA" w:rsidRPr="00861A08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4.2 Corte ou aproveitamento de árvores isoladas nativas vivas</w:t>
            </w:r>
          </w:p>
        </w:tc>
        <w:tc>
          <w:tcPr>
            <w:tcW w:w="655" w:type="pct"/>
            <w:gridSpan w:val="2"/>
          </w:tcPr>
          <w:p w:rsidR="007F5FBA" w:rsidRPr="00861A08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</w:tcPr>
          <w:p w:rsidR="007F5FBA" w:rsidRPr="00861A08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6F03" w:rsidRPr="00861A08" w:rsidTr="00E9337E">
        <w:tc>
          <w:tcPr>
            <w:tcW w:w="3853" w:type="pct"/>
            <w:gridSpan w:val="10"/>
          </w:tcPr>
          <w:p w:rsidR="007F5FBA" w:rsidRPr="00861A08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4.3 Vegetação de Campo de Altitude e Campos Rupestres</w:t>
            </w:r>
            <w:r w:rsidR="003A0F73" w:rsidRPr="00861A08">
              <w:rPr>
                <w:rFonts w:ascii="Times New Roman" w:hAnsi="Times New Roman" w:cs="Times New Roman"/>
                <w:sz w:val="21"/>
                <w:szCs w:val="21"/>
              </w:rPr>
              <w:t xml:space="preserve"> (estágio médio)</w:t>
            </w:r>
          </w:p>
        </w:tc>
        <w:tc>
          <w:tcPr>
            <w:tcW w:w="655" w:type="pct"/>
            <w:gridSpan w:val="2"/>
          </w:tcPr>
          <w:p w:rsidR="007F5FBA" w:rsidRPr="00861A08" w:rsidRDefault="007F5FBA" w:rsidP="00585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</w:tcPr>
          <w:p w:rsidR="007F5FBA" w:rsidRPr="00861A08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6F03" w:rsidRPr="00861A08" w:rsidTr="00ED0EFA">
        <w:tc>
          <w:tcPr>
            <w:tcW w:w="5000" w:type="pct"/>
            <w:gridSpan w:val="13"/>
          </w:tcPr>
          <w:p w:rsidR="007F5FBA" w:rsidRPr="00861A08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4.4 Espécies</w:t>
            </w:r>
            <w:r w:rsidRPr="00861A08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Flora Ameaçada/Imune</w:t>
            </w:r>
          </w:p>
        </w:tc>
      </w:tr>
      <w:tr w:rsidR="00C86F03" w:rsidRPr="00861A08" w:rsidTr="007C16D5">
        <w:tc>
          <w:tcPr>
            <w:tcW w:w="2398" w:type="pct"/>
            <w:gridSpan w:val="3"/>
          </w:tcPr>
          <w:p w:rsidR="007F5FBA" w:rsidRPr="00861A08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Espécie</w:t>
            </w:r>
          </w:p>
        </w:tc>
        <w:tc>
          <w:tcPr>
            <w:tcW w:w="1092" w:type="pct"/>
            <w:gridSpan w:val="6"/>
          </w:tcPr>
          <w:p w:rsidR="007F5FBA" w:rsidRPr="00861A08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Nome comum</w:t>
            </w:r>
          </w:p>
        </w:tc>
        <w:tc>
          <w:tcPr>
            <w:tcW w:w="687" w:type="pct"/>
            <w:gridSpan w:val="2"/>
          </w:tcPr>
          <w:p w:rsidR="007F5FBA" w:rsidRPr="00861A08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Grau *</w:t>
            </w:r>
          </w:p>
        </w:tc>
        <w:tc>
          <w:tcPr>
            <w:tcW w:w="823" w:type="pct"/>
            <w:gridSpan w:val="2"/>
          </w:tcPr>
          <w:p w:rsidR="007F5FBA" w:rsidRPr="00861A08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Quant.</w:t>
            </w:r>
          </w:p>
        </w:tc>
      </w:tr>
      <w:tr w:rsidR="00C86F03" w:rsidRPr="00861A08" w:rsidTr="007C16D5">
        <w:tc>
          <w:tcPr>
            <w:tcW w:w="2398" w:type="pct"/>
            <w:gridSpan w:val="3"/>
          </w:tcPr>
          <w:p w:rsidR="007F5FBA" w:rsidRPr="00861A08" w:rsidRDefault="00DF5FD1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92" w:type="pct"/>
            <w:gridSpan w:val="6"/>
          </w:tcPr>
          <w:p w:rsidR="007F5FBA" w:rsidRPr="00861A08" w:rsidRDefault="00DF5FD1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7" w:type="pct"/>
            <w:gridSpan w:val="2"/>
          </w:tcPr>
          <w:p w:rsidR="007F5FBA" w:rsidRPr="00861A08" w:rsidRDefault="00DF5FD1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23" w:type="pct"/>
            <w:gridSpan w:val="2"/>
          </w:tcPr>
          <w:p w:rsidR="007F5FBA" w:rsidRPr="00861A08" w:rsidRDefault="00DF5FD1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86F03" w:rsidRPr="00861A08" w:rsidTr="00ED0EFA">
        <w:tc>
          <w:tcPr>
            <w:tcW w:w="5000" w:type="pct"/>
            <w:gridSpan w:val="13"/>
          </w:tcPr>
          <w:p w:rsidR="007F5FBA" w:rsidRPr="00861A08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* Imune, VU (vulnerável), EN (em perigo); CR (criticamente ameaçada).</w:t>
            </w:r>
          </w:p>
        </w:tc>
      </w:tr>
      <w:tr w:rsidR="00C86F03" w:rsidRPr="00861A08" w:rsidTr="00861A08">
        <w:trPr>
          <w:trHeight w:val="934"/>
        </w:trPr>
        <w:tc>
          <w:tcPr>
            <w:tcW w:w="5000" w:type="pct"/>
            <w:gridSpan w:val="13"/>
            <w:shd w:val="clear" w:color="auto" w:fill="E7E6E6" w:themeFill="background2"/>
          </w:tcPr>
          <w:p w:rsidR="007F5FBA" w:rsidRPr="00861A08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61A0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 PRODUTO OU SUBPRODUTO FLORESTAL A SER APURADO NA INTERVENÇÃO AMBIENTAL REQUERIDA, PARA RECOLHIMENTO DA TAXA FLORESTAL CONFORME LEI 4.747/75 (QUANDO FOR O CASO)</w:t>
            </w:r>
          </w:p>
        </w:tc>
      </w:tr>
      <w:tr w:rsidR="00C86F03" w:rsidRPr="00861A08" w:rsidTr="00E9337E">
        <w:trPr>
          <w:trHeight w:hRule="exact" w:val="284"/>
        </w:trPr>
        <w:tc>
          <w:tcPr>
            <w:tcW w:w="3344" w:type="pct"/>
            <w:gridSpan w:val="8"/>
            <w:vAlign w:val="center"/>
          </w:tcPr>
          <w:p w:rsidR="007F5FBA" w:rsidRPr="00861A08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61A0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5.1 ESPECIFICAÇÃO</w:t>
            </w:r>
          </w:p>
        </w:tc>
        <w:tc>
          <w:tcPr>
            <w:tcW w:w="832" w:type="pct"/>
            <w:gridSpan w:val="3"/>
          </w:tcPr>
          <w:p w:rsidR="007F5FBA" w:rsidRPr="00861A08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61A0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QUANTIDADE</w:t>
            </w:r>
          </w:p>
        </w:tc>
        <w:tc>
          <w:tcPr>
            <w:tcW w:w="823" w:type="pct"/>
            <w:gridSpan w:val="2"/>
          </w:tcPr>
          <w:p w:rsidR="007F5FBA" w:rsidRPr="00861A08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861A0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Un</w:t>
            </w:r>
            <w:proofErr w:type="spellEnd"/>
          </w:p>
        </w:tc>
      </w:tr>
      <w:tr w:rsidR="00C86F03" w:rsidRPr="00861A08" w:rsidTr="00E9337E">
        <w:trPr>
          <w:trHeight w:hRule="exact" w:val="284"/>
        </w:trPr>
        <w:tc>
          <w:tcPr>
            <w:tcW w:w="3344" w:type="pct"/>
            <w:gridSpan w:val="8"/>
            <w:vAlign w:val="center"/>
          </w:tcPr>
          <w:p w:rsidR="007F5FBA" w:rsidRPr="00861A08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>5.1.1 Madeira de espécimes nativas</w:t>
            </w:r>
          </w:p>
        </w:tc>
        <w:tc>
          <w:tcPr>
            <w:tcW w:w="832" w:type="pct"/>
            <w:gridSpan w:val="3"/>
          </w:tcPr>
          <w:p w:rsidR="007F5FBA" w:rsidRPr="00861A08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gridSpan w:val="2"/>
          </w:tcPr>
          <w:p w:rsidR="007F5FBA" w:rsidRPr="00861A08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861A08" w:rsidTr="00E9337E">
        <w:trPr>
          <w:trHeight w:hRule="exact" w:val="284"/>
        </w:trPr>
        <w:tc>
          <w:tcPr>
            <w:tcW w:w="3344" w:type="pct"/>
            <w:gridSpan w:val="8"/>
            <w:vAlign w:val="center"/>
          </w:tcPr>
          <w:p w:rsidR="007F5FBA" w:rsidRPr="00861A08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>5.1.2 Lenha de espécimes nativa</w:t>
            </w:r>
          </w:p>
        </w:tc>
        <w:tc>
          <w:tcPr>
            <w:tcW w:w="832" w:type="pct"/>
            <w:gridSpan w:val="3"/>
          </w:tcPr>
          <w:p w:rsidR="007F5FBA" w:rsidRPr="00861A08" w:rsidRDefault="00E76494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7,59</w:t>
            </w:r>
          </w:p>
        </w:tc>
        <w:tc>
          <w:tcPr>
            <w:tcW w:w="823" w:type="pct"/>
            <w:gridSpan w:val="2"/>
          </w:tcPr>
          <w:p w:rsidR="007F5FBA" w:rsidRPr="00861A08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861A08" w:rsidTr="00E9337E">
        <w:trPr>
          <w:trHeight w:hRule="exact" w:val="284"/>
        </w:trPr>
        <w:tc>
          <w:tcPr>
            <w:tcW w:w="3344" w:type="pct"/>
            <w:gridSpan w:val="8"/>
            <w:vAlign w:val="center"/>
          </w:tcPr>
          <w:p w:rsidR="007F5FBA" w:rsidRPr="00861A08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>5.1.3 Madeira de espécimes exótica</w:t>
            </w:r>
          </w:p>
        </w:tc>
        <w:tc>
          <w:tcPr>
            <w:tcW w:w="832" w:type="pct"/>
            <w:gridSpan w:val="3"/>
          </w:tcPr>
          <w:p w:rsidR="007F5FBA" w:rsidRPr="00861A08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gridSpan w:val="2"/>
          </w:tcPr>
          <w:p w:rsidR="007F5FBA" w:rsidRPr="00861A08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861A08" w:rsidTr="00E9337E">
        <w:trPr>
          <w:trHeight w:hRule="exact" w:val="284"/>
        </w:trPr>
        <w:tc>
          <w:tcPr>
            <w:tcW w:w="3344" w:type="pct"/>
            <w:gridSpan w:val="8"/>
            <w:vAlign w:val="center"/>
          </w:tcPr>
          <w:p w:rsidR="007F5FBA" w:rsidRPr="00861A08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>5.1.4 Lenha de espécimes exótica</w:t>
            </w:r>
          </w:p>
        </w:tc>
        <w:tc>
          <w:tcPr>
            <w:tcW w:w="832" w:type="pct"/>
            <w:gridSpan w:val="3"/>
          </w:tcPr>
          <w:p w:rsidR="007F5FBA" w:rsidRPr="00861A08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gridSpan w:val="2"/>
          </w:tcPr>
          <w:p w:rsidR="007F5FBA" w:rsidRPr="00861A08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861A08" w:rsidTr="00ED0EFA"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:rsidR="007F5FBA" w:rsidRPr="00861A08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61A0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6. APROVEITAMENTO SOCIOECONÔMICO DO PRODUTO OU SUBPRODUTO FLORESTAL/VEGETAL</w:t>
            </w:r>
          </w:p>
        </w:tc>
      </w:tr>
      <w:tr w:rsidR="00C86F03" w:rsidRPr="00861A08" w:rsidTr="00ED0EFA">
        <w:tc>
          <w:tcPr>
            <w:tcW w:w="5000" w:type="pct"/>
            <w:gridSpan w:val="13"/>
            <w:vAlign w:val="center"/>
          </w:tcPr>
          <w:p w:rsidR="007F5FBA" w:rsidRPr="00861A08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 produto e/ou subproduto vegetal oriundo da intervenção, será utilizado para: </w:t>
            </w:r>
          </w:p>
          <w:p w:rsidR="007F5FBA" w:rsidRPr="00861A08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Produção de carvão vegetal. </w:t>
            </w:r>
          </w:p>
          <w:p w:rsidR="007F5FBA" w:rsidRPr="00861A08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Comercialização “</w:t>
            </w:r>
            <w:r w:rsidRPr="00861A0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in natura</w:t>
            </w:r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”. </w:t>
            </w:r>
          </w:p>
          <w:p w:rsidR="007F5FBA" w:rsidRPr="00861A08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proofErr w:type="gramStart"/>
            <w:r w:rsidR="002D540A"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x </w:t>
            </w:r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  <w:proofErr w:type="gramEnd"/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Uso interno no imóvel ou empreendimento.</w:t>
            </w:r>
          </w:p>
          <w:p w:rsidR="007F5FBA" w:rsidRPr="00861A08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</w:t>
            </w: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 xml:space="preserve">Incorporação ao solo dos produtos florestais </w:t>
            </w:r>
            <w:r w:rsidRPr="00861A08">
              <w:rPr>
                <w:rFonts w:ascii="Times New Roman" w:hAnsi="Times New Roman" w:cs="Times New Roman"/>
                <w:i/>
                <w:sz w:val="21"/>
                <w:szCs w:val="21"/>
              </w:rPr>
              <w:t>in natura.</w:t>
            </w:r>
          </w:p>
          <w:p w:rsidR="004C70CC" w:rsidRPr="00861A08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(  </w:t>
            </w:r>
            <w:proofErr w:type="gramEnd"/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Doação.</w:t>
            </w:r>
          </w:p>
        </w:tc>
      </w:tr>
      <w:tr w:rsidR="00C86F03" w:rsidRPr="00861A08" w:rsidTr="00ED0EFA">
        <w:tc>
          <w:tcPr>
            <w:tcW w:w="5000" w:type="pct"/>
            <w:gridSpan w:val="13"/>
            <w:shd w:val="clear" w:color="auto" w:fill="E7E6E6" w:themeFill="background2"/>
          </w:tcPr>
          <w:p w:rsidR="004C70CC" w:rsidRPr="00861A08" w:rsidRDefault="004C70CC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F5FBA" w:rsidRPr="00861A08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b/>
                <w:sz w:val="21"/>
                <w:szCs w:val="21"/>
              </w:rPr>
              <w:t>7. NÚMERO DO RECIBO DO PROJETO CADASTRADO NO SINAFLOR</w:t>
            </w:r>
          </w:p>
          <w:p w:rsidR="007F5FBA" w:rsidRPr="00861A08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6F03" w:rsidRPr="00861A08" w:rsidTr="00ED0EFA"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:rsidR="007F5FBA" w:rsidRPr="00861A08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61A0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8. REPOSIÇÃO FLORESTAL </w:t>
            </w:r>
          </w:p>
        </w:tc>
      </w:tr>
      <w:tr w:rsidR="00C86F03" w:rsidRPr="00861A08" w:rsidTr="00ED0EFA">
        <w:tc>
          <w:tcPr>
            <w:tcW w:w="5000" w:type="pct"/>
            <w:gridSpan w:val="13"/>
            <w:vAlign w:val="center"/>
          </w:tcPr>
          <w:p w:rsidR="007F5FBA" w:rsidRPr="00861A08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>Indicação da forma de cumprimento da Reposição Florestal, conforme art. 78, da Lei nº 20.922/2013:</w:t>
            </w:r>
          </w:p>
          <w:p w:rsidR="007F5FBA" w:rsidRPr="00861A08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proofErr w:type="gramStart"/>
            <w:r w:rsidR="002D540A"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  <w:r w:rsidR="002673CB"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  <w:proofErr w:type="gramEnd"/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Recolhimento a conta de arrecadação de reposição florestal </w:t>
            </w:r>
          </w:p>
          <w:p w:rsidR="007F5FBA" w:rsidRPr="00861A08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Formação de florestas, próprias ou fomentadas.</w:t>
            </w:r>
          </w:p>
          <w:p w:rsidR="007F5FBA" w:rsidRPr="00861A08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861A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Participação em associações de reflorestadores ou outros sistemas.</w:t>
            </w:r>
            <w:r w:rsidRPr="00861A08" w:rsidDel="004052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86F03" w:rsidRPr="00861A08" w:rsidTr="00ED0EFA">
        <w:tc>
          <w:tcPr>
            <w:tcW w:w="5000" w:type="pct"/>
            <w:gridSpan w:val="13"/>
            <w:shd w:val="clear" w:color="auto" w:fill="D0CECE" w:themeFill="background2" w:themeFillShade="E6"/>
            <w:vAlign w:val="center"/>
          </w:tcPr>
          <w:p w:rsidR="007F5FBA" w:rsidRPr="00861A08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bookmarkStart w:id="1" w:name="_Hlk120089829"/>
          </w:p>
        </w:tc>
      </w:tr>
      <w:tr w:rsidR="00C86F03" w:rsidRPr="00861A08" w:rsidTr="00ED0EFA">
        <w:trPr>
          <w:trHeight w:val="321"/>
        </w:trPr>
        <w:tc>
          <w:tcPr>
            <w:tcW w:w="5000" w:type="pct"/>
            <w:gridSpan w:val="13"/>
          </w:tcPr>
          <w:p w:rsidR="007F5FBA" w:rsidRPr="00861A08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 xml:space="preserve">Taxa de expediente: </w:t>
            </w:r>
            <w:r w:rsidR="00E9337E" w:rsidRPr="00861A0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9A36E4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E9337E" w:rsidRPr="00861A08">
              <w:rPr>
                <w:rFonts w:ascii="Times New Roman" w:hAnsi="Times New Roman" w:cs="Times New Roman"/>
                <w:sz w:val="21"/>
                <w:szCs w:val="21"/>
              </w:rPr>
              <w:t>,5</w:t>
            </w:r>
            <w:r w:rsidR="009A36E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86F03" w:rsidRPr="00861A08" w:rsidTr="00ED0EFA">
        <w:trPr>
          <w:trHeight w:val="321"/>
        </w:trPr>
        <w:tc>
          <w:tcPr>
            <w:tcW w:w="5000" w:type="pct"/>
            <w:gridSpan w:val="13"/>
          </w:tcPr>
          <w:p w:rsidR="007F5FBA" w:rsidRPr="00861A08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 xml:space="preserve">Data da Vistoria: </w:t>
            </w:r>
            <w:r w:rsidR="009A36E4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DF5FD1" w:rsidRPr="00861A0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3B3911" w:rsidRPr="00861A0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600F95" w:rsidRPr="00861A0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F5FD1" w:rsidRPr="00861A08">
              <w:rPr>
                <w:rFonts w:ascii="Times New Roman" w:hAnsi="Times New Roman" w:cs="Times New Roman"/>
                <w:sz w:val="21"/>
                <w:szCs w:val="21"/>
              </w:rPr>
              <w:t>/202</w:t>
            </w:r>
            <w:r w:rsidR="003B3911" w:rsidRPr="00861A0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86F03" w:rsidRPr="00861A08" w:rsidTr="00ED0EFA">
        <w:trPr>
          <w:trHeight w:val="321"/>
        </w:trPr>
        <w:tc>
          <w:tcPr>
            <w:tcW w:w="5000" w:type="pct"/>
            <w:gridSpan w:val="13"/>
            <w:shd w:val="clear" w:color="auto" w:fill="D0CECE" w:themeFill="background2" w:themeFillShade="E6"/>
          </w:tcPr>
          <w:p w:rsidR="007F5FBA" w:rsidRPr="00861A08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CONTROLE PROCESSUAL</w:t>
            </w:r>
          </w:p>
        </w:tc>
      </w:tr>
      <w:tr w:rsidR="007F5FBA" w:rsidRPr="00861A08" w:rsidTr="00ED0EFA">
        <w:trPr>
          <w:trHeight w:val="321"/>
        </w:trPr>
        <w:tc>
          <w:tcPr>
            <w:tcW w:w="5000" w:type="pct"/>
            <w:gridSpan w:val="13"/>
          </w:tcPr>
          <w:p w:rsidR="007F5FBA" w:rsidRPr="00861A08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 xml:space="preserve">            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7F5FBA" w:rsidRPr="00861A08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A08">
              <w:rPr>
                <w:rFonts w:ascii="Times New Roman" w:hAnsi="Times New Roman" w:cs="Times New Roman"/>
                <w:sz w:val="21"/>
                <w:szCs w:val="21"/>
              </w:rPr>
              <w:t xml:space="preserve">            Conclui-se pela possi</w:t>
            </w:r>
            <w:bookmarkStart w:id="2" w:name="_GoBack"/>
            <w:bookmarkEnd w:id="2"/>
            <w:r w:rsidRPr="00861A08">
              <w:rPr>
                <w:rFonts w:ascii="Times New Roman" w:hAnsi="Times New Roman" w:cs="Times New Roman"/>
                <w:sz w:val="21"/>
                <w:szCs w:val="21"/>
              </w:rPr>
              <w:t>bilidade de regularização da intervenção ambiental, devendo ser observadas, para tanto, o atendimento das medidas mitigadoras e compensatórias apresentadas neste Parecer.</w:t>
            </w:r>
          </w:p>
        </w:tc>
      </w:tr>
      <w:bookmarkEnd w:id="0"/>
      <w:bookmarkEnd w:id="1"/>
    </w:tbl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6696"/>
        <w:gridCol w:w="1971"/>
      </w:tblGrid>
      <w:tr w:rsidR="00C86F03" w:rsidRPr="00B90FD0" w:rsidTr="00993835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C86F03" w:rsidRPr="00B90FD0" w:rsidRDefault="00C86F03" w:rsidP="0099383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  <w:r w:rsidRPr="00B90FD0">
              <w:rPr>
                <w:rFonts w:ascii="Times New Roman" w:hAnsi="Times New Roman" w:cs="Times New Roman"/>
                <w:spacing w:val="-1"/>
              </w:rPr>
              <w:t>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C86F03" w:rsidRPr="00B90FD0" w:rsidTr="00993835">
        <w:trPr>
          <w:trHeight w:val="416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C86F03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pacing w:val="1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474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C86F03" w:rsidRPr="00B90FD0" w:rsidRDefault="00C86F03" w:rsidP="00993835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Plantio e manutenção das espécies de compensação com adubação e coroamento e replantio se necessário.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Durante o desenvolvimento das mudas</w:t>
            </w:r>
          </w:p>
        </w:tc>
      </w:tr>
      <w:tr w:rsidR="00C86F03" w:rsidRPr="00B90FD0" w:rsidTr="00993835">
        <w:trPr>
          <w:trHeight w:val="405"/>
        </w:trPr>
        <w:tc>
          <w:tcPr>
            <w:tcW w:w="5000" w:type="pct"/>
            <w:gridSpan w:val="3"/>
          </w:tcPr>
          <w:p w:rsidR="00C86F03" w:rsidRPr="00B90FD0" w:rsidRDefault="00C86F03" w:rsidP="00993835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C86F03" w:rsidRPr="00B90FD0" w:rsidTr="00993835">
        <w:trPr>
          <w:trHeight w:val="852"/>
        </w:trPr>
        <w:tc>
          <w:tcPr>
            <w:tcW w:w="5000" w:type="pct"/>
            <w:gridSpan w:val="3"/>
          </w:tcPr>
          <w:p w:rsidR="00C86F03" w:rsidRPr="00B90FD0" w:rsidRDefault="00C86F03" w:rsidP="00993835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C86F03" w:rsidRP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p w:rsidR="00861A08" w:rsidRDefault="00861A08" w:rsidP="006A6D1A">
      <w:pPr>
        <w:spacing w:after="0" w:line="240" w:lineRule="auto"/>
        <w:rPr>
          <w:rFonts w:ascii="Times New Roman" w:hAnsi="Times New Roman" w:cs="Times New Roman"/>
        </w:rPr>
      </w:pPr>
    </w:p>
    <w:p w:rsidR="00861A08" w:rsidRPr="00C86F03" w:rsidRDefault="00861A08" w:rsidP="006A6D1A">
      <w:pPr>
        <w:spacing w:after="0" w:line="240" w:lineRule="auto"/>
        <w:rPr>
          <w:rFonts w:ascii="Times New Roman" w:hAnsi="Times New Roman" w:cs="Times New Roman"/>
        </w:rPr>
      </w:pPr>
    </w:p>
    <w:p w:rsidR="00A36EE4" w:rsidRPr="00C86F03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A36EE4" w:rsidRPr="00C86F03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B90FD0" w:rsidRPr="00C86F03" w:rsidRDefault="00253767" w:rsidP="00B90FD0">
      <w:pPr>
        <w:rPr>
          <w:rFonts w:ascii="Times New Roman" w:hAnsi="Times New Roman" w:cs="Times New Roman"/>
        </w:rPr>
      </w:pPr>
      <w:r w:rsidRPr="00C86F03">
        <w:rPr>
          <w:rFonts w:ascii="Times New Roman" w:hAnsi="Times New Roman" w:cs="Times New Roman"/>
        </w:rPr>
        <w:t>Planta de Situação</w:t>
      </w:r>
    </w:p>
    <w:p w:rsidR="004C70CC" w:rsidRDefault="007F7CE9" w:rsidP="004C70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19750" cy="8398510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 - Plant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0" t="1413" r="1806" b="1349"/>
                    <a:stretch/>
                  </pic:blipFill>
                  <pic:spPr bwMode="auto">
                    <a:xfrm>
                      <a:off x="0" y="0"/>
                      <a:ext cx="5619750" cy="8398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CE9" w:rsidRDefault="007F7CE9" w:rsidP="007F7CE9">
      <w:pPr>
        <w:rPr>
          <w:rFonts w:ascii="Times New Roman" w:hAnsi="Times New Roman" w:cs="Times New Roman"/>
        </w:rPr>
      </w:pPr>
    </w:p>
    <w:p w:rsidR="007F7CE9" w:rsidRDefault="007F7CE9" w:rsidP="007F7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Planta de Compensação Externa</w:t>
      </w:r>
    </w:p>
    <w:p w:rsidR="007F7CE9" w:rsidRPr="00C86F03" w:rsidRDefault="007F7CE9" w:rsidP="007F7C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277458" cy="5898469"/>
            <wp:effectExtent l="8573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9 - Planta da Compensação Extern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0" t="3001" r="2095" b="2670"/>
                    <a:stretch/>
                  </pic:blipFill>
                  <pic:spPr bwMode="auto">
                    <a:xfrm rot="16200000">
                      <a:off x="0" y="0"/>
                      <a:ext cx="8277458" cy="5898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7CE9" w:rsidRPr="00C86F03" w:rsidSect="00CA327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69" w:rsidRDefault="00016269" w:rsidP="00215E97">
      <w:pPr>
        <w:spacing w:after="0" w:line="240" w:lineRule="auto"/>
      </w:pPr>
      <w:r>
        <w:separator/>
      </w:r>
    </w:p>
  </w:endnote>
  <w:end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69" w:rsidRDefault="00016269" w:rsidP="00215E97">
      <w:pPr>
        <w:spacing w:after="0" w:line="240" w:lineRule="auto"/>
      </w:pPr>
      <w:r>
        <w:separator/>
      </w:r>
    </w:p>
  </w:footnote>
  <w:foot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0F90359E" wp14:editId="2A659B36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2290" wp14:editId="7B3AADC6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269" w:rsidRDefault="00016269" w:rsidP="00215E9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022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016269" w:rsidRDefault="00016269" w:rsidP="00215E97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DIVISÃO DE RECURSOS VEGETAIS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65A8"/>
    <w:multiLevelType w:val="hybridMultilevel"/>
    <w:tmpl w:val="4C9438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97"/>
    <w:rsid w:val="000128E0"/>
    <w:rsid w:val="00016269"/>
    <w:rsid w:val="0002234B"/>
    <w:rsid w:val="000230CA"/>
    <w:rsid w:val="0002362A"/>
    <w:rsid w:val="000238F5"/>
    <w:rsid w:val="00030779"/>
    <w:rsid w:val="00072B8C"/>
    <w:rsid w:val="00082F6B"/>
    <w:rsid w:val="00085805"/>
    <w:rsid w:val="000A290D"/>
    <w:rsid w:val="000A2ABE"/>
    <w:rsid w:val="000A3859"/>
    <w:rsid w:val="000A6D15"/>
    <w:rsid w:val="000B2443"/>
    <w:rsid w:val="000D60EB"/>
    <w:rsid w:val="000F3208"/>
    <w:rsid w:val="00104A6D"/>
    <w:rsid w:val="00121189"/>
    <w:rsid w:val="00132F30"/>
    <w:rsid w:val="00134ECC"/>
    <w:rsid w:val="00141B28"/>
    <w:rsid w:val="001523A5"/>
    <w:rsid w:val="001615CD"/>
    <w:rsid w:val="00165210"/>
    <w:rsid w:val="001805D0"/>
    <w:rsid w:val="00181795"/>
    <w:rsid w:val="00194AF0"/>
    <w:rsid w:val="001A527D"/>
    <w:rsid w:val="001B53DC"/>
    <w:rsid w:val="001E0439"/>
    <w:rsid w:val="001E13C7"/>
    <w:rsid w:val="001E1E9C"/>
    <w:rsid w:val="001E23F4"/>
    <w:rsid w:val="001E38E9"/>
    <w:rsid w:val="001F045B"/>
    <w:rsid w:val="001F3C39"/>
    <w:rsid w:val="00204724"/>
    <w:rsid w:val="00206A94"/>
    <w:rsid w:val="00215E97"/>
    <w:rsid w:val="00216890"/>
    <w:rsid w:val="00220E46"/>
    <w:rsid w:val="0023079F"/>
    <w:rsid w:val="00235B76"/>
    <w:rsid w:val="00237126"/>
    <w:rsid w:val="002403F1"/>
    <w:rsid w:val="00251EA7"/>
    <w:rsid w:val="00253767"/>
    <w:rsid w:val="002673CB"/>
    <w:rsid w:val="00295FEA"/>
    <w:rsid w:val="002C28A3"/>
    <w:rsid w:val="002C46C5"/>
    <w:rsid w:val="002D540A"/>
    <w:rsid w:val="002F5B30"/>
    <w:rsid w:val="00310C3F"/>
    <w:rsid w:val="00311ECC"/>
    <w:rsid w:val="00312015"/>
    <w:rsid w:val="003148CE"/>
    <w:rsid w:val="003235FC"/>
    <w:rsid w:val="0033122C"/>
    <w:rsid w:val="00332108"/>
    <w:rsid w:val="00333EE2"/>
    <w:rsid w:val="00340C68"/>
    <w:rsid w:val="0034752D"/>
    <w:rsid w:val="0037541F"/>
    <w:rsid w:val="003A0F73"/>
    <w:rsid w:val="003A4C2E"/>
    <w:rsid w:val="003A749B"/>
    <w:rsid w:val="003B3911"/>
    <w:rsid w:val="003C1DF0"/>
    <w:rsid w:val="003C60B3"/>
    <w:rsid w:val="003D127B"/>
    <w:rsid w:val="00413354"/>
    <w:rsid w:val="004174AA"/>
    <w:rsid w:val="00425637"/>
    <w:rsid w:val="00433A51"/>
    <w:rsid w:val="00433F49"/>
    <w:rsid w:val="00462E79"/>
    <w:rsid w:val="00466276"/>
    <w:rsid w:val="004717EC"/>
    <w:rsid w:val="00471F33"/>
    <w:rsid w:val="00473DE9"/>
    <w:rsid w:val="0048165C"/>
    <w:rsid w:val="004865C5"/>
    <w:rsid w:val="004A0939"/>
    <w:rsid w:val="004C70CC"/>
    <w:rsid w:val="004D076F"/>
    <w:rsid w:val="004F7592"/>
    <w:rsid w:val="0050753D"/>
    <w:rsid w:val="00514C24"/>
    <w:rsid w:val="00516678"/>
    <w:rsid w:val="0052390D"/>
    <w:rsid w:val="00527F58"/>
    <w:rsid w:val="0055140F"/>
    <w:rsid w:val="005554F7"/>
    <w:rsid w:val="00560C81"/>
    <w:rsid w:val="0056239C"/>
    <w:rsid w:val="005626D8"/>
    <w:rsid w:val="00574549"/>
    <w:rsid w:val="005764C4"/>
    <w:rsid w:val="0058527A"/>
    <w:rsid w:val="0058533C"/>
    <w:rsid w:val="00594502"/>
    <w:rsid w:val="005A7001"/>
    <w:rsid w:val="005B33DB"/>
    <w:rsid w:val="005B6C62"/>
    <w:rsid w:val="005C4F2A"/>
    <w:rsid w:val="005D35A2"/>
    <w:rsid w:val="005D538E"/>
    <w:rsid w:val="005D7055"/>
    <w:rsid w:val="005E2112"/>
    <w:rsid w:val="005E5080"/>
    <w:rsid w:val="00600F95"/>
    <w:rsid w:val="006125D6"/>
    <w:rsid w:val="00633179"/>
    <w:rsid w:val="00641795"/>
    <w:rsid w:val="006734FB"/>
    <w:rsid w:val="00676972"/>
    <w:rsid w:val="00691BAA"/>
    <w:rsid w:val="00693A91"/>
    <w:rsid w:val="00695815"/>
    <w:rsid w:val="006A6D1A"/>
    <w:rsid w:val="006B6DBB"/>
    <w:rsid w:val="006D47FA"/>
    <w:rsid w:val="006D5699"/>
    <w:rsid w:val="006E2D49"/>
    <w:rsid w:val="006F52A0"/>
    <w:rsid w:val="007048A3"/>
    <w:rsid w:val="00704E92"/>
    <w:rsid w:val="007060D2"/>
    <w:rsid w:val="0071306D"/>
    <w:rsid w:val="00713B6B"/>
    <w:rsid w:val="00717D88"/>
    <w:rsid w:val="00725436"/>
    <w:rsid w:val="00731051"/>
    <w:rsid w:val="00747F26"/>
    <w:rsid w:val="007B603B"/>
    <w:rsid w:val="007C13AB"/>
    <w:rsid w:val="007C16D5"/>
    <w:rsid w:val="007D682E"/>
    <w:rsid w:val="007E1FC3"/>
    <w:rsid w:val="007E6CAA"/>
    <w:rsid w:val="007F4B4F"/>
    <w:rsid w:val="007F5FBA"/>
    <w:rsid w:val="007F728C"/>
    <w:rsid w:val="007F7CE9"/>
    <w:rsid w:val="00812526"/>
    <w:rsid w:val="00822A04"/>
    <w:rsid w:val="00853D3E"/>
    <w:rsid w:val="00861A08"/>
    <w:rsid w:val="008718DB"/>
    <w:rsid w:val="00872238"/>
    <w:rsid w:val="00877B6F"/>
    <w:rsid w:val="00880310"/>
    <w:rsid w:val="008850A4"/>
    <w:rsid w:val="008A2A21"/>
    <w:rsid w:val="008A389E"/>
    <w:rsid w:val="008A5723"/>
    <w:rsid w:val="008A5F8B"/>
    <w:rsid w:val="008C6CA6"/>
    <w:rsid w:val="008E43D8"/>
    <w:rsid w:val="008E75A1"/>
    <w:rsid w:val="00906631"/>
    <w:rsid w:val="00911B10"/>
    <w:rsid w:val="00917B1E"/>
    <w:rsid w:val="0098738A"/>
    <w:rsid w:val="0099345A"/>
    <w:rsid w:val="009A1258"/>
    <w:rsid w:val="009A26DA"/>
    <w:rsid w:val="009A36E4"/>
    <w:rsid w:val="009C370E"/>
    <w:rsid w:val="009C7AD6"/>
    <w:rsid w:val="009E0964"/>
    <w:rsid w:val="009E3A43"/>
    <w:rsid w:val="009E5BC8"/>
    <w:rsid w:val="009E60F1"/>
    <w:rsid w:val="009F0AE0"/>
    <w:rsid w:val="009F16CE"/>
    <w:rsid w:val="00A23665"/>
    <w:rsid w:val="00A36EE4"/>
    <w:rsid w:val="00A44907"/>
    <w:rsid w:val="00A51824"/>
    <w:rsid w:val="00A53189"/>
    <w:rsid w:val="00A57A1E"/>
    <w:rsid w:val="00A70C85"/>
    <w:rsid w:val="00A7639A"/>
    <w:rsid w:val="00A7677E"/>
    <w:rsid w:val="00A831A6"/>
    <w:rsid w:val="00A858FA"/>
    <w:rsid w:val="00A92E0E"/>
    <w:rsid w:val="00AA146C"/>
    <w:rsid w:val="00AA31D5"/>
    <w:rsid w:val="00AB154A"/>
    <w:rsid w:val="00AC0032"/>
    <w:rsid w:val="00AC1188"/>
    <w:rsid w:val="00AD7381"/>
    <w:rsid w:val="00B04569"/>
    <w:rsid w:val="00B14F47"/>
    <w:rsid w:val="00B20363"/>
    <w:rsid w:val="00B34665"/>
    <w:rsid w:val="00B509D2"/>
    <w:rsid w:val="00B90FD0"/>
    <w:rsid w:val="00BA0E26"/>
    <w:rsid w:val="00BA3A40"/>
    <w:rsid w:val="00BC053E"/>
    <w:rsid w:val="00BD596F"/>
    <w:rsid w:val="00C022CB"/>
    <w:rsid w:val="00C07DE6"/>
    <w:rsid w:val="00C10BF9"/>
    <w:rsid w:val="00C12710"/>
    <w:rsid w:val="00C16AC6"/>
    <w:rsid w:val="00C24582"/>
    <w:rsid w:val="00C44E1E"/>
    <w:rsid w:val="00C653B1"/>
    <w:rsid w:val="00C705C2"/>
    <w:rsid w:val="00C86F03"/>
    <w:rsid w:val="00CA327A"/>
    <w:rsid w:val="00CA4751"/>
    <w:rsid w:val="00CB061F"/>
    <w:rsid w:val="00CD4B72"/>
    <w:rsid w:val="00CD5C71"/>
    <w:rsid w:val="00CD7013"/>
    <w:rsid w:val="00CE1FB3"/>
    <w:rsid w:val="00CE25F1"/>
    <w:rsid w:val="00CF304B"/>
    <w:rsid w:val="00D04C4A"/>
    <w:rsid w:val="00D22278"/>
    <w:rsid w:val="00D32B4D"/>
    <w:rsid w:val="00D468A4"/>
    <w:rsid w:val="00D53B13"/>
    <w:rsid w:val="00D54AA9"/>
    <w:rsid w:val="00D56500"/>
    <w:rsid w:val="00D70498"/>
    <w:rsid w:val="00DA4130"/>
    <w:rsid w:val="00DA75AA"/>
    <w:rsid w:val="00DB581C"/>
    <w:rsid w:val="00DB7471"/>
    <w:rsid w:val="00DC6B71"/>
    <w:rsid w:val="00DD0384"/>
    <w:rsid w:val="00DE3D4F"/>
    <w:rsid w:val="00DF0437"/>
    <w:rsid w:val="00DF0C4B"/>
    <w:rsid w:val="00DF4DB2"/>
    <w:rsid w:val="00DF5FD1"/>
    <w:rsid w:val="00E024FE"/>
    <w:rsid w:val="00E21525"/>
    <w:rsid w:val="00E35E24"/>
    <w:rsid w:val="00E369B4"/>
    <w:rsid w:val="00E41958"/>
    <w:rsid w:val="00E72EBE"/>
    <w:rsid w:val="00E76494"/>
    <w:rsid w:val="00E81C19"/>
    <w:rsid w:val="00E9337E"/>
    <w:rsid w:val="00E94D71"/>
    <w:rsid w:val="00E9638C"/>
    <w:rsid w:val="00E97D81"/>
    <w:rsid w:val="00EA3CEB"/>
    <w:rsid w:val="00EB1196"/>
    <w:rsid w:val="00EB20D3"/>
    <w:rsid w:val="00EB778B"/>
    <w:rsid w:val="00EC2D23"/>
    <w:rsid w:val="00ED0EFA"/>
    <w:rsid w:val="00EE6C4E"/>
    <w:rsid w:val="00F05FDA"/>
    <w:rsid w:val="00F06786"/>
    <w:rsid w:val="00F1382F"/>
    <w:rsid w:val="00F16F91"/>
    <w:rsid w:val="00F57938"/>
    <w:rsid w:val="00F86FAE"/>
    <w:rsid w:val="00FA0913"/>
    <w:rsid w:val="00FA499D"/>
    <w:rsid w:val="00FB0774"/>
    <w:rsid w:val="00FB483C"/>
    <w:rsid w:val="00FC4048"/>
    <w:rsid w:val="00FC73D4"/>
    <w:rsid w:val="00FD3409"/>
    <w:rsid w:val="00FE185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6E9022"/>
  <w15:chartTrackingRefBased/>
  <w15:docId w15:val="{3AA4EB7F-10CA-440E-8114-B49B7A6E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15E97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E97"/>
  </w:style>
  <w:style w:type="paragraph" w:styleId="Rodap">
    <w:name w:val="footer"/>
    <w:basedOn w:val="Normal"/>
    <w:link w:val="Rodap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E97"/>
  </w:style>
  <w:style w:type="paragraph" w:styleId="Corpodetexto3">
    <w:name w:val="Body Text 3"/>
    <w:basedOn w:val="Normal"/>
    <w:link w:val="Corpodetexto3Char"/>
    <w:uiPriority w:val="99"/>
    <w:semiHidden/>
    <w:unhideWhenUsed/>
    <w:rsid w:val="00AA146C"/>
    <w:pPr>
      <w:spacing w:after="120" w:line="276" w:lineRule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146C"/>
    <w:rPr>
      <w:sz w:val="16"/>
      <w:szCs w:val="16"/>
    </w:rPr>
  </w:style>
  <w:style w:type="paragraph" w:styleId="Corpodetexto">
    <w:name w:val="Body Text"/>
    <w:basedOn w:val="Normal"/>
    <w:link w:val="CorpodetextoChar"/>
    <w:rsid w:val="00AA146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A146C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A1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spelle">
    <w:name w:val="spelle"/>
    <w:basedOn w:val="Fontepargpadro"/>
    <w:rsid w:val="00EB778B"/>
  </w:style>
  <w:style w:type="paragraph" w:styleId="PargrafodaLista">
    <w:name w:val="List Paragraph"/>
    <w:basedOn w:val="Normal"/>
    <w:uiPriority w:val="34"/>
    <w:qFormat/>
    <w:rsid w:val="002403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639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90F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sid w:val="007F5FBA"/>
    <w:rPr>
      <w:color w:val="000080"/>
      <w:u w:val="single"/>
    </w:rPr>
  </w:style>
  <w:style w:type="character" w:customStyle="1" w:styleId="desktop-title-subcontent">
    <w:name w:val="desktop-title-subcontent"/>
    <w:basedOn w:val="Fontepargpadro"/>
    <w:rsid w:val="00D70498"/>
  </w:style>
  <w:style w:type="character" w:styleId="MenoPendente">
    <w:name w:val="Unresolved Mention"/>
    <w:basedOn w:val="Fontepargpadro"/>
    <w:uiPriority w:val="99"/>
    <w:semiHidden/>
    <w:unhideWhenUsed/>
    <w:rsid w:val="0051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4F676-D00E-43A4-9681-F26787CD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795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47</cp:revision>
  <cp:lastPrinted>2022-08-11T19:11:00Z</cp:lastPrinted>
  <dcterms:created xsi:type="dcterms:W3CDTF">2023-01-10T11:37:00Z</dcterms:created>
  <dcterms:modified xsi:type="dcterms:W3CDTF">2023-04-10T19:07:00Z</dcterms:modified>
</cp:coreProperties>
</file>