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74B4D" w:rsidRPr="00E14D92" w:rsidRDefault="00974B4D" w:rsidP="00974B4D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E14D92">
        <w:rPr>
          <w:rFonts w:ascii="Times New Roman" w:hAnsi="Times New Roman" w:cs="Times New Roman"/>
        </w:rPr>
        <w:tab/>
      </w:r>
    </w:p>
    <w:p w:rsidR="007F5FBA" w:rsidRPr="00E14D92" w:rsidRDefault="00974B4D" w:rsidP="00974B4D">
      <w:pPr>
        <w:spacing w:after="0" w:line="240" w:lineRule="auto"/>
        <w:jc w:val="center"/>
        <w:rPr>
          <w:rFonts w:ascii="Times New Roman" w:hAnsi="Times New Roman" w:cs="Times New Roman"/>
          <w:b/>
          <w:u w:val="single"/>
        </w:rPr>
      </w:pPr>
      <w:r w:rsidRPr="00E14D92">
        <w:rPr>
          <w:rFonts w:ascii="Times New Roman" w:hAnsi="Times New Roman" w:cs="Times New Roman"/>
          <w:b/>
          <w:u w:val="single"/>
        </w:rPr>
        <w:t>PARECER TÉCNICO CODEMA</w:t>
      </w:r>
    </w:p>
    <w:p w:rsidR="00974B4D" w:rsidRPr="00E14D92" w:rsidRDefault="00974B4D" w:rsidP="00974B4D">
      <w:pPr>
        <w:tabs>
          <w:tab w:val="left" w:pos="3975"/>
        </w:tabs>
        <w:spacing w:after="0" w:line="240" w:lineRule="auto"/>
        <w:rPr>
          <w:rFonts w:ascii="Times New Roman" w:hAnsi="Times New Roman" w:cs="Times New Roman"/>
        </w:rPr>
      </w:pPr>
    </w:p>
    <w:tbl>
      <w:tblPr>
        <w:tblStyle w:val="Tabelacomgrade"/>
        <w:tblW w:w="5003" w:type="pct"/>
        <w:tblLayout w:type="fixed"/>
        <w:tblLook w:val="04A0" w:firstRow="1" w:lastRow="0" w:firstColumn="1" w:lastColumn="0" w:noHBand="0" w:noVBand="1"/>
      </w:tblPr>
      <w:tblGrid>
        <w:gridCol w:w="2362"/>
        <w:gridCol w:w="1884"/>
        <w:gridCol w:w="425"/>
        <w:gridCol w:w="709"/>
        <w:gridCol w:w="284"/>
        <w:gridCol w:w="265"/>
        <w:gridCol w:w="18"/>
        <w:gridCol w:w="240"/>
        <w:gridCol w:w="612"/>
        <w:gridCol w:w="1339"/>
        <w:gridCol w:w="1604"/>
      </w:tblGrid>
      <w:tr w:rsidR="007F5FBA" w:rsidRPr="00E14D92" w:rsidTr="0015504F">
        <w:trPr>
          <w:trHeight w:val="1192"/>
        </w:trPr>
        <w:tc>
          <w:tcPr>
            <w:tcW w:w="5000" w:type="pct"/>
            <w:gridSpan w:val="11"/>
          </w:tcPr>
          <w:p w:rsidR="007F5FBA" w:rsidRPr="00E14D92" w:rsidRDefault="007D477C" w:rsidP="00607EBA">
            <w:pPr>
              <w:jc w:val="both"/>
              <w:rPr>
                <w:rFonts w:ascii="Times New Roman" w:hAnsi="Times New Roman" w:cs="Times New Roman"/>
              </w:rPr>
            </w:pPr>
            <w:bookmarkStart w:id="0" w:name="_Hlk120095941"/>
            <w:r w:rsidRPr="00E14D92">
              <w:rPr>
                <w:rFonts w:ascii="Times New Roman" w:hAnsi="Times New Roman" w:cs="Times New Roman"/>
              </w:rPr>
              <w:t>Trata-se de empreendimento da Mineração Jaguar Minério de Ferro SPE LTDA, com lavra a céu aberto</w:t>
            </w:r>
            <w:r w:rsidR="00607EBA" w:rsidRPr="00E14D92">
              <w:rPr>
                <w:rFonts w:ascii="Times New Roman" w:hAnsi="Times New Roman" w:cs="Times New Roman"/>
              </w:rPr>
              <w:t xml:space="preserve"> com área de intervenção</w:t>
            </w:r>
            <w:r w:rsidR="0015504F" w:rsidRPr="00E14D92">
              <w:rPr>
                <w:rFonts w:ascii="Times New Roman" w:hAnsi="Times New Roman" w:cs="Times New Roman"/>
              </w:rPr>
              <w:t xml:space="preserve"> ambiental</w:t>
            </w:r>
            <w:r w:rsidR="00607EBA" w:rsidRPr="00E14D92">
              <w:rPr>
                <w:rFonts w:ascii="Times New Roman" w:hAnsi="Times New Roman" w:cs="Times New Roman"/>
              </w:rPr>
              <w:t xml:space="preserve"> de 7,8 ha</w:t>
            </w:r>
            <w:r w:rsidRPr="00E14D92">
              <w:rPr>
                <w:rFonts w:ascii="Times New Roman" w:hAnsi="Times New Roman" w:cs="Times New Roman"/>
              </w:rPr>
              <w:t xml:space="preserve">, </w:t>
            </w:r>
            <w:r w:rsidR="0015504F" w:rsidRPr="00E14D92">
              <w:rPr>
                <w:rFonts w:ascii="Times New Roman" w:hAnsi="Times New Roman" w:cs="Times New Roman"/>
              </w:rPr>
              <w:t xml:space="preserve">e produção prevista de 300.000 t/ano </w:t>
            </w:r>
            <w:r w:rsidRPr="00E14D92">
              <w:rPr>
                <w:rFonts w:ascii="Times New Roman" w:hAnsi="Times New Roman" w:cs="Times New Roman"/>
              </w:rPr>
              <w:t>na propriedade rural denominada Fazenda Nossa Senhora das Graças em Rio de Peixe</w:t>
            </w:r>
            <w:r w:rsidR="00607EBA" w:rsidRPr="00E14D92">
              <w:rPr>
                <w:rFonts w:ascii="Times New Roman" w:hAnsi="Times New Roman" w:cs="Times New Roman"/>
              </w:rPr>
              <w:t>, com licenciamento ambiental enquadrado como classe II</w:t>
            </w:r>
            <w:r w:rsidR="00AE008D">
              <w:rPr>
                <w:rFonts w:ascii="Times New Roman" w:hAnsi="Times New Roman" w:cs="Times New Roman"/>
              </w:rPr>
              <w:t>.</w:t>
            </w:r>
          </w:p>
        </w:tc>
      </w:tr>
      <w:tr w:rsidR="00A17EF7" w:rsidRPr="00E14D92" w:rsidTr="00ED0EFA">
        <w:trPr>
          <w:trHeight w:val="234"/>
        </w:trPr>
        <w:tc>
          <w:tcPr>
            <w:tcW w:w="5000" w:type="pct"/>
            <w:gridSpan w:val="11"/>
          </w:tcPr>
          <w:p w:rsidR="00A17EF7" w:rsidRPr="00E14D92" w:rsidRDefault="00AC531F" w:rsidP="00B421D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14D92">
              <w:rPr>
                <w:rFonts w:ascii="Times New Roman" w:hAnsi="Times New Roman" w:cs="Times New Roman"/>
                <w:b/>
              </w:rPr>
              <w:t xml:space="preserve">NÚMERO PROCESSO </w:t>
            </w:r>
            <w:r w:rsidR="00A17EF7" w:rsidRPr="00E14D92">
              <w:rPr>
                <w:rFonts w:ascii="Times New Roman" w:hAnsi="Times New Roman" w:cs="Times New Roman"/>
                <w:b/>
              </w:rPr>
              <w:t xml:space="preserve">DE INTERVENÇÃO AMBIENTAL: </w:t>
            </w:r>
            <w:r w:rsidRPr="00E14D92">
              <w:rPr>
                <w:rFonts w:ascii="Times New Roman" w:hAnsi="Times New Roman" w:cs="Times New Roman"/>
                <w:b/>
              </w:rPr>
              <w:t>23734/2024</w:t>
            </w:r>
            <w:r w:rsidR="00A17EF7" w:rsidRPr="00E14D92">
              <w:rPr>
                <w:rFonts w:ascii="Times New Roman" w:hAnsi="Times New Roman" w:cs="Times New Roman"/>
                <w:b/>
              </w:rPr>
              <w:t xml:space="preserve"> – </w:t>
            </w:r>
            <w:r w:rsidR="0015504F" w:rsidRPr="00E14D92">
              <w:rPr>
                <w:rFonts w:ascii="Times New Roman" w:hAnsi="Times New Roman" w:cs="Times New Roman"/>
                <w:b/>
              </w:rPr>
              <w:t>Área Rural</w:t>
            </w:r>
          </w:p>
        </w:tc>
      </w:tr>
      <w:tr w:rsidR="00A17EF7" w:rsidRPr="00E14D92" w:rsidTr="00ED0EFA">
        <w:trPr>
          <w:trHeight w:val="234"/>
        </w:trPr>
        <w:tc>
          <w:tcPr>
            <w:tcW w:w="5000" w:type="pct"/>
            <w:gridSpan w:val="11"/>
          </w:tcPr>
          <w:p w:rsidR="00A17EF7" w:rsidRPr="00E14D92" w:rsidRDefault="00AC531F" w:rsidP="00B421D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14D92">
              <w:rPr>
                <w:rFonts w:ascii="Times New Roman" w:hAnsi="Times New Roman" w:cs="Times New Roman"/>
                <w:b/>
              </w:rPr>
              <w:t xml:space="preserve">NÚMERO PROCESSO DE LICENCIAMENTO AMBIENTAL: </w:t>
            </w:r>
            <w:r w:rsidR="00F41207">
              <w:rPr>
                <w:rFonts w:ascii="Times New Roman" w:hAnsi="Times New Roman" w:cs="Times New Roman"/>
                <w:b/>
              </w:rPr>
              <w:t>5437/2024</w:t>
            </w:r>
          </w:p>
        </w:tc>
      </w:tr>
      <w:tr w:rsidR="007F5FBA" w:rsidRPr="00E14D92" w:rsidTr="00ED0EFA">
        <w:tc>
          <w:tcPr>
            <w:tcW w:w="5000" w:type="pct"/>
            <w:gridSpan w:val="11"/>
            <w:shd w:val="clear" w:color="auto" w:fill="E7E6E6" w:themeFill="background2"/>
          </w:tcPr>
          <w:p w:rsidR="007F5FBA" w:rsidRPr="00E14D92" w:rsidRDefault="007F5FBA" w:rsidP="00B421D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14D92">
              <w:rPr>
                <w:rFonts w:ascii="Times New Roman" w:hAnsi="Times New Roman" w:cs="Times New Roman"/>
                <w:b/>
              </w:rPr>
              <w:t>1.</w:t>
            </w:r>
            <w:r w:rsidRPr="00E14D92">
              <w:rPr>
                <w:rFonts w:ascii="Times New Roman" w:hAnsi="Times New Roman" w:cs="Times New Roman"/>
                <w:b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  <w:b/>
              </w:rPr>
              <w:t xml:space="preserve">IDENTIFICAÇÃO DO EMPREENDEDOR/ RESPONSÁVEL PELA INTERVENÇÃO AMBIENTAL </w:t>
            </w:r>
          </w:p>
        </w:tc>
      </w:tr>
      <w:tr w:rsidR="007F5FBA" w:rsidRPr="00E14D92" w:rsidTr="00AC531F">
        <w:tc>
          <w:tcPr>
            <w:tcW w:w="2908" w:type="pct"/>
            <w:gridSpan w:val="5"/>
          </w:tcPr>
          <w:p w:rsidR="007F5FBA" w:rsidRPr="00E14D92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1.1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Nome:</w:t>
            </w:r>
            <w:r w:rsidR="00B509D2" w:rsidRPr="00E14D92">
              <w:rPr>
                <w:rFonts w:ascii="Times New Roman" w:hAnsi="Times New Roman" w:cs="Times New Roman"/>
              </w:rPr>
              <w:t xml:space="preserve"> </w:t>
            </w:r>
            <w:r w:rsidR="00AC531F" w:rsidRPr="00E14D92">
              <w:rPr>
                <w:rFonts w:ascii="Times New Roman" w:hAnsi="Times New Roman" w:cs="Times New Roman"/>
              </w:rPr>
              <w:t>Mineração Jaguar Minério de Ferro SPE LTDA</w:t>
            </w:r>
          </w:p>
        </w:tc>
        <w:tc>
          <w:tcPr>
            <w:tcW w:w="2092" w:type="pct"/>
            <w:gridSpan w:val="6"/>
          </w:tcPr>
          <w:p w:rsidR="007F5FBA" w:rsidRPr="00E14D92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1.5</w:t>
            </w:r>
            <w:r w:rsidRPr="00E14D92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CPF/CNPJ:</w:t>
            </w:r>
            <w:r w:rsidRPr="00E14D92">
              <w:rPr>
                <w:rFonts w:ascii="Times New Roman" w:eastAsia="Arial" w:hAnsi="Times New Roman" w:cs="Times New Roman"/>
              </w:rPr>
              <w:t xml:space="preserve"> </w:t>
            </w:r>
            <w:r w:rsidR="00AC531F" w:rsidRPr="00E14D92">
              <w:rPr>
                <w:rFonts w:ascii="Times New Roman" w:hAnsi="Times New Roman" w:cs="Times New Roman"/>
              </w:rPr>
              <w:t>54.140.336/0001-89</w:t>
            </w:r>
          </w:p>
        </w:tc>
      </w:tr>
      <w:tr w:rsidR="007F5FBA" w:rsidRPr="00E14D92" w:rsidTr="00ED0EFA">
        <w:tc>
          <w:tcPr>
            <w:tcW w:w="2762" w:type="pct"/>
            <w:gridSpan w:val="4"/>
          </w:tcPr>
          <w:p w:rsidR="007F5FBA" w:rsidRPr="00E14D92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1.2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Endereço</w:t>
            </w:r>
            <w:r w:rsidR="00AC531F" w:rsidRPr="00E14D92">
              <w:rPr>
                <w:rFonts w:ascii="Times New Roman" w:hAnsi="Times New Roman" w:cs="Times New Roman"/>
              </w:rPr>
              <w:t>: Avenida Alvares Cabral 344 Sala 1004</w:t>
            </w:r>
          </w:p>
        </w:tc>
        <w:tc>
          <w:tcPr>
            <w:tcW w:w="2238" w:type="pct"/>
            <w:gridSpan w:val="7"/>
          </w:tcPr>
          <w:p w:rsidR="007F5FBA" w:rsidRPr="00E14D92" w:rsidRDefault="007F5FBA" w:rsidP="00D70498">
            <w:pPr>
              <w:shd w:val="clear" w:color="auto" w:fill="FFFFFF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1.6</w:t>
            </w:r>
            <w:r w:rsidRPr="00E14D92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 xml:space="preserve">Bairro: </w:t>
            </w:r>
            <w:r w:rsidR="0015504F" w:rsidRPr="00E14D92">
              <w:rPr>
                <w:rFonts w:ascii="Times New Roman" w:hAnsi="Times New Roman" w:cs="Times New Roman"/>
              </w:rPr>
              <w:t>Lourdes</w:t>
            </w:r>
          </w:p>
        </w:tc>
      </w:tr>
      <w:tr w:rsidR="007F5FBA" w:rsidRPr="00E14D92" w:rsidTr="00ED0EFA">
        <w:tc>
          <w:tcPr>
            <w:tcW w:w="2398" w:type="pct"/>
            <w:gridSpan w:val="3"/>
          </w:tcPr>
          <w:p w:rsidR="007F5FBA" w:rsidRPr="00E14D92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1.3</w:t>
            </w:r>
            <w:r w:rsidRPr="00E14D92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 xml:space="preserve">Município: </w:t>
            </w:r>
            <w:r w:rsidR="00AC531F" w:rsidRPr="00E14D92">
              <w:rPr>
                <w:rFonts w:ascii="Times New Roman" w:hAnsi="Times New Roman" w:cs="Times New Roman"/>
              </w:rPr>
              <w:t>Belo Horizonte</w:t>
            </w:r>
          </w:p>
        </w:tc>
        <w:tc>
          <w:tcPr>
            <w:tcW w:w="778" w:type="pct"/>
            <w:gridSpan w:val="5"/>
          </w:tcPr>
          <w:p w:rsidR="007F5FBA" w:rsidRPr="00E14D92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1.7</w:t>
            </w:r>
            <w:r w:rsidRPr="00E14D92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UF: MG</w:t>
            </w:r>
          </w:p>
        </w:tc>
        <w:tc>
          <w:tcPr>
            <w:tcW w:w="1824" w:type="pct"/>
            <w:gridSpan w:val="3"/>
          </w:tcPr>
          <w:p w:rsidR="007F5FBA" w:rsidRPr="00E14D92" w:rsidRDefault="007F5FBA" w:rsidP="00B421D9">
            <w:pPr>
              <w:pStyle w:val="TableParagraph"/>
              <w:ind w:left="11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1.8</w:t>
            </w:r>
            <w:r w:rsidRPr="00E14D92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 xml:space="preserve">CEP: </w:t>
            </w:r>
            <w:r w:rsidR="00AC531F" w:rsidRPr="00E14D92">
              <w:rPr>
                <w:rFonts w:ascii="Times New Roman" w:hAnsi="Times New Roman" w:cs="Times New Roman"/>
              </w:rPr>
              <w:t>30.170-911</w:t>
            </w:r>
          </w:p>
        </w:tc>
      </w:tr>
      <w:tr w:rsidR="007F5FBA" w:rsidRPr="00E14D92" w:rsidTr="00ED0EFA">
        <w:tc>
          <w:tcPr>
            <w:tcW w:w="2180" w:type="pct"/>
            <w:gridSpan w:val="2"/>
          </w:tcPr>
          <w:p w:rsidR="005B33DB" w:rsidRPr="00E14D92" w:rsidRDefault="007F5FBA" w:rsidP="006259B8">
            <w:pPr>
              <w:pStyle w:val="TableParagraph"/>
              <w:spacing w:line="210" w:lineRule="exact"/>
              <w:ind w:left="63"/>
              <w:rPr>
                <w:rFonts w:ascii="Times New Roman" w:eastAsia="Arial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1.4</w:t>
            </w:r>
            <w:r w:rsidRPr="00E14D92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 xml:space="preserve">Telefone: </w:t>
            </w:r>
            <w:r w:rsidR="00AC531F" w:rsidRPr="00E14D92">
              <w:rPr>
                <w:rFonts w:ascii="Times New Roman" w:eastAsia="Arial" w:hAnsi="Times New Roman" w:cs="Times New Roman"/>
              </w:rPr>
              <w:t>31) 9 9837 5033</w:t>
            </w:r>
          </w:p>
        </w:tc>
        <w:tc>
          <w:tcPr>
            <w:tcW w:w="2820" w:type="pct"/>
            <w:gridSpan w:val="9"/>
            <w:vAlign w:val="center"/>
          </w:tcPr>
          <w:p w:rsidR="005B33DB" w:rsidRPr="00E14D92" w:rsidRDefault="007F5FBA" w:rsidP="00DE3D4F">
            <w:pPr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 xml:space="preserve">1.9 </w:t>
            </w:r>
            <w:r w:rsidR="006259B8" w:rsidRPr="00E14D92">
              <w:rPr>
                <w:rFonts w:ascii="Times New Roman" w:hAnsi="Times New Roman" w:cs="Times New Roman"/>
              </w:rPr>
              <w:t>E</w:t>
            </w:r>
            <w:r w:rsidRPr="00E14D92">
              <w:rPr>
                <w:rFonts w:ascii="Times New Roman" w:hAnsi="Times New Roman" w:cs="Times New Roman"/>
              </w:rPr>
              <w:t xml:space="preserve">-mail: </w:t>
            </w:r>
            <w:r w:rsidR="00AC531F" w:rsidRPr="00E14D92">
              <w:rPr>
                <w:rFonts w:ascii="Times New Roman" w:hAnsi="Times New Roman" w:cs="Times New Roman"/>
              </w:rPr>
              <w:t>bicalholeonardodeoliveira@gmail.com</w:t>
            </w:r>
          </w:p>
        </w:tc>
      </w:tr>
      <w:tr w:rsidR="007F5FBA" w:rsidRPr="00E14D92" w:rsidTr="00ED0EFA">
        <w:tc>
          <w:tcPr>
            <w:tcW w:w="5000" w:type="pct"/>
            <w:gridSpan w:val="11"/>
          </w:tcPr>
          <w:p w:rsidR="007F5FBA" w:rsidRPr="00E14D92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</w:rPr>
            </w:pPr>
            <w:r w:rsidRPr="00E14D92">
              <w:rPr>
                <w:rFonts w:ascii="Times New Roman" w:eastAsia="Calibri" w:hAnsi="Times New Roman" w:cs="Times New Roman"/>
              </w:rPr>
              <w:t xml:space="preserve">1.10 O responsável pela intervenção ambiental é o proprietário/possuidor do Imóvel? </w:t>
            </w:r>
          </w:p>
          <w:p w:rsidR="007F5FBA" w:rsidRPr="00E14D92" w:rsidRDefault="007F5FBA" w:rsidP="00B421D9">
            <w:pPr>
              <w:pStyle w:val="TableParagraph"/>
              <w:spacing w:line="210" w:lineRule="exact"/>
              <w:ind w:left="23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 xml:space="preserve">( </w:t>
            </w:r>
            <w:r w:rsidR="0069133A" w:rsidRPr="00E14D92">
              <w:rPr>
                <w:rFonts w:ascii="Times New Roman" w:hAnsi="Times New Roman" w:cs="Times New Roman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 xml:space="preserve"> ) Sim, passar para o item 3  ( </w:t>
            </w:r>
            <w:r w:rsidR="0069133A" w:rsidRPr="00E14D92">
              <w:rPr>
                <w:rFonts w:ascii="Times New Roman" w:hAnsi="Times New Roman" w:cs="Times New Roman"/>
              </w:rPr>
              <w:t>x</w:t>
            </w:r>
            <w:r w:rsidRPr="00E14D92">
              <w:rPr>
                <w:rFonts w:ascii="Times New Roman" w:hAnsi="Times New Roman" w:cs="Times New Roman"/>
              </w:rPr>
              <w:t xml:space="preserve"> ) Não, seguir preenchimento no item 2</w:t>
            </w:r>
          </w:p>
        </w:tc>
      </w:tr>
      <w:tr w:rsidR="007F5FBA" w:rsidRPr="00E14D92" w:rsidTr="00ED0EFA">
        <w:tc>
          <w:tcPr>
            <w:tcW w:w="5000" w:type="pct"/>
            <w:gridSpan w:val="11"/>
            <w:shd w:val="clear" w:color="auto" w:fill="E7E6E6" w:themeFill="background2"/>
          </w:tcPr>
          <w:p w:rsidR="007F5FBA" w:rsidRPr="00E14D92" w:rsidRDefault="007F5FBA" w:rsidP="00B421D9">
            <w:pPr>
              <w:pStyle w:val="TableParagraph"/>
              <w:spacing w:line="210" w:lineRule="exact"/>
              <w:jc w:val="center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  <w:b/>
              </w:rPr>
              <w:t xml:space="preserve">2. IDENTIFICAÇÃO DO PROPRIETÁRIO/ POSSUIDOR DO IMÓVEL </w:t>
            </w:r>
          </w:p>
        </w:tc>
      </w:tr>
      <w:tr w:rsidR="007F5FBA" w:rsidRPr="00E14D92" w:rsidTr="00ED0EFA">
        <w:tc>
          <w:tcPr>
            <w:tcW w:w="2398" w:type="pct"/>
            <w:gridSpan w:val="3"/>
          </w:tcPr>
          <w:p w:rsidR="007F5FBA" w:rsidRPr="00E14D92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2.1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Nome:</w:t>
            </w:r>
            <w:r w:rsidR="0069133A" w:rsidRPr="00E14D92">
              <w:rPr>
                <w:rFonts w:ascii="Times New Roman" w:hAnsi="Times New Roman" w:cs="Times New Roman"/>
              </w:rPr>
              <w:t xml:space="preserve"> Altino Thomaz Neto</w:t>
            </w:r>
          </w:p>
        </w:tc>
        <w:tc>
          <w:tcPr>
            <w:tcW w:w="2602" w:type="pct"/>
            <w:gridSpan w:val="8"/>
          </w:tcPr>
          <w:p w:rsidR="007F5FBA" w:rsidRPr="00E14D92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2.2</w:t>
            </w:r>
            <w:r w:rsidRPr="00E14D92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CPF/CNPJ:</w:t>
            </w:r>
            <w:r w:rsidR="0069133A" w:rsidRPr="00E14D92">
              <w:rPr>
                <w:rFonts w:ascii="Times New Roman" w:hAnsi="Times New Roman" w:cs="Times New Roman"/>
              </w:rPr>
              <w:t xml:space="preserve"> 014.696.306-72</w:t>
            </w:r>
          </w:p>
        </w:tc>
      </w:tr>
      <w:tr w:rsidR="007F5FBA" w:rsidRPr="00E14D92" w:rsidTr="00ED0EFA">
        <w:tc>
          <w:tcPr>
            <w:tcW w:w="2398" w:type="pct"/>
            <w:gridSpan w:val="3"/>
          </w:tcPr>
          <w:p w:rsidR="007F5FBA" w:rsidRPr="00E14D92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2.3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Endereço:</w:t>
            </w:r>
            <w:r w:rsidR="0069133A" w:rsidRPr="00E14D92">
              <w:rPr>
                <w:rFonts w:ascii="Times New Roman" w:hAnsi="Times New Roman" w:cs="Times New Roman"/>
              </w:rPr>
              <w:t xml:space="preserve"> </w:t>
            </w:r>
            <w:r w:rsidR="009D75B5" w:rsidRPr="00E14D92">
              <w:rPr>
                <w:rFonts w:ascii="Times New Roman" w:hAnsi="Times New Roman" w:cs="Times New Roman"/>
              </w:rPr>
              <w:t>Fazenda Nossa Senhora das Graças</w:t>
            </w:r>
          </w:p>
        </w:tc>
        <w:tc>
          <w:tcPr>
            <w:tcW w:w="2602" w:type="pct"/>
            <w:gridSpan w:val="8"/>
          </w:tcPr>
          <w:p w:rsidR="007F5FBA" w:rsidRPr="00E14D92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2.4</w:t>
            </w:r>
            <w:r w:rsidRPr="00E14D92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Bairro:</w:t>
            </w:r>
            <w:r w:rsidR="009D75B5" w:rsidRPr="00E14D92">
              <w:rPr>
                <w:rFonts w:ascii="Times New Roman" w:hAnsi="Times New Roman" w:cs="Times New Roman"/>
              </w:rPr>
              <w:t xml:space="preserve"> Zona rural</w:t>
            </w:r>
          </w:p>
        </w:tc>
      </w:tr>
      <w:tr w:rsidR="007F5FBA" w:rsidRPr="00E14D92" w:rsidTr="00ED0EFA">
        <w:tc>
          <w:tcPr>
            <w:tcW w:w="2398" w:type="pct"/>
            <w:gridSpan w:val="3"/>
          </w:tcPr>
          <w:p w:rsidR="007F5FBA" w:rsidRPr="00E14D92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2.5</w:t>
            </w:r>
            <w:r w:rsidRPr="00E14D92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Município:</w:t>
            </w:r>
            <w:r w:rsidR="009D75B5" w:rsidRPr="00E14D92">
              <w:rPr>
                <w:rFonts w:ascii="Times New Roman" w:hAnsi="Times New Roman" w:cs="Times New Roman"/>
              </w:rPr>
              <w:t xml:space="preserve"> Nova Lima</w:t>
            </w:r>
          </w:p>
        </w:tc>
        <w:tc>
          <w:tcPr>
            <w:tcW w:w="778" w:type="pct"/>
            <w:gridSpan w:val="5"/>
          </w:tcPr>
          <w:p w:rsidR="007F5FBA" w:rsidRPr="00E14D92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2.6</w:t>
            </w:r>
            <w:r w:rsidRPr="00E14D92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UF:</w:t>
            </w:r>
          </w:p>
        </w:tc>
        <w:tc>
          <w:tcPr>
            <w:tcW w:w="1824" w:type="pct"/>
            <w:gridSpan w:val="3"/>
          </w:tcPr>
          <w:p w:rsidR="007F5FBA" w:rsidRPr="00E14D92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2.7:</w:t>
            </w:r>
            <w:r w:rsidRPr="00E14D92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CEP:</w:t>
            </w:r>
            <w:r w:rsidR="009D75B5" w:rsidRPr="00E14D92">
              <w:rPr>
                <w:rFonts w:ascii="Times New Roman" w:hAnsi="Times New Roman" w:cs="Times New Roman"/>
              </w:rPr>
              <w:t xml:space="preserve"> 34.019-899</w:t>
            </w:r>
          </w:p>
        </w:tc>
      </w:tr>
      <w:tr w:rsidR="007F5FBA" w:rsidRPr="00E14D92" w:rsidTr="00ED0EFA">
        <w:tc>
          <w:tcPr>
            <w:tcW w:w="2398" w:type="pct"/>
            <w:gridSpan w:val="3"/>
          </w:tcPr>
          <w:p w:rsidR="007F5FBA" w:rsidRPr="00E14D92" w:rsidRDefault="007F5FBA" w:rsidP="00B421D9">
            <w:pPr>
              <w:pStyle w:val="TableParagraph"/>
              <w:spacing w:line="210" w:lineRule="exact"/>
              <w:ind w:left="63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2.8</w:t>
            </w:r>
            <w:r w:rsidRPr="00E14D92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Telefone:</w:t>
            </w:r>
            <w:r w:rsidR="009D75B5" w:rsidRPr="00E14D92">
              <w:rPr>
                <w:rFonts w:ascii="Times New Roman" w:hAnsi="Times New Roman" w:cs="Times New Roman"/>
              </w:rPr>
              <w:t xml:space="preserve"> 9 9837 5033</w:t>
            </w:r>
          </w:p>
        </w:tc>
        <w:tc>
          <w:tcPr>
            <w:tcW w:w="2602" w:type="pct"/>
            <w:gridSpan w:val="8"/>
          </w:tcPr>
          <w:p w:rsidR="007F5FBA" w:rsidRPr="00E14D92" w:rsidRDefault="007F5FBA" w:rsidP="00B421D9">
            <w:pPr>
              <w:pStyle w:val="TableParagraph"/>
              <w:spacing w:line="210" w:lineRule="exact"/>
              <w:ind w:left="23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2.9:</w:t>
            </w:r>
            <w:r w:rsidRPr="00E14D92">
              <w:rPr>
                <w:rFonts w:ascii="Times New Roman" w:hAnsi="Times New Roman" w:cs="Times New Roman"/>
                <w:spacing w:val="2"/>
              </w:rPr>
              <w:t xml:space="preserve"> e</w:t>
            </w:r>
            <w:r w:rsidRPr="00E14D92">
              <w:rPr>
                <w:rFonts w:ascii="Times New Roman" w:hAnsi="Times New Roman" w:cs="Times New Roman"/>
              </w:rPr>
              <w:t>-mail:</w:t>
            </w:r>
            <w:r w:rsidR="009D75B5" w:rsidRPr="00E14D92">
              <w:rPr>
                <w:rFonts w:ascii="Times New Roman" w:hAnsi="Times New Roman" w:cs="Times New Roman"/>
              </w:rPr>
              <w:t xml:space="preserve"> bicalholeonardodeoliveira@gmail.com</w:t>
            </w:r>
          </w:p>
        </w:tc>
      </w:tr>
      <w:tr w:rsidR="007F5FBA" w:rsidRPr="00E14D92" w:rsidTr="00ED0EFA">
        <w:tc>
          <w:tcPr>
            <w:tcW w:w="5000" w:type="pct"/>
            <w:gridSpan w:val="11"/>
            <w:shd w:val="clear" w:color="auto" w:fill="E7E6E6" w:themeFill="background2"/>
            <w:vAlign w:val="center"/>
          </w:tcPr>
          <w:p w:rsidR="007F5FBA" w:rsidRPr="00E14D92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E14D92">
              <w:rPr>
                <w:rFonts w:ascii="Times New Roman" w:eastAsia="Calibri" w:hAnsi="Times New Roman" w:cs="Times New Roman"/>
                <w:b/>
              </w:rPr>
              <w:t xml:space="preserve">3. IDENTIFICAÇÃO DO IMÓVEL </w:t>
            </w:r>
          </w:p>
        </w:tc>
      </w:tr>
      <w:tr w:rsidR="007F5FBA" w:rsidRPr="00E14D92" w:rsidTr="00ED0EFA">
        <w:tc>
          <w:tcPr>
            <w:tcW w:w="3044" w:type="pct"/>
            <w:gridSpan w:val="6"/>
          </w:tcPr>
          <w:p w:rsidR="007F5FBA" w:rsidRPr="00E14D92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3.1</w:t>
            </w:r>
            <w:r w:rsidRPr="00E14D92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Denominação:</w:t>
            </w:r>
            <w:r w:rsidRPr="00E14D92">
              <w:rPr>
                <w:rFonts w:ascii="Times New Roman" w:eastAsia="Arial" w:hAnsi="Times New Roman" w:cs="Times New Roman"/>
              </w:rPr>
              <w:t xml:space="preserve"> </w:t>
            </w:r>
            <w:r w:rsidR="00EB38D2" w:rsidRPr="00E14D92">
              <w:rPr>
                <w:rFonts w:ascii="Times New Roman" w:hAnsi="Times New Roman" w:cs="Times New Roman"/>
              </w:rPr>
              <w:t>Fazenda Nossa Senhora das Graças</w:t>
            </w:r>
          </w:p>
        </w:tc>
        <w:tc>
          <w:tcPr>
            <w:tcW w:w="1956" w:type="pct"/>
            <w:gridSpan w:val="5"/>
          </w:tcPr>
          <w:p w:rsidR="007F5FBA" w:rsidRPr="00E14D92" w:rsidRDefault="007F5FBA" w:rsidP="00B421D9">
            <w:pPr>
              <w:pStyle w:val="TableParagraph"/>
              <w:rPr>
                <w:rFonts w:ascii="Times New Roman" w:hAnsi="Times New Roman" w:cs="Times New Roman"/>
                <w:vertAlign w:val="superscript"/>
              </w:rPr>
            </w:pPr>
            <w:r w:rsidRPr="00E14D92">
              <w:rPr>
                <w:rFonts w:ascii="Times New Roman" w:hAnsi="Times New Roman" w:cs="Times New Roman"/>
              </w:rPr>
              <w:t>3.2</w:t>
            </w:r>
            <w:r w:rsidRPr="00E14D92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Área</w:t>
            </w:r>
            <w:r w:rsidRPr="00E14D92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Total</w:t>
            </w:r>
            <w:r w:rsidRPr="00E14D92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(</w:t>
            </w:r>
            <w:r w:rsidR="00EB38D2" w:rsidRPr="00E14D92">
              <w:rPr>
                <w:rFonts w:ascii="Times New Roman" w:hAnsi="Times New Roman" w:cs="Times New Roman"/>
              </w:rPr>
              <w:t>ha</w:t>
            </w:r>
            <w:r w:rsidRPr="00E14D92">
              <w:rPr>
                <w:rFonts w:ascii="Times New Roman" w:hAnsi="Times New Roman" w:cs="Times New Roman"/>
              </w:rPr>
              <w:t>):</w:t>
            </w:r>
            <w:r w:rsidRPr="00E14D92">
              <w:rPr>
                <w:rFonts w:ascii="Times New Roman" w:eastAsia="Arial" w:hAnsi="Times New Roman" w:cs="Times New Roman"/>
              </w:rPr>
              <w:t xml:space="preserve"> </w:t>
            </w:r>
            <w:r w:rsidR="00EB38D2" w:rsidRPr="00E14D92">
              <w:rPr>
                <w:rFonts w:ascii="Times New Roman" w:hAnsi="Times New Roman" w:cs="Times New Roman"/>
              </w:rPr>
              <w:t>13,6125</w:t>
            </w:r>
          </w:p>
        </w:tc>
      </w:tr>
      <w:tr w:rsidR="007F5FBA" w:rsidRPr="00E14D92" w:rsidTr="00ED0EFA">
        <w:tc>
          <w:tcPr>
            <w:tcW w:w="3044" w:type="pct"/>
            <w:gridSpan w:val="6"/>
          </w:tcPr>
          <w:p w:rsidR="007F5FBA" w:rsidRPr="00E14D92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3.3</w:t>
            </w:r>
            <w:r w:rsidRPr="00E14D92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Município/Distrito: Nova Lima</w:t>
            </w:r>
          </w:p>
        </w:tc>
        <w:tc>
          <w:tcPr>
            <w:tcW w:w="1956" w:type="pct"/>
            <w:gridSpan w:val="5"/>
          </w:tcPr>
          <w:p w:rsidR="007F5FBA" w:rsidRPr="00E14D92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3.4</w:t>
            </w:r>
            <w:r w:rsidRPr="00E14D92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INCRA</w:t>
            </w:r>
            <w:r w:rsidRPr="00E14D92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(CCIR):</w:t>
            </w:r>
          </w:p>
        </w:tc>
      </w:tr>
      <w:tr w:rsidR="007F5FBA" w:rsidRPr="00E14D92" w:rsidTr="00ED0EFA">
        <w:tc>
          <w:tcPr>
            <w:tcW w:w="1213" w:type="pct"/>
          </w:tcPr>
          <w:p w:rsidR="007F5FBA" w:rsidRPr="00E14D92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3.5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Matrícula:</w:t>
            </w:r>
            <w:r w:rsidR="00CD4B72" w:rsidRPr="00E14D92">
              <w:rPr>
                <w:rFonts w:ascii="Times New Roman" w:hAnsi="Times New Roman" w:cs="Times New Roman"/>
              </w:rPr>
              <w:t xml:space="preserve"> </w:t>
            </w:r>
            <w:r w:rsidR="00EB38D2" w:rsidRPr="00E14D92">
              <w:rPr>
                <w:rFonts w:ascii="Times New Roman" w:hAnsi="Times New Roman" w:cs="Times New Roman"/>
              </w:rPr>
              <w:t>6393</w:t>
            </w:r>
          </w:p>
        </w:tc>
        <w:tc>
          <w:tcPr>
            <w:tcW w:w="1185" w:type="pct"/>
            <w:gridSpan w:val="2"/>
          </w:tcPr>
          <w:p w:rsidR="007F5FBA" w:rsidRPr="00E14D92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Livro:</w:t>
            </w:r>
            <w:r w:rsidR="00CD4B72" w:rsidRPr="00E14D92">
              <w:rPr>
                <w:rFonts w:ascii="Times New Roman" w:hAnsi="Times New Roman" w:cs="Times New Roman"/>
              </w:rPr>
              <w:t xml:space="preserve"> </w:t>
            </w:r>
            <w:r w:rsidR="006259B8" w:rsidRPr="00E14D92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646" w:type="pct"/>
            <w:gridSpan w:val="3"/>
          </w:tcPr>
          <w:p w:rsidR="007F5FBA" w:rsidRPr="00E14D92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 xml:space="preserve">Folha: </w:t>
            </w:r>
            <w:r w:rsidR="00DF5FD1" w:rsidRPr="00E14D92">
              <w:rPr>
                <w:rFonts w:ascii="Times New Roman" w:hAnsi="Times New Roman" w:cs="Times New Roman"/>
              </w:rPr>
              <w:t>n.a</w:t>
            </w:r>
          </w:p>
        </w:tc>
        <w:tc>
          <w:tcPr>
            <w:tcW w:w="1956" w:type="pct"/>
            <w:gridSpan w:val="5"/>
          </w:tcPr>
          <w:p w:rsidR="007F5FBA" w:rsidRPr="00E14D92" w:rsidRDefault="007F5FBA" w:rsidP="00B421D9">
            <w:pPr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 xml:space="preserve">Comarca: Nova Lima/MG  </w:t>
            </w:r>
          </w:p>
        </w:tc>
      </w:tr>
      <w:tr w:rsidR="007F5FBA" w:rsidRPr="00E14D92" w:rsidTr="00ED0EFA">
        <w:tc>
          <w:tcPr>
            <w:tcW w:w="5000" w:type="pct"/>
            <w:gridSpan w:val="11"/>
          </w:tcPr>
          <w:p w:rsidR="007F5FBA" w:rsidRPr="00E14D92" w:rsidRDefault="007F5FBA" w:rsidP="00B421D9">
            <w:pPr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eastAsia="Calibri" w:hAnsi="Times New Roman" w:cs="Times New Roman"/>
                <w:lang w:val="pt-PT"/>
              </w:rPr>
              <w:t xml:space="preserve">3.6 Documento de posse (descrição do tipo): </w:t>
            </w:r>
            <w:r w:rsidR="00CD4B72" w:rsidRPr="00E14D92">
              <w:rPr>
                <w:rFonts w:ascii="Times New Roman" w:eastAsia="Calibri" w:hAnsi="Times New Roman" w:cs="Times New Roman"/>
                <w:lang w:val="pt-PT"/>
              </w:rPr>
              <w:t>matrícula</w:t>
            </w:r>
            <w:r w:rsidR="00AC1805" w:rsidRPr="00E14D92">
              <w:rPr>
                <w:rFonts w:ascii="Times New Roman" w:eastAsia="Calibri" w:hAnsi="Times New Roman" w:cs="Times New Roman"/>
                <w:lang w:val="pt-PT"/>
              </w:rPr>
              <w:t xml:space="preserve"> </w:t>
            </w:r>
          </w:p>
        </w:tc>
      </w:tr>
      <w:tr w:rsidR="007F5FBA" w:rsidRPr="00E14D92" w:rsidTr="00ED0EFA">
        <w:tc>
          <w:tcPr>
            <w:tcW w:w="5000" w:type="pct"/>
            <w:gridSpan w:val="11"/>
            <w:shd w:val="clear" w:color="auto" w:fill="E7E6E6" w:themeFill="background2"/>
          </w:tcPr>
          <w:p w:rsidR="007F5FBA" w:rsidRPr="00E14D92" w:rsidRDefault="007F5FBA" w:rsidP="00B421D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14D92">
              <w:rPr>
                <w:rFonts w:ascii="Times New Roman" w:hAnsi="Times New Roman" w:cs="Times New Roman"/>
                <w:b/>
              </w:rPr>
              <w:t>4.</w:t>
            </w:r>
            <w:r w:rsidRPr="00E14D92">
              <w:rPr>
                <w:rFonts w:ascii="Times New Roman" w:hAnsi="Times New Roman" w:cs="Times New Roman"/>
                <w:b/>
                <w:spacing w:val="-2"/>
              </w:rPr>
              <w:t xml:space="preserve"> </w:t>
            </w:r>
            <w:r w:rsidRPr="00E14D92">
              <w:rPr>
                <w:rFonts w:ascii="Times New Roman" w:hAnsi="Times New Roman" w:cs="Times New Roman"/>
                <w:b/>
              </w:rPr>
              <w:t>INTERVENÇÃO</w:t>
            </w:r>
            <w:r w:rsidRPr="00E14D92">
              <w:rPr>
                <w:rFonts w:ascii="Times New Roman" w:hAnsi="Times New Roman" w:cs="Times New Roman"/>
                <w:b/>
                <w:spacing w:val="-1"/>
              </w:rPr>
              <w:t xml:space="preserve"> </w:t>
            </w:r>
            <w:r w:rsidRPr="00E14D92">
              <w:rPr>
                <w:rFonts w:ascii="Times New Roman" w:hAnsi="Times New Roman" w:cs="Times New Roman"/>
                <w:b/>
              </w:rPr>
              <w:t>AMBIENTAL</w:t>
            </w:r>
            <w:r w:rsidRPr="00E14D92">
              <w:rPr>
                <w:rFonts w:ascii="Times New Roman" w:hAnsi="Times New Roman" w:cs="Times New Roman"/>
                <w:b/>
                <w:spacing w:val="-1"/>
              </w:rPr>
              <w:t xml:space="preserve"> </w:t>
            </w:r>
            <w:r w:rsidRPr="00E14D92">
              <w:rPr>
                <w:rFonts w:ascii="Times New Roman" w:hAnsi="Times New Roman" w:cs="Times New Roman"/>
                <w:b/>
              </w:rPr>
              <w:t>REQUERIDA</w:t>
            </w:r>
          </w:p>
        </w:tc>
      </w:tr>
      <w:tr w:rsidR="007F5FBA" w:rsidRPr="00E14D92" w:rsidTr="00ED0EFA">
        <w:tc>
          <w:tcPr>
            <w:tcW w:w="5000" w:type="pct"/>
            <w:gridSpan w:val="11"/>
          </w:tcPr>
          <w:p w:rsidR="007F5FBA" w:rsidRPr="00E14D92" w:rsidRDefault="007F5FBA" w:rsidP="00B421D9">
            <w:pPr>
              <w:rPr>
                <w:rFonts w:ascii="Times New Roman" w:hAnsi="Times New Roman" w:cs="Times New Roman"/>
                <w:b/>
              </w:rPr>
            </w:pPr>
            <w:r w:rsidRPr="00E14D92">
              <w:rPr>
                <w:rFonts w:ascii="Times New Roman" w:hAnsi="Times New Roman" w:cs="Times New Roman"/>
                <w:b/>
              </w:rPr>
              <w:t>4.1. Supressão de cobertura vegetal nativa, para uso alternativo do solo</w:t>
            </w:r>
          </w:p>
        </w:tc>
      </w:tr>
      <w:tr w:rsidR="007F5FBA" w:rsidRPr="00E14D92" w:rsidTr="00ED0EFA">
        <w:tc>
          <w:tcPr>
            <w:tcW w:w="3490" w:type="pct"/>
            <w:gridSpan w:val="9"/>
          </w:tcPr>
          <w:p w:rsidR="007F5FBA" w:rsidRPr="00E14D92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687" w:type="pct"/>
          </w:tcPr>
          <w:p w:rsidR="007F5FBA" w:rsidRPr="00E14D92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823" w:type="pct"/>
          </w:tcPr>
          <w:p w:rsidR="007F5FBA" w:rsidRPr="00E14D92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Un.</w:t>
            </w:r>
          </w:p>
        </w:tc>
      </w:tr>
      <w:tr w:rsidR="007F5FBA" w:rsidRPr="00E14D92" w:rsidTr="00ED0EFA">
        <w:tc>
          <w:tcPr>
            <w:tcW w:w="3490" w:type="pct"/>
            <w:gridSpan w:val="9"/>
          </w:tcPr>
          <w:p w:rsidR="007F5FBA" w:rsidRPr="00E14D92" w:rsidRDefault="00EB38D2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  <w:b/>
              </w:rPr>
              <w:t>Campo Cerrado</w:t>
            </w:r>
            <w:r w:rsidR="007F5FBA" w:rsidRPr="00E14D92">
              <w:rPr>
                <w:rFonts w:ascii="Times New Roman" w:hAnsi="Times New Roman" w:cs="Times New Roman"/>
              </w:rPr>
              <w:t xml:space="preserve"> (  ) inicial (</w:t>
            </w:r>
            <w:r w:rsidR="00AC1805" w:rsidRPr="00E14D92">
              <w:rPr>
                <w:rFonts w:ascii="Times New Roman" w:hAnsi="Times New Roman" w:cs="Times New Roman"/>
              </w:rPr>
              <w:t>x</w:t>
            </w:r>
            <w:r w:rsidR="007F5FBA" w:rsidRPr="00E14D92">
              <w:rPr>
                <w:rFonts w:ascii="Times New Roman" w:hAnsi="Times New Roman" w:cs="Times New Roman"/>
              </w:rPr>
              <w:t>) médio (  ) avançado</w:t>
            </w:r>
          </w:p>
        </w:tc>
        <w:tc>
          <w:tcPr>
            <w:tcW w:w="687" w:type="pct"/>
          </w:tcPr>
          <w:p w:rsidR="007F5FBA" w:rsidRPr="00E14D92" w:rsidRDefault="00EB38D2" w:rsidP="00EB119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14D92">
              <w:rPr>
                <w:rFonts w:ascii="Times New Roman" w:hAnsi="Times New Roman" w:cs="Times New Roman"/>
              </w:rPr>
              <w:t>7,8</w:t>
            </w:r>
          </w:p>
        </w:tc>
        <w:tc>
          <w:tcPr>
            <w:tcW w:w="823" w:type="pct"/>
          </w:tcPr>
          <w:p w:rsidR="007F5FBA" w:rsidRPr="00E14D92" w:rsidRDefault="00EB38D2" w:rsidP="00B421D9">
            <w:pPr>
              <w:jc w:val="center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ha</w:t>
            </w:r>
          </w:p>
        </w:tc>
      </w:tr>
      <w:tr w:rsidR="007F5FBA" w:rsidRPr="00E14D92" w:rsidTr="00ED0EFA">
        <w:tc>
          <w:tcPr>
            <w:tcW w:w="3490" w:type="pct"/>
            <w:gridSpan w:val="9"/>
          </w:tcPr>
          <w:p w:rsidR="007F5FBA" w:rsidRPr="00E14D92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Intervenção em área de preservação permanente – APP – COM supressão de cobertura vegetal nativa.</w:t>
            </w:r>
          </w:p>
        </w:tc>
        <w:tc>
          <w:tcPr>
            <w:tcW w:w="687" w:type="pct"/>
          </w:tcPr>
          <w:p w:rsidR="007F5FBA" w:rsidRPr="00E14D92" w:rsidRDefault="00EB38D2" w:rsidP="00EB38D2">
            <w:pPr>
              <w:jc w:val="center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23" w:type="pct"/>
          </w:tcPr>
          <w:p w:rsidR="007F5FBA" w:rsidRPr="00E14D92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F5FBA" w:rsidRPr="00E14D92" w:rsidTr="00ED0EFA">
        <w:tc>
          <w:tcPr>
            <w:tcW w:w="3490" w:type="pct"/>
            <w:gridSpan w:val="9"/>
          </w:tcPr>
          <w:p w:rsidR="007F5FBA" w:rsidRPr="00E14D92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Intervenção em área de preservação permanente – APP – SEM supressão de cobertura vegetal nativa.</w:t>
            </w:r>
          </w:p>
        </w:tc>
        <w:tc>
          <w:tcPr>
            <w:tcW w:w="687" w:type="pct"/>
          </w:tcPr>
          <w:p w:rsidR="007F5FBA" w:rsidRPr="00E14D92" w:rsidRDefault="00EB38D2" w:rsidP="00EB38D2">
            <w:pPr>
              <w:jc w:val="center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23" w:type="pct"/>
          </w:tcPr>
          <w:p w:rsidR="007F5FBA" w:rsidRPr="00E14D92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F5FBA" w:rsidRPr="00E14D92" w:rsidTr="00ED0EFA">
        <w:tc>
          <w:tcPr>
            <w:tcW w:w="3490" w:type="pct"/>
            <w:gridSpan w:val="9"/>
          </w:tcPr>
          <w:p w:rsidR="007F5FBA" w:rsidRPr="00E14D92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  <w:b/>
              </w:rPr>
            </w:pPr>
            <w:r w:rsidRPr="00E14D92">
              <w:rPr>
                <w:rFonts w:ascii="Times New Roman" w:hAnsi="Times New Roman" w:cs="Times New Roman"/>
                <w:b/>
              </w:rPr>
              <w:t>4.2 Corte ou aproveitamento de árvores isoladas nativas vivas</w:t>
            </w:r>
          </w:p>
        </w:tc>
        <w:tc>
          <w:tcPr>
            <w:tcW w:w="687" w:type="pct"/>
          </w:tcPr>
          <w:p w:rsidR="007F5FBA" w:rsidRPr="00E14D92" w:rsidRDefault="00EB38D2" w:rsidP="00EB38D2">
            <w:pPr>
              <w:jc w:val="center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23" w:type="pct"/>
          </w:tcPr>
          <w:p w:rsidR="007F5FBA" w:rsidRPr="00E14D92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F5FBA" w:rsidRPr="00E14D92" w:rsidTr="00ED0EFA">
        <w:tc>
          <w:tcPr>
            <w:tcW w:w="3490" w:type="pct"/>
            <w:gridSpan w:val="9"/>
          </w:tcPr>
          <w:p w:rsidR="007F5FBA" w:rsidRPr="00E14D92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  <w:b/>
              </w:rPr>
            </w:pPr>
            <w:r w:rsidRPr="00E14D92">
              <w:rPr>
                <w:rFonts w:ascii="Times New Roman" w:hAnsi="Times New Roman" w:cs="Times New Roman"/>
                <w:b/>
              </w:rPr>
              <w:t>4.3 Vegetação de Campo de Altitude e Campos Rupestres</w:t>
            </w:r>
            <w:r w:rsidR="00ED0EFA" w:rsidRPr="00E14D92">
              <w:rPr>
                <w:rFonts w:ascii="Times New Roman" w:hAnsi="Times New Roman" w:cs="Times New Roman"/>
                <w:b/>
              </w:rPr>
              <w:t xml:space="preserve"> estágio médio</w:t>
            </w:r>
          </w:p>
        </w:tc>
        <w:tc>
          <w:tcPr>
            <w:tcW w:w="687" w:type="pct"/>
          </w:tcPr>
          <w:p w:rsidR="007F5FBA" w:rsidRPr="00E14D92" w:rsidRDefault="00EB38D2" w:rsidP="0058527A">
            <w:pPr>
              <w:jc w:val="center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23" w:type="pct"/>
          </w:tcPr>
          <w:p w:rsidR="007F5FBA" w:rsidRPr="00E14D92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F5FBA" w:rsidRPr="00E14D92" w:rsidTr="00ED0EFA">
        <w:tc>
          <w:tcPr>
            <w:tcW w:w="5000" w:type="pct"/>
            <w:gridSpan w:val="11"/>
          </w:tcPr>
          <w:p w:rsidR="007F5FBA" w:rsidRPr="00E14D92" w:rsidRDefault="007F5FBA" w:rsidP="00B421D9">
            <w:pPr>
              <w:rPr>
                <w:rFonts w:ascii="Times New Roman" w:hAnsi="Times New Roman" w:cs="Times New Roman"/>
                <w:b/>
              </w:rPr>
            </w:pPr>
            <w:r w:rsidRPr="00E14D92">
              <w:rPr>
                <w:rFonts w:ascii="Times New Roman" w:hAnsi="Times New Roman" w:cs="Times New Roman"/>
                <w:b/>
              </w:rPr>
              <w:t>4.4 Espécies</w:t>
            </w:r>
            <w:r w:rsidRPr="00E14D92">
              <w:rPr>
                <w:rFonts w:ascii="Times New Roman" w:hAnsi="Times New Roman" w:cs="Times New Roman"/>
                <w:b/>
                <w:spacing w:val="2"/>
              </w:rPr>
              <w:t xml:space="preserve"> </w:t>
            </w:r>
            <w:r w:rsidRPr="00E14D92">
              <w:rPr>
                <w:rFonts w:ascii="Times New Roman" w:hAnsi="Times New Roman" w:cs="Times New Roman"/>
                <w:b/>
              </w:rPr>
              <w:t>Flora Ameaçada/Imune</w:t>
            </w:r>
          </w:p>
        </w:tc>
      </w:tr>
      <w:tr w:rsidR="007F5FBA" w:rsidRPr="00E14D92" w:rsidTr="00ED0EFA">
        <w:tc>
          <w:tcPr>
            <w:tcW w:w="2398" w:type="pct"/>
            <w:gridSpan w:val="3"/>
          </w:tcPr>
          <w:p w:rsidR="007F5FBA" w:rsidRPr="00E14D92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Espécie</w:t>
            </w:r>
          </w:p>
        </w:tc>
        <w:tc>
          <w:tcPr>
            <w:tcW w:w="1091" w:type="pct"/>
            <w:gridSpan w:val="6"/>
          </w:tcPr>
          <w:p w:rsidR="007F5FBA" w:rsidRPr="00E14D92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Nome comum</w:t>
            </w:r>
          </w:p>
        </w:tc>
        <w:tc>
          <w:tcPr>
            <w:tcW w:w="687" w:type="pct"/>
          </w:tcPr>
          <w:p w:rsidR="007F5FBA" w:rsidRPr="00E14D92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Grau *</w:t>
            </w:r>
          </w:p>
        </w:tc>
        <w:tc>
          <w:tcPr>
            <w:tcW w:w="823" w:type="pct"/>
          </w:tcPr>
          <w:p w:rsidR="007F5FBA" w:rsidRPr="00E14D92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Quant.</w:t>
            </w:r>
          </w:p>
        </w:tc>
      </w:tr>
      <w:tr w:rsidR="007F5FBA" w:rsidRPr="00E14D92" w:rsidTr="00ED0EFA">
        <w:tc>
          <w:tcPr>
            <w:tcW w:w="2398" w:type="pct"/>
            <w:gridSpan w:val="3"/>
          </w:tcPr>
          <w:p w:rsidR="007F5FBA" w:rsidRPr="00E14D92" w:rsidRDefault="000E5FA0" w:rsidP="00B421D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91" w:type="pct"/>
            <w:gridSpan w:val="6"/>
          </w:tcPr>
          <w:p w:rsidR="007F5FBA" w:rsidRPr="00E14D92" w:rsidRDefault="00EB38D2" w:rsidP="00B421D9">
            <w:pPr>
              <w:jc w:val="center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87" w:type="pct"/>
          </w:tcPr>
          <w:p w:rsidR="007F5FBA" w:rsidRPr="00E14D92" w:rsidRDefault="00EB38D2" w:rsidP="00B421D9">
            <w:pPr>
              <w:jc w:val="center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23" w:type="pct"/>
          </w:tcPr>
          <w:p w:rsidR="007F5FBA" w:rsidRPr="00E14D92" w:rsidRDefault="00EB38D2" w:rsidP="00B421D9">
            <w:pPr>
              <w:jc w:val="center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-</w:t>
            </w:r>
          </w:p>
        </w:tc>
      </w:tr>
      <w:tr w:rsidR="007F5FBA" w:rsidRPr="00E14D92" w:rsidTr="00ED0EFA">
        <w:tc>
          <w:tcPr>
            <w:tcW w:w="5000" w:type="pct"/>
            <w:gridSpan w:val="11"/>
          </w:tcPr>
          <w:p w:rsidR="007F5FBA" w:rsidRPr="00E14D92" w:rsidRDefault="007F5FBA" w:rsidP="00B421D9">
            <w:pPr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* Imune, VU (vulnerável), EN (em perigo); CR (criticamente ameaçada).</w:t>
            </w:r>
          </w:p>
        </w:tc>
      </w:tr>
      <w:tr w:rsidR="007F5FBA" w:rsidRPr="00E14D92" w:rsidTr="00ED0EFA">
        <w:tc>
          <w:tcPr>
            <w:tcW w:w="5000" w:type="pct"/>
            <w:gridSpan w:val="11"/>
            <w:shd w:val="clear" w:color="auto" w:fill="E7E6E6" w:themeFill="background2"/>
          </w:tcPr>
          <w:p w:rsidR="007F5FBA" w:rsidRPr="00E14D92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BC360E">
              <w:rPr>
                <w:rFonts w:ascii="Times New Roman" w:hAnsi="Times New Roman" w:cs="Times New Roman"/>
                <w:b/>
              </w:rPr>
              <w:t>5. PRODUTO OU SUBPRODUTO FLORESTAL A SER APURADO NA INTERVENÇÃO AMBIENTAL REQUERIDA, PARA RECOLHIMENTO DA TAXA FLORESTAL CONFORME LEI 4.747/75 (QUANDO FOR O CASO)</w:t>
            </w:r>
          </w:p>
        </w:tc>
      </w:tr>
      <w:tr w:rsidR="007F5FBA" w:rsidRPr="00E14D92" w:rsidTr="00172FE7">
        <w:trPr>
          <w:trHeight w:hRule="exact" w:val="284"/>
        </w:trPr>
        <w:tc>
          <w:tcPr>
            <w:tcW w:w="3053" w:type="pct"/>
            <w:gridSpan w:val="7"/>
            <w:vAlign w:val="center"/>
          </w:tcPr>
          <w:p w:rsidR="007F5FBA" w:rsidRPr="00E14D92" w:rsidRDefault="00172FE7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E14D92">
              <w:rPr>
                <w:rFonts w:ascii="Times New Roman" w:eastAsia="Calibri" w:hAnsi="Times New Roman" w:cs="Times New Roman"/>
                <w:b/>
              </w:rPr>
              <w:t>5.1 Especificação</w:t>
            </w:r>
          </w:p>
        </w:tc>
        <w:tc>
          <w:tcPr>
            <w:tcW w:w="1123" w:type="pct"/>
            <w:gridSpan w:val="3"/>
          </w:tcPr>
          <w:p w:rsidR="007F5FBA" w:rsidRPr="00E14D92" w:rsidRDefault="00172FE7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E14D92">
              <w:rPr>
                <w:rFonts w:ascii="Times New Roman" w:eastAsia="Calibri" w:hAnsi="Times New Roman" w:cs="Times New Roman"/>
                <w:b/>
              </w:rPr>
              <w:t>Quantidade</w:t>
            </w:r>
          </w:p>
        </w:tc>
        <w:tc>
          <w:tcPr>
            <w:tcW w:w="823" w:type="pct"/>
          </w:tcPr>
          <w:p w:rsidR="007F5FBA" w:rsidRPr="00E14D92" w:rsidRDefault="00172FE7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b/>
              </w:rPr>
            </w:pPr>
            <w:proofErr w:type="spellStart"/>
            <w:r w:rsidRPr="00E14D92">
              <w:rPr>
                <w:rFonts w:ascii="Times New Roman" w:eastAsia="Calibri" w:hAnsi="Times New Roman" w:cs="Times New Roman"/>
                <w:b/>
              </w:rPr>
              <w:t>Un</w:t>
            </w:r>
            <w:proofErr w:type="spellEnd"/>
          </w:p>
        </w:tc>
      </w:tr>
      <w:tr w:rsidR="007F5FBA" w:rsidRPr="00E14D92" w:rsidTr="00172FE7">
        <w:trPr>
          <w:trHeight w:hRule="exact" w:val="284"/>
        </w:trPr>
        <w:tc>
          <w:tcPr>
            <w:tcW w:w="3053" w:type="pct"/>
            <w:gridSpan w:val="7"/>
            <w:vAlign w:val="center"/>
          </w:tcPr>
          <w:p w:rsidR="007F5FBA" w:rsidRPr="00E14D92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</w:rPr>
            </w:pPr>
            <w:r w:rsidRPr="00E14D92">
              <w:rPr>
                <w:rFonts w:ascii="Times New Roman" w:eastAsia="Calibri" w:hAnsi="Times New Roman" w:cs="Times New Roman"/>
              </w:rPr>
              <w:t>5.1.1 Madeira de espécimes nativas</w:t>
            </w:r>
          </w:p>
        </w:tc>
        <w:tc>
          <w:tcPr>
            <w:tcW w:w="1123" w:type="pct"/>
            <w:gridSpan w:val="3"/>
          </w:tcPr>
          <w:p w:rsidR="007F5FBA" w:rsidRPr="00E14D92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23" w:type="pct"/>
          </w:tcPr>
          <w:p w:rsidR="007F5FBA" w:rsidRPr="00E14D92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</w:rPr>
            </w:pPr>
            <w:r w:rsidRPr="00E14D92">
              <w:rPr>
                <w:rFonts w:ascii="Times New Roman" w:eastAsia="Calibri" w:hAnsi="Times New Roman" w:cs="Times New Roman"/>
              </w:rPr>
              <w:t>m³</w:t>
            </w:r>
          </w:p>
        </w:tc>
      </w:tr>
      <w:tr w:rsidR="007F5FBA" w:rsidRPr="00E14D92" w:rsidTr="00172FE7">
        <w:trPr>
          <w:trHeight w:hRule="exact" w:val="284"/>
        </w:trPr>
        <w:tc>
          <w:tcPr>
            <w:tcW w:w="3053" w:type="pct"/>
            <w:gridSpan w:val="7"/>
            <w:vAlign w:val="center"/>
          </w:tcPr>
          <w:p w:rsidR="007F5FBA" w:rsidRPr="00E14D92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</w:rPr>
            </w:pPr>
            <w:r w:rsidRPr="00E14D92">
              <w:rPr>
                <w:rFonts w:ascii="Times New Roman" w:eastAsia="Calibri" w:hAnsi="Times New Roman" w:cs="Times New Roman"/>
              </w:rPr>
              <w:t>5.1.2 Lenha de espécimes nativa</w:t>
            </w:r>
          </w:p>
        </w:tc>
        <w:tc>
          <w:tcPr>
            <w:tcW w:w="1123" w:type="pct"/>
            <w:gridSpan w:val="3"/>
          </w:tcPr>
          <w:p w:rsidR="007F5FBA" w:rsidRPr="00E14D92" w:rsidRDefault="00EB38D2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136,90258</w:t>
            </w:r>
          </w:p>
        </w:tc>
        <w:tc>
          <w:tcPr>
            <w:tcW w:w="823" w:type="pct"/>
          </w:tcPr>
          <w:p w:rsidR="007F5FBA" w:rsidRPr="00E14D92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</w:rPr>
            </w:pPr>
            <w:r w:rsidRPr="00E14D92">
              <w:rPr>
                <w:rFonts w:ascii="Times New Roman" w:eastAsia="Calibri" w:hAnsi="Times New Roman" w:cs="Times New Roman"/>
              </w:rPr>
              <w:t>m³</w:t>
            </w:r>
          </w:p>
        </w:tc>
      </w:tr>
      <w:tr w:rsidR="007F5FBA" w:rsidRPr="00E14D92" w:rsidTr="00172FE7">
        <w:trPr>
          <w:trHeight w:hRule="exact" w:val="284"/>
        </w:trPr>
        <w:tc>
          <w:tcPr>
            <w:tcW w:w="3053" w:type="pct"/>
            <w:gridSpan w:val="7"/>
            <w:vAlign w:val="center"/>
          </w:tcPr>
          <w:p w:rsidR="007F5FBA" w:rsidRPr="00E14D92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</w:rPr>
            </w:pPr>
            <w:r w:rsidRPr="00E14D92">
              <w:rPr>
                <w:rFonts w:ascii="Times New Roman" w:eastAsia="Calibri" w:hAnsi="Times New Roman" w:cs="Times New Roman"/>
              </w:rPr>
              <w:t>5.1.3 Madeira de espécimes exótica</w:t>
            </w:r>
          </w:p>
        </w:tc>
        <w:tc>
          <w:tcPr>
            <w:tcW w:w="1123" w:type="pct"/>
            <w:gridSpan w:val="3"/>
          </w:tcPr>
          <w:p w:rsidR="007F5FBA" w:rsidRPr="00E14D92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23" w:type="pct"/>
          </w:tcPr>
          <w:p w:rsidR="007F5FBA" w:rsidRPr="00E14D92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</w:rPr>
            </w:pPr>
            <w:r w:rsidRPr="00E14D92">
              <w:rPr>
                <w:rFonts w:ascii="Times New Roman" w:eastAsia="Calibri" w:hAnsi="Times New Roman" w:cs="Times New Roman"/>
              </w:rPr>
              <w:t>m³</w:t>
            </w:r>
          </w:p>
        </w:tc>
      </w:tr>
      <w:tr w:rsidR="007F5FBA" w:rsidRPr="00E14D92" w:rsidTr="00172FE7">
        <w:trPr>
          <w:trHeight w:hRule="exact" w:val="284"/>
        </w:trPr>
        <w:tc>
          <w:tcPr>
            <w:tcW w:w="3053" w:type="pct"/>
            <w:gridSpan w:val="7"/>
            <w:vAlign w:val="center"/>
          </w:tcPr>
          <w:p w:rsidR="007F5FBA" w:rsidRPr="00E14D92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</w:rPr>
            </w:pPr>
            <w:r w:rsidRPr="00E14D92">
              <w:rPr>
                <w:rFonts w:ascii="Times New Roman" w:eastAsia="Calibri" w:hAnsi="Times New Roman" w:cs="Times New Roman"/>
              </w:rPr>
              <w:t>5.1.4 Lenha de espécimes exótica</w:t>
            </w:r>
          </w:p>
        </w:tc>
        <w:tc>
          <w:tcPr>
            <w:tcW w:w="1123" w:type="pct"/>
            <w:gridSpan w:val="3"/>
          </w:tcPr>
          <w:p w:rsidR="007F5FBA" w:rsidRPr="00E14D92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23" w:type="pct"/>
          </w:tcPr>
          <w:p w:rsidR="007F5FBA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</w:rPr>
            </w:pPr>
            <w:r w:rsidRPr="00E14D92">
              <w:rPr>
                <w:rFonts w:ascii="Times New Roman" w:eastAsia="Calibri" w:hAnsi="Times New Roman" w:cs="Times New Roman"/>
              </w:rPr>
              <w:t>m³</w:t>
            </w:r>
          </w:p>
          <w:p w:rsidR="00172FE7" w:rsidRDefault="00172FE7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</w:rPr>
            </w:pPr>
          </w:p>
          <w:p w:rsidR="00172FE7" w:rsidRPr="00E14D92" w:rsidRDefault="00172FE7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7F5FBA" w:rsidRPr="00E14D92" w:rsidTr="00EB5E6D">
        <w:tc>
          <w:tcPr>
            <w:tcW w:w="5000" w:type="pct"/>
            <w:gridSpan w:val="11"/>
            <w:tcBorders>
              <w:bottom w:val="single" w:sz="4" w:space="0" w:color="auto"/>
            </w:tcBorders>
            <w:shd w:val="clear" w:color="auto" w:fill="E7E6E6" w:themeFill="background2"/>
            <w:vAlign w:val="center"/>
          </w:tcPr>
          <w:p w:rsidR="00480936" w:rsidRPr="00E14D92" w:rsidRDefault="00480936" w:rsidP="00EB5E6D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</w:p>
          <w:p w:rsidR="00EB5E6D" w:rsidRPr="00E14D92" w:rsidRDefault="00D718DA" w:rsidP="00EB5E6D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E14D92">
              <w:rPr>
                <w:rFonts w:ascii="Times New Roman" w:eastAsia="Calibri" w:hAnsi="Times New Roman" w:cs="Times New Roman"/>
                <w:b/>
              </w:rPr>
              <w:lastRenderedPageBreak/>
              <w:t>6</w:t>
            </w:r>
            <w:r w:rsidR="00EB5E6D" w:rsidRPr="00E14D92">
              <w:rPr>
                <w:rFonts w:ascii="Times New Roman" w:eastAsia="Calibri" w:hAnsi="Times New Roman" w:cs="Times New Roman"/>
                <w:b/>
              </w:rPr>
              <w:t>. DA COMPENSAÇÃO POR SUPRESSÃO DE VEGETAÇÃO NATIVA POR</w:t>
            </w:r>
          </w:p>
          <w:p w:rsidR="007F5FBA" w:rsidRPr="00E14D92" w:rsidRDefault="00EB5E6D" w:rsidP="00EB5E6D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E14D92">
              <w:rPr>
                <w:rFonts w:ascii="Times New Roman" w:eastAsia="Calibri" w:hAnsi="Times New Roman" w:cs="Times New Roman"/>
                <w:b/>
              </w:rPr>
              <w:t>EMPREENDIMENTOS MINERÁRIOS</w:t>
            </w:r>
            <w:r w:rsidR="00480936" w:rsidRPr="00E14D92">
              <w:rPr>
                <w:rFonts w:ascii="Times New Roman" w:eastAsia="Calibri" w:hAnsi="Times New Roman" w:cs="Times New Roman"/>
                <w:b/>
              </w:rPr>
              <w:t xml:space="preserve"> (proporção 1x1)</w:t>
            </w:r>
          </w:p>
        </w:tc>
      </w:tr>
      <w:tr w:rsidR="00EB5E6D" w:rsidRPr="00E14D92" w:rsidTr="00EB5E6D">
        <w:tc>
          <w:tcPr>
            <w:tcW w:w="5000" w:type="pct"/>
            <w:gridSpan w:val="11"/>
            <w:shd w:val="clear" w:color="auto" w:fill="auto"/>
            <w:vAlign w:val="center"/>
          </w:tcPr>
          <w:p w:rsidR="00EB5E6D" w:rsidRPr="00E14D92" w:rsidRDefault="00EB5E6D" w:rsidP="00EB5E6D">
            <w:pPr>
              <w:spacing w:line="36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14D92">
              <w:rPr>
                <w:rFonts w:ascii="Times New Roman" w:eastAsia="Calibri" w:hAnsi="Times New Roman" w:cs="Times New Roman"/>
              </w:rPr>
              <w:lastRenderedPageBreak/>
              <w:t xml:space="preserve">“I – </w:t>
            </w:r>
            <w:r w:rsidR="00AE008D" w:rsidRPr="00E14D92">
              <w:rPr>
                <w:rFonts w:ascii="Times New Roman" w:eastAsia="Calibri" w:hAnsi="Times New Roman" w:cs="Times New Roman"/>
              </w:rPr>
              <w:t>Destinação</w:t>
            </w:r>
            <w:r w:rsidRPr="00E14D92">
              <w:rPr>
                <w:rFonts w:ascii="Times New Roman" w:eastAsia="Calibri" w:hAnsi="Times New Roman" w:cs="Times New Roman"/>
              </w:rPr>
              <w:t xml:space="preserve"> ao Poder Público de área localizada no interior de Unidade de Conservação de Proteção Integral pendente de regularização fundiária ou sua ampliação;”</w:t>
            </w:r>
          </w:p>
          <w:p w:rsidR="00EB5E6D" w:rsidRPr="00E14D92" w:rsidRDefault="00EB5E6D" w:rsidP="00EB5E6D">
            <w:pPr>
              <w:spacing w:line="360" w:lineRule="auto"/>
              <w:jc w:val="both"/>
              <w:rPr>
                <w:rFonts w:ascii="Times New Roman" w:eastAsia="Calibri" w:hAnsi="Times New Roman" w:cs="Times New Roman"/>
              </w:rPr>
            </w:pPr>
            <w:r w:rsidRPr="00E14D92">
              <w:rPr>
                <w:rFonts w:ascii="Times New Roman" w:eastAsia="Calibri" w:hAnsi="Times New Roman" w:cs="Times New Roman"/>
              </w:rPr>
              <w:t xml:space="preserve">A Mineração Jaguar </w:t>
            </w:r>
            <w:r w:rsidR="00172FE7">
              <w:rPr>
                <w:rFonts w:ascii="Times New Roman" w:eastAsia="Calibri" w:hAnsi="Times New Roman" w:cs="Times New Roman"/>
              </w:rPr>
              <w:t>propõe</w:t>
            </w:r>
            <w:r w:rsidRPr="00E14D92">
              <w:rPr>
                <w:rFonts w:ascii="Times New Roman" w:eastAsia="Calibri" w:hAnsi="Times New Roman" w:cs="Times New Roman"/>
              </w:rPr>
              <w:t xml:space="preserve"> executar a medida compensatória na Unidade de Conservação do</w:t>
            </w:r>
            <w:r w:rsidR="00480936" w:rsidRPr="00E14D92">
              <w:rPr>
                <w:rFonts w:ascii="Times New Roman" w:eastAsia="Calibri" w:hAnsi="Times New Roman" w:cs="Times New Roman"/>
              </w:rPr>
              <w:t xml:space="preserve"> Parque do</w:t>
            </w:r>
            <w:r w:rsidRPr="00E14D92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E14D92">
              <w:rPr>
                <w:rFonts w:ascii="Times New Roman" w:eastAsia="Calibri" w:hAnsi="Times New Roman" w:cs="Times New Roman"/>
              </w:rPr>
              <w:t>Gandarela</w:t>
            </w:r>
            <w:proofErr w:type="spellEnd"/>
            <w:r w:rsidR="00480936" w:rsidRPr="00E14D92">
              <w:rPr>
                <w:rFonts w:ascii="Times New Roman" w:eastAsia="Calibri" w:hAnsi="Times New Roman" w:cs="Times New Roman"/>
              </w:rPr>
              <w:t xml:space="preserve"> em área ainda a ser definida.</w:t>
            </w:r>
          </w:p>
        </w:tc>
      </w:tr>
      <w:tr w:rsidR="00EB5E6D" w:rsidRPr="00E14D92" w:rsidTr="00EB5E6D">
        <w:tc>
          <w:tcPr>
            <w:tcW w:w="5000" w:type="pct"/>
            <w:gridSpan w:val="11"/>
            <w:tcBorders>
              <w:bottom w:val="single" w:sz="4" w:space="0" w:color="auto"/>
            </w:tcBorders>
            <w:shd w:val="clear" w:color="auto" w:fill="E7E6E6" w:themeFill="background2"/>
            <w:vAlign w:val="center"/>
          </w:tcPr>
          <w:p w:rsidR="00EB5E6D" w:rsidRPr="00E14D92" w:rsidRDefault="00EB5E6D" w:rsidP="00EB5E6D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E14D92">
              <w:rPr>
                <w:rFonts w:ascii="Times New Roman" w:eastAsia="Calibri" w:hAnsi="Times New Roman" w:cs="Times New Roman"/>
                <w:b/>
              </w:rPr>
              <w:t>7. DA COMPENSAÇÃO PELO CORTE OU SUPRESSÃO DE VEGETAÇÃO PRIMÁRIA OU SECUNDÁRIA EMESTÁGIO MÉDIO OU AVANÇADO DE REGENERAÇÃO NO BIOMA MATA ATLÂNTICA</w:t>
            </w:r>
            <w:r w:rsidR="00480936" w:rsidRPr="00E14D92">
              <w:rPr>
                <w:rFonts w:ascii="Times New Roman" w:eastAsia="Calibri" w:hAnsi="Times New Roman" w:cs="Times New Roman"/>
                <w:b/>
              </w:rPr>
              <w:t xml:space="preserve"> (proporção 2x1)</w:t>
            </w:r>
          </w:p>
        </w:tc>
      </w:tr>
      <w:tr w:rsidR="00EB5E6D" w:rsidRPr="00E14D92" w:rsidTr="00EB5E6D">
        <w:tc>
          <w:tcPr>
            <w:tcW w:w="5000" w:type="pct"/>
            <w:gridSpan w:val="11"/>
            <w:shd w:val="clear" w:color="auto" w:fill="auto"/>
            <w:vAlign w:val="center"/>
          </w:tcPr>
          <w:p w:rsidR="00EB5E6D" w:rsidRPr="00E14D92" w:rsidRDefault="00480936" w:rsidP="00480936">
            <w:pPr>
              <w:spacing w:line="36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14D92">
              <w:rPr>
                <w:rFonts w:ascii="Times New Roman" w:eastAsia="Calibri" w:hAnsi="Times New Roman" w:cs="Times New Roman"/>
              </w:rPr>
              <w:t xml:space="preserve">I – </w:t>
            </w:r>
            <w:r w:rsidR="00AE008D" w:rsidRPr="00E14D92">
              <w:rPr>
                <w:rFonts w:ascii="Times New Roman" w:eastAsia="Calibri" w:hAnsi="Times New Roman" w:cs="Times New Roman"/>
              </w:rPr>
              <w:t>Destinar</w:t>
            </w:r>
            <w:r w:rsidRPr="00E14D92">
              <w:rPr>
                <w:rFonts w:ascii="Times New Roman" w:eastAsia="Calibri" w:hAnsi="Times New Roman" w:cs="Times New Roman"/>
              </w:rPr>
              <w:t xml:space="preserve"> área, para conservação, com as mesmas características ecológicas, na mesma bacia hidrográfica de rio federal, sempre que possível na mesma sub-bacia hidrográfica;”</w:t>
            </w:r>
          </w:p>
          <w:p w:rsidR="00480936" w:rsidRPr="00E14D92" w:rsidRDefault="00172FE7" w:rsidP="00480936">
            <w:pPr>
              <w:spacing w:line="360" w:lineRule="auto"/>
              <w:jc w:val="both"/>
              <w:rPr>
                <w:rFonts w:ascii="Times New Roman" w:eastAsia="Calibri" w:hAnsi="Times New Roman" w:cs="Times New Roman"/>
              </w:rPr>
            </w:pPr>
            <w:r w:rsidRPr="00E14D92">
              <w:rPr>
                <w:rFonts w:ascii="Times New Roman" w:eastAsia="Calibri" w:hAnsi="Times New Roman" w:cs="Times New Roman"/>
              </w:rPr>
              <w:t xml:space="preserve">A Mineração Jaguar </w:t>
            </w:r>
            <w:r>
              <w:rPr>
                <w:rFonts w:ascii="Times New Roman" w:eastAsia="Calibri" w:hAnsi="Times New Roman" w:cs="Times New Roman"/>
              </w:rPr>
              <w:t>propõe</w:t>
            </w:r>
            <w:r w:rsidRPr="00E14D92">
              <w:rPr>
                <w:rFonts w:ascii="Times New Roman" w:eastAsia="Calibri" w:hAnsi="Times New Roman" w:cs="Times New Roman"/>
              </w:rPr>
              <w:t xml:space="preserve"> executar a medida compensatória na Unidade de Conservação do Parque do </w:t>
            </w:r>
            <w:proofErr w:type="spellStart"/>
            <w:r w:rsidRPr="00E14D92">
              <w:rPr>
                <w:rFonts w:ascii="Times New Roman" w:eastAsia="Calibri" w:hAnsi="Times New Roman" w:cs="Times New Roman"/>
              </w:rPr>
              <w:t>Gandarela</w:t>
            </w:r>
            <w:proofErr w:type="spellEnd"/>
            <w:r w:rsidRPr="00E14D92">
              <w:rPr>
                <w:rFonts w:ascii="Times New Roman" w:eastAsia="Calibri" w:hAnsi="Times New Roman" w:cs="Times New Roman"/>
              </w:rPr>
              <w:t xml:space="preserve"> em área ainda a ser definida.</w:t>
            </w:r>
          </w:p>
        </w:tc>
      </w:tr>
      <w:tr w:rsidR="00D718DA" w:rsidRPr="00E14D92" w:rsidTr="00ED0EFA">
        <w:tc>
          <w:tcPr>
            <w:tcW w:w="5000" w:type="pct"/>
            <w:gridSpan w:val="11"/>
            <w:shd w:val="clear" w:color="auto" w:fill="E7E6E6" w:themeFill="background2"/>
            <w:vAlign w:val="center"/>
          </w:tcPr>
          <w:p w:rsidR="00D718DA" w:rsidRPr="00E14D92" w:rsidRDefault="00172FE7" w:rsidP="00172FE7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>
              <w:rPr>
                <w:rFonts w:ascii="Times New Roman" w:eastAsia="Calibri" w:hAnsi="Times New Roman" w:cs="Times New Roman"/>
                <w:b/>
              </w:rPr>
              <w:t>8</w:t>
            </w:r>
            <w:r w:rsidR="00D718DA" w:rsidRPr="00E14D92">
              <w:rPr>
                <w:rFonts w:ascii="Times New Roman" w:eastAsia="Calibri" w:hAnsi="Times New Roman" w:cs="Times New Roman"/>
                <w:b/>
              </w:rPr>
              <w:t>. APROVEITAMENTO SOCIOECONÔMICO DO PRODUTO OU SUBPRODUTO FLORESTAL/VEGETAL</w:t>
            </w:r>
          </w:p>
        </w:tc>
      </w:tr>
      <w:tr w:rsidR="007F5FBA" w:rsidRPr="00E14D92" w:rsidTr="00ED0EFA">
        <w:tc>
          <w:tcPr>
            <w:tcW w:w="5000" w:type="pct"/>
            <w:gridSpan w:val="11"/>
            <w:vAlign w:val="center"/>
          </w:tcPr>
          <w:p w:rsidR="007F5FBA" w:rsidRPr="00E14D92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</w:rPr>
            </w:pPr>
            <w:r w:rsidRPr="00E14D92">
              <w:rPr>
                <w:rFonts w:ascii="Times New Roman" w:eastAsia="Calibri" w:hAnsi="Times New Roman" w:cs="Times New Roman"/>
              </w:rPr>
              <w:t xml:space="preserve">O produto e/ou subproduto vegetal oriundo da intervenção, será utilizado para: </w:t>
            </w:r>
          </w:p>
          <w:p w:rsidR="007F5FBA" w:rsidRPr="00E14D92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</w:rPr>
            </w:pPr>
            <w:proofErr w:type="gramStart"/>
            <w:r w:rsidRPr="00E14D92">
              <w:rPr>
                <w:rFonts w:ascii="Times New Roman" w:eastAsia="Calibri" w:hAnsi="Times New Roman" w:cs="Times New Roman"/>
              </w:rPr>
              <w:t xml:space="preserve">(  </w:t>
            </w:r>
            <w:proofErr w:type="gramEnd"/>
            <w:r w:rsidRPr="00E14D92">
              <w:rPr>
                <w:rFonts w:ascii="Times New Roman" w:eastAsia="Calibri" w:hAnsi="Times New Roman" w:cs="Times New Roman"/>
              </w:rPr>
              <w:t xml:space="preserve"> ) Produção de carvão vegetal. </w:t>
            </w:r>
          </w:p>
          <w:p w:rsidR="007F5FBA" w:rsidRPr="00E14D92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</w:rPr>
            </w:pPr>
            <w:proofErr w:type="gramStart"/>
            <w:r w:rsidRPr="00E14D92">
              <w:rPr>
                <w:rFonts w:ascii="Times New Roman" w:eastAsia="Calibri" w:hAnsi="Times New Roman" w:cs="Times New Roman"/>
              </w:rPr>
              <w:t xml:space="preserve">(  </w:t>
            </w:r>
            <w:proofErr w:type="gramEnd"/>
            <w:r w:rsidRPr="00E14D92">
              <w:rPr>
                <w:rFonts w:ascii="Times New Roman" w:eastAsia="Calibri" w:hAnsi="Times New Roman" w:cs="Times New Roman"/>
              </w:rPr>
              <w:t xml:space="preserve"> ) Comercialização “</w:t>
            </w:r>
            <w:r w:rsidRPr="00E14D92">
              <w:rPr>
                <w:rFonts w:ascii="Times New Roman" w:eastAsia="Calibri" w:hAnsi="Times New Roman" w:cs="Times New Roman"/>
                <w:i/>
              </w:rPr>
              <w:t>in natura</w:t>
            </w:r>
            <w:r w:rsidRPr="00E14D92">
              <w:rPr>
                <w:rFonts w:ascii="Times New Roman" w:eastAsia="Calibri" w:hAnsi="Times New Roman" w:cs="Times New Roman"/>
              </w:rPr>
              <w:t xml:space="preserve">”. </w:t>
            </w:r>
          </w:p>
          <w:p w:rsidR="007F5FBA" w:rsidRPr="00E14D92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</w:rPr>
            </w:pPr>
            <w:r w:rsidRPr="00E14D92">
              <w:rPr>
                <w:rFonts w:ascii="Times New Roman" w:eastAsia="Calibri" w:hAnsi="Times New Roman" w:cs="Times New Roman"/>
              </w:rPr>
              <w:t>(</w:t>
            </w:r>
            <w:proofErr w:type="gramStart"/>
            <w:r w:rsidR="002D540A" w:rsidRPr="00E14D92">
              <w:rPr>
                <w:rFonts w:ascii="Times New Roman" w:eastAsia="Calibri" w:hAnsi="Times New Roman" w:cs="Times New Roman"/>
              </w:rPr>
              <w:t xml:space="preserve">x </w:t>
            </w:r>
            <w:r w:rsidRPr="00E14D92">
              <w:rPr>
                <w:rFonts w:ascii="Times New Roman" w:eastAsia="Calibri" w:hAnsi="Times New Roman" w:cs="Times New Roman"/>
              </w:rPr>
              <w:t>)</w:t>
            </w:r>
            <w:proofErr w:type="gramEnd"/>
            <w:r w:rsidRPr="00E14D92">
              <w:rPr>
                <w:rFonts w:ascii="Times New Roman" w:eastAsia="Calibri" w:hAnsi="Times New Roman" w:cs="Times New Roman"/>
              </w:rPr>
              <w:t xml:space="preserve"> Uso interno no imóvel ou empreendimento.</w:t>
            </w:r>
          </w:p>
          <w:p w:rsidR="007F5FBA" w:rsidRPr="00E14D92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</w:rPr>
            </w:pPr>
            <w:proofErr w:type="gramStart"/>
            <w:r w:rsidRPr="00E14D92">
              <w:rPr>
                <w:rFonts w:ascii="Times New Roman" w:eastAsia="Calibri" w:hAnsi="Times New Roman" w:cs="Times New Roman"/>
              </w:rPr>
              <w:t xml:space="preserve">(  </w:t>
            </w:r>
            <w:proofErr w:type="gramEnd"/>
            <w:r w:rsidRPr="00E14D92">
              <w:rPr>
                <w:rFonts w:ascii="Times New Roman" w:eastAsia="Calibri" w:hAnsi="Times New Roman" w:cs="Times New Roman"/>
              </w:rPr>
              <w:t xml:space="preserve"> ) </w:t>
            </w:r>
            <w:r w:rsidRPr="00E14D92">
              <w:rPr>
                <w:rFonts w:ascii="Times New Roman" w:hAnsi="Times New Roman" w:cs="Times New Roman"/>
              </w:rPr>
              <w:t xml:space="preserve">Incorporação ao solo dos produtos florestais </w:t>
            </w:r>
            <w:r w:rsidRPr="00E14D92">
              <w:rPr>
                <w:rFonts w:ascii="Times New Roman" w:hAnsi="Times New Roman" w:cs="Times New Roman"/>
                <w:i/>
              </w:rPr>
              <w:t>in natura.</w:t>
            </w:r>
          </w:p>
          <w:p w:rsidR="007F5FBA" w:rsidRPr="00E14D92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</w:rPr>
            </w:pPr>
            <w:proofErr w:type="gramStart"/>
            <w:r w:rsidRPr="00E14D92">
              <w:rPr>
                <w:rFonts w:ascii="Times New Roman" w:eastAsia="Calibri" w:hAnsi="Times New Roman" w:cs="Times New Roman"/>
              </w:rPr>
              <w:t xml:space="preserve">(  </w:t>
            </w:r>
            <w:proofErr w:type="gramEnd"/>
            <w:r w:rsidRPr="00E14D92">
              <w:rPr>
                <w:rFonts w:ascii="Times New Roman" w:eastAsia="Calibri" w:hAnsi="Times New Roman" w:cs="Times New Roman"/>
              </w:rPr>
              <w:t xml:space="preserve"> ) Doação.</w:t>
            </w:r>
          </w:p>
        </w:tc>
      </w:tr>
      <w:tr w:rsidR="007F5FBA" w:rsidRPr="00E14D92" w:rsidTr="00ED0EFA">
        <w:tc>
          <w:tcPr>
            <w:tcW w:w="5000" w:type="pct"/>
            <w:gridSpan w:val="11"/>
            <w:shd w:val="clear" w:color="auto" w:fill="E7E6E6" w:themeFill="background2"/>
            <w:vAlign w:val="center"/>
          </w:tcPr>
          <w:p w:rsidR="007F5FBA" w:rsidRPr="00E14D92" w:rsidRDefault="00172FE7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>
              <w:rPr>
                <w:rFonts w:ascii="Times New Roman" w:eastAsia="Calibri" w:hAnsi="Times New Roman" w:cs="Times New Roman"/>
                <w:b/>
              </w:rPr>
              <w:t>9</w:t>
            </w:r>
            <w:r w:rsidR="007F5FBA" w:rsidRPr="00E14D92">
              <w:rPr>
                <w:rFonts w:ascii="Times New Roman" w:eastAsia="Calibri" w:hAnsi="Times New Roman" w:cs="Times New Roman"/>
                <w:b/>
              </w:rPr>
              <w:t xml:space="preserve">. REPOSIÇÃO FLORESTAL </w:t>
            </w:r>
          </w:p>
        </w:tc>
      </w:tr>
      <w:tr w:rsidR="007F5FBA" w:rsidRPr="00E14D92" w:rsidTr="00B247AF">
        <w:tc>
          <w:tcPr>
            <w:tcW w:w="5000" w:type="pct"/>
            <w:gridSpan w:val="11"/>
            <w:tcBorders>
              <w:bottom w:val="single" w:sz="4" w:space="0" w:color="auto"/>
            </w:tcBorders>
            <w:vAlign w:val="center"/>
          </w:tcPr>
          <w:p w:rsidR="007F5FBA" w:rsidRPr="00E14D92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</w:rPr>
            </w:pPr>
            <w:r w:rsidRPr="00E14D92">
              <w:rPr>
                <w:rFonts w:ascii="Times New Roman" w:eastAsia="Calibri" w:hAnsi="Times New Roman" w:cs="Times New Roman"/>
              </w:rPr>
              <w:t>Indicação da forma de cumprimento da Reposição Florestal, conforme art. 78, da Lei nº 20.922/2013:</w:t>
            </w:r>
          </w:p>
          <w:p w:rsidR="007F5FBA" w:rsidRPr="00E14D92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</w:rPr>
            </w:pPr>
            <w:r w:rsidRPr="00E14D92">
              <w:rPr>
                <w:rFonts w:ascii="Times New Roman" w:eastAsia="Calibri" w:hAnsi="Times New Roman" w:cs="Times New Roman"/>
              </w:rPr>
              <w:t>(</w:t>
            </w:r>
            <w:proofErr w:type="gramStart"/>
            <w:r w:rsidR="002D540A" w:rsidRPr="00E14D92">
              <w:rPr>
                <w:rFonts w:ascii="Times New Roman" w:eastAsia="Calibri" w:hAnsi="Times New Roman" w:cs="Times New Roman"/>
              </w:rPr>
              <w:t>x</w:t>
            </w:r>
            <w:r w:rsidR="002673CB" w:rsidRPr="00E14D92">
              <w:rPr>
                <w:rFonts w:ascii="Times New Roman" w:eastAsia="Calibri" w:hAnsi="Times New Roman" w:cs="Times New Roman"/>
              </w:rPr>
              <w:t xml:space="preserve"> </w:t>
            </w:r>
            <w:r w:rsidRPr="00E14D92">
              <w:rPr>
                <w:rFonts w:ascii="Times New Roman" w:eastAsia="Calibri" w:hAnsi="Times New Roman" w:cs="Times New Roman"/>
              </w:rPr>
              <w:t>)</w:t>
            </w:r>
            <w:proofErr w:type="gramEnd"/>
            <w:r w:rsidRPr="00E14D92">
              <w:rPr>
                <w:rFonts w:ascii="Times New Roman" w:eastAsia="Calibri" w:hAnsi="Times New Roman" w:cs="Times New Roman"/>
              </w:rPr>
              <w:t xml:space="preserve"> Recolhimento a conta de arrecadação de reposição florestal </w:t>
            </w:r>
          </w:p>
          <w:p w:rsidR="007F5FBA" w:rsidRPr="00E14D92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</w:rPr>
            </w:pPr>
            <w:proofErr w:type="gramStart"/>
            <w:r w:rsidRPr="00E14D92">
              <w:rPr>
                <w:rFonts w:ascii="Times New Roman" w:eastAsia="Calibri" w:hAnsi="Times New Roman" w:cs="Times New Roman"/>
              </w:rPr>
              <w:t xml:space="preserve">(  </w:t>
            </w:r>
            <w:proofErr w:type="gramEnd"/>
            <w:r w:rsidRPr="00E14D92">
              <w:rPr>
                <w:rFonts w:ascii="Times New Roman" w:eastAsia="Calibri" w:hAnsi="Times New Roman" w:cs="Times New Roman"/>
              </w:rPr>
              <w:t xml:space="preserve"> ) Formação de florestas, próprias ou fomentadas.</w:t>
            </w:r>
          </w:p>
          <w:p w:rsidR="007F5FBA" w:rsidRPr="00E14D92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</w:rPr>
            </w:pPr>
            <w:proofErr w:type="gramStart"/>
            <w:r w:rsidRPr="00E14D92">
              <w:rPr>
                <w:rFonts w:ascii="Times New Roman" w:eastAsia="Calibri" w:hAnsi="Times New Roman" w:cs="Times New Roman"/>
              </w:rPr>
              <w:t xml:space="preserve">(  </w:t>
            </w:r>
            <w:proofErr w:type="gramEnd"/>
            <w:r w:rsidRPr="00E14D92">
              <w:rPr>
                <w:rFonts w:ascii="Times New Roman" w:eastAsia="Calibri" w:hAnsi="Times New Roman" w:cs="Times New Roman"/>
              </w:rPr>
              <w:t xml:space="preserve"> ) Participação em associações de reflorestadores ou outros sistemas.</w:t>
            </w:r>
            <w:r w:rsidRPr="00E14D92" w:rsidDel="00405237">
              <w:rPr>
                <w:rFonts w:ascii="Times New Roman" w:eastAsia="Calibri" w:hAnsi="Times New Roman" w:cs="Times New Roman"/>
              </w:rPr>
              <w:t xml:space="preserve"> </w:t>
            </w:r>
          </w:p>
        </w:tc>
      </w:tr>
      <w:tr w:rsidR="007F5FBA" w:rsidRPr="00E14D92" w:rsidTr="00B247AF">
        <w:tc>
          <w:tcPr>
            <w:tcW w:w="5000" w:type="pct"/>
            <w:gridSpan w:val="11"/>
            <w:tcBorders>
              <w:bottom w:val="single" w:sz="4" w:space="0" w:color="auto"/>
            </w:tcBorders>
            <w:shd w:val="clear" w:color="auto" w:fill="E7E6E6" w:themeFill="background2"/>
            <w:vAlign w:val="center"/>
          </w:tcPr>
          <w:p w:rsidR="007F5FBA" w:rsidRPr="00E14D92" w:rsidRDefault="00172FE7" w:rsidP="00EB38D2">
            <w:pPr>
              <w:spacing w:line="360" w:lineRule="auto"/>
              <w:jc w:val="center"/>
              <w:rPr>
                <w:rFonts w:ascii="Times New Roman" w:eastAsia="Calibri" w:hAnsi="Times New Roman" w:cs="Times New Roman"/>
              </w:rPr>
            </w:pPr>
            <w:bookmarkStart w:id="1" w:name="_Hlk120089829"/>
            <w:r>
              <w:rPr>
                <w:rFonts w:ascii="Times New Roman" w:eastAsia="Calibri" w:hAnsi="Times New Roman" w:cs="Times New Roman"/>
                <w:b/>
              </w:rPr>
              <w:t>10</w:t>
            </w:r>
            <w:r w:rsidR="00EB38D2" w:rsidRPr="00E14D92">
              <w:rPr>
                <w:rFonts w:ascii="Times New Roman" w:eastAsia="Calibri" w:hAnsi="Times New Roman" w:cs="Times New Roman"/>
                <w:b/>
              </w:rPr>
              <w:t xml:space="preserve"> - SITUAÇÃO DA RESERVA LEGAL DO IMÓVEL</w:t>
            </w:r>
          </w:p>
        </w:tc>
      </w:tr>
      <w:tr w:rsidR="00EB38D2" w:rsidRPr="00E14D92" w:rsidTr="00B247AF">
        <w:tc>
          <w:tcPr>
            <w:tcW w:w="5000" w:type="pct"/>
            <w:gridSpan w:val="11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B38D2" w:rsidRPr="00E14D92" w:rsidRDefault="00EB38D2" w:rsidP="00EB38D2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E14D92">
              <w:rPr>
                <w:rFonts w:ascii="Times New Roman" w:eastAsia="Calibri" w:hAnsi="Times New Roman" w:cs="Times New Roman"/>
              </w:rPr>
              <w:t>Reserva Legal Averbada: área regularizada pelo órgão ambiental e averbada em Cartório de Registro de Imóveis pelo proprietário ou Registro em Cartório de Título e Documentos pelo possuidor do imóvel, e anterior ao Cadastro Ambiental Rural</w:t>
            </w:r>
            <w:r w:rsidRPr="00E14D92">
              <w:rPr>
                <w:rFonts w:ascii="Times New Roman" w:eastAsia="Calibri" w:hAnsi="Times New Roman" w:cs="Times New Roman"/>
                <w:b/>
              </w:rPr>
              <w:t>.</w:t>
            </w:r>
          </w:p>
        </w:tc>
      </w:tr>
      <w:tr w:rsidR="00EB38D2" w:rsidRPr="00E14D92" w:rsidTr="00B247AF">
        <w:tc>
          <w:tcPr>
            <w:tcW w:w="5000" w:type="pct"/>
            <w:gridSpan w:val="11"/>
            <w:shd w:val="clear" w:color="auto" w:fill="E7E6E6" w:themeFill="background2"/>
            <w:vAlign w:val="center"/>
          </w:tcPr>
          <w:p w:rsidR="00EB38D2" w:rsidRPr="00E14D92" w:rsidRDefault="00EB38D2" w:rsidP="00EB38D2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</w:tr>
      <w:tr w:rsidR="007F5FBA" w:rsidRPr="00E14D92" w:rsidTr="00ED0EFA">
        <w:trPr>
          <w:trHeight w:val="321"/>
        </w:trPr>
        <w:tc>
          <w:tcPr>
            <w:tcW w:w="5000" w:type="pct"/>
            <w:gridSpan w:val="11"/>
          </w:tcPr>
          <w:p w:rsidR="007F5FBA" w:rsidRPr="00E14D92" w:rsidRDefault="007F5FBA" w:rsidP="00B421D9">
            <w:pPr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 xml:space="preserve">Taxa de expediente: </w:t>
            </w:r>
            <w:r w:rsidR="006A7637" w:rsidRPr="00E14D92">
              <w:rPr>
                <w:rFonts w:ascii="Times New Roman" w:hAnsi="Times New Roman" w:cs="Times New Roman"/>
              </w:rPr>
              <w:t>R$ 63</w:t>
            </w:r>
            <w:r w:rsidR="003B2D4D" w:rsidRPr="00E14D92">
              <w:rPr>
                <w:rFonts w:ascii="Times New Roman" w:hAnsi="Times New Roman" w:cs="Times New Roman"/>
              </w:rPr>
              <w:t>8</w:t>
            </w:r>
            <w:r w:rsidR="006A7637" w:rsidRPr="00E14D92">
              <w:rPr>
                <w:rFonts w:ascii="Times New Roman" w:hAnsi="Times New Roman" w:cs="Times New Roman"/>
              </w:rPr>
              <w:t>,</w:t>
            </w:r>
            <w:r w:rsidR="003B2D4D" w:rsidRPr="00E14D92">
              <w:rPr>
                <w:rFonts w:ascii="Times New Roman" w:hAnsi="Times New Roman" w:cs="Times New Roman"/>
              </w:rPr>
              <w:t>16</w:t>
            </w:r>
          </w:p>
        </w:tc>
      </w:tr>
      <w:tr w:rsidR="007F5FBA" w:rsidRPr="00E14D92" w:rsidTr="00B247AF">
        <w:trPr>
          <w:trHeight w:val="321"/>
        </w:trPr>
        <w:tc>
          <w:tcPr>
            <w:tcW w:w="5000" w:type="pct"/>
            <w:gridSpan w:val="11"/>
            <w:tcBorders>
              <w:bottom w:val="single" w:sz="4" w:space="0" w:color="auto"/>
            </w:tcBorders>
          </w:tcPr>
          <w:p w:rsidR="006A7637" w:rsidRPr="00E14D92" w:rsidRDefault="007F5FBA" w:rsidP="00B421D9">
            <w:pPr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Data da Vistoria:</w:t>
            </w:r>
            <w:r w:rsidR="006A7637" w:rsidRPr="00E14D92">
              <w:rPr>
                <w:rFonts w:ascii="Times New Roman" w:hAnsi="Times New Roman" w:cs="Times New Roman"/>
              </w:rPr>
              <w:t xml:space="preserve"> </w:t>
            </w:r>
            <w:r w:rsidR="00EB38D2" w:rsidRPr="00E14D92">
              <w:rPr>
                <w:rFonts w:ascii="Times New Roman" w:hAnsi="Times New Roman" w:cs="Times New Roman"/>
              </w:rPr>
              <w:t>22/11/2024</w:t>
            </w:r>
          </w:p>
        </w:tc>
      </w:tr>
      <w:tr w:rsidR="007F5FBA" w:rsidRPr="00E14D92" w:rsidTr="00B247AF">
        <w:trPr>
          <w:trHeight w:val="321"/>
        </w:trPr>
        <w:tc>
          <w:tcPr>
            <w:tcW w:w="5000" w:type="pct"/>
            <w:gridSpan w:val="11"/>
            <w:shd w:val="clear" w:color="auto" w:fill="E7E6E6" w:themeFill="background2"/>
          </w:tcPr>
          <w:p w:rsidR="007F5FBA" w:rsidRPr="00E14D92" w:rsidRDefault="007F5FBA" w:rsidP="00B421D9">
            <w:pPr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CONTROLE PROCESSUAL</w:t>
            </w:r>
          </w:p>
        </w:tc>
      </w:tr>
      <w:tr w:rsidR="007F5FBA" w:rsidRPr="00E14D92" w:rsidTr="00ED0EFA">
        <w:trPr>
          <w:trHeight w:val="321"/>
        </w:trPr>
        <w:tc>
          <w:tcPr>
            <w:tcW w:w="5000" w:type="pct"/>
            <w:gridSpan w:val="11"/>
          </w:tcPr>
          <w:p w:rsidR="007F5FBA" w:rsidRPr="00E14D92" w:rsidRDefault="007F5FBA" w:rsidP="00B421D9">
            <w:pPr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 xml:space="preserve">            Considerando o disposto no Decreto Estadual no. 47.892/2020 e diante das informações apresentadas pelo requerente, bem como, a confirmação de tais informações pelos técnicos da SEMAM, NÃO VISLUMBRAMOS ÓBICE JURÍDICO na concessão da autorização para intervenção ambiental. </w:t>
            </w:r>
          </w:p>
          <w:p w:rsidR="007F5FBA" w:rsidRPr="00E14D92" w:rsidRDefault="007F5FBA" w:rsidP="00B421D9">
            <w:pPr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lastRenderedPageBreak/>
              <w:t xml:space="preserve">            Conclui-se pela possibilidade de regularização da intervenção ambiental, devendo ser observadas, para tanto, o atendimento das medidas mitigadoras e compensatórias apresentadas neste Parecer.</w:t>
            </w:r>
          </w:p>
        </w:tc>
      </w:tr>
    </w:tbl>
    <w:tbl>
      <w:tblPr>
        <w:tblStyle w:val="TableNormal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69"/>
        <w:gridCol w:w="6696"/>
        <w:gridCol w:w="1971"/>
      </w:tblGrid>
      <w:tr w:rsidR="00512026" w:rsidRPr="00E14D92" w:rsidTr="008304A0">
        <w:trPr>
          <w:trHeight w:val="323"/>
        </w:trPr>
        <w:tc>
          <w:tcPr>
            <w:tcW w:w="5000" w:type="pct"/>
            <w:gridSpan w:val="3"/>
            <w:shd w:val="clear" w:color="auto" w:fill="D0CECE" w:themeFill="background2" w:themeFillShade="E6"/>
          </w:tcPr>
          <w:bookmarkEnd w:id="0"/>
          <w:bookmarkEnd w:id="1"/>
          <w:p w:rsidR="00512026" w:rsidRPr="00E14D92" w:rsidRDefault="00172FE7" w:rsidP="00B452AE">
            <w:pPr>
              <w:pStyle w:val="TableParagraph"/>
              <w:spacing w:before="83" w:line="240" w:lineRule="auto"/>
              <w:ind w:left="102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lastRenderedPageBreak/>
              <w:t>11</w:t>
            </w:r>
            <w:r w:rsidR="00512026" w:rsidRPr="00E14D92">
              <w:rPr>
                <w:rFonts w:ascii="Times New Roman" w:hAnsi="Times New Roman" w:cs="Times New Roman"/>
                <w:b/>
                <w:spacing w:val="-1"/>
              </w:rPr>
              <w:t>.</w:t>
            </w:r>
            <w:r w:rsidR="00512026" w:rsidRPr="00E14D92">
              <w:rPr>
                <w:rFonts w:ascii="Times New Roman" w:hAnsi="Times New Roman" w:cs="Times New Roman"/>
                <w:b/>
                <w:spacing w:val="25"/>
              </w:rPr>
              <w:t xml:space="preserve"> </w:t>
            </w:r>
            <w:r w:rsidR="00512026" w:rsidRPr="00E14D92">
              <w:rPr>
                <w:rFonts w:ascii="Times New Roman" w:hAnsi="Times New Roman" w:cs="Times New Roman"/>
                <w:b/>
                <w:spacing w:val="-1"/>
              </w:rPr>
              <w:t>CONDICIONANTES</w:t>
            </w:r>
          </w:p>
        </w:tc>
      </w:tr>
      <w:tr w:rsidR="00512026" w:rsidRPr="00E14D92" w:rsidTr="008304A0">
        <w:trPr>
          <w:trHeight w:val="205"/>
        </w:trPr>
        <w:tc>
          <w:tcPr>
            <w:tcW w:w="549" w:type="pct"/>
          </w:tcPr>
          <w:p w:rsidR="00512026" w:rsidRPr="00E14D92" w:rsidRDefault="00512026" w:rsidP="008304A0">
            <w:pPr>
              <w:pStyle w:val="TableParagraph"/>
              <w:ind w:left="69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Item</w:t>
            </w:r>
          </w:p>
        </w:tc>
        <w:tc>
          <w:tcPr>
            <w:tcW w:w="3439" w:type="pct"/>
          </w:tcPr>
          <w:p w:rsidR="00512026" w:rsidRPr="00E14D92" w:rsidRDefault="00512026" w:rsidP="008304A0">
            <w:pPr>
              <w:pStyle w:val="TableParagraph"/>
              <w:ind w:right="3617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Descrição</w:t>
            </w:r>
            <w:r w:rsidRPr="00E14D92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da</w:t>
            </w:r>
            <w:r w:rsidRPr="00E14D92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Condicionante</w:t>
            </w:r>
          </w:p>
        </w:tc>
        <w:tc>
          <w:tcPr>
            <w:tcW w:w="1012" w:type="pct"/>
          </w:tcPr>
          <w:p w:rsidR="00512026" w:rsidRPr="00E14D92" w:rsidRDefault="00512026" w:rsidP="008304A0">
            <w:pPr>
              <w:pStyle w:val="TableParagraph"/>
              <w:ind w:right="722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Prazo</w:t>
            </w:r>
          </w:p>
        </w:tc>
      </w:tr>
      <w:tr w:rsidR="00512026" w:rsidRPr="00E14D92" w:rsidTr="008304A0">
        <w:trPr>
          <w:trHeight w:val="416"/>
        </w:trPr>
        <w:tc>
          <w:tcPr>
            <w:tcW w:w="549" w:type="pct"/>
          </w:tcPr>
          <w:p w:rsidR="00512026" w:rsidRPr="00E14D92" w:rsidRDefault="00512026" w:rsidP="008304A0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39" w:type="pct"/>
          </w:tcPr>
          <w:p w:rsidR="00512026" w:rsidRPr="00E14D92" w:rsidRDefault="00512026" w:rsidP="008304A0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Manter</w:t>
            </w:r>
            <w:r w:rsidRPr="00E14D92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conservada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e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preservada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as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áreas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de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vegetação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nativa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1012" w:type="pct"/>
          </w:tcPr>
          <w:p w:rsidR="00512026" w:rsidRPr="00E14D92" w:rsidRDefault="00512026" w:rsidP="008304A0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512026" w:rsidRPr="00E14D92" w:rsidTr="008304A0">
        <w:trPr>
          <w:trHeight w:val="205"/>
        </w:trPr>
        <w:tc>
          <w:tcPr>
            <w:tcW w:w="549" w:type="pct"/>
          </w:tcPr>
          <w:p w:rsidR="00512026" w:rsidRPr="00E14D92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E14D92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3439" w:type="pct"/>
          </w:tcPr>
          <w:p w:rsidR="00512026" w:rsidRPr="00E14D92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E14D92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1012" w:type="pct"/>
          </w:tcPr>
          <w:p w:rsidR="00512026" w:rsidRPr="00E14D92" w:rsidRDefault="00512026" w:rsidP="008304A0">
            <w:pPr>
              <w:pStyle w:val="TableParagraph"/>
              <w:ind w:left="67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Durante</w:t>
            </w:r>
            <w:r w:rsidRPr="00E14D92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a</w:t>
            </w:r>
            <w:r w:rsidRPr="00E14D92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intervenção</w:t>
            </w:r>
          </w:p>
        </w:tc>
      </w:tr>
      <w:tr w:rsidR="00512026" w:rsidRPr="00E14D92" w:rsidTr="008304A0">
        <w:trPr>
          <w:trHeight w:val="205"/>
        </w:trPr>
        <w:tc>
          <w:tcPr>
            <w:tcW w:w="549" w:type="pct"/>
          </w:tcPr>
          <w:p w:rsidR="00512026" w:rsidRPr="00E14D92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3439" w:type="pct"/>
          </w:tcPr>
          <w:p w:rsidR="00512026" w:rsidRPr="00E14D92" w:rsidRDefault="00512026" w:rsidP="008304A0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Contratar</w:t>
            </w:r>
            <w:r w:rsidRPr="00E14D92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profissional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competente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e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habilitado</w:t>
            </w:r>
            <w:r w:rsidRPr="00E14D92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para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execução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dos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serviços</w:t>
            </w:r>
            <w:r w:rsidRPr="00E14D92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a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fim</w:t>
            </w:r>
            <w:r w:rsidRPr="00E14D92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de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evitar</w:t>
            </w:r>
            <w:r w:rsidRPr="00E14D92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e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coibir</w:t>
            </w:r>
            <w:r w:rsidRPr="00E14D92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intervenções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em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áreas</w:t>
            </w:r>
            <w:r w:rsidRPr="00E14D92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além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das</w:t>
            </w:r>
            <w:r w:rsidRPr="00E14D92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autorizadas.</w:t>
            </w:r>
          </w:p>
        </w:tc>
        <w:tc>
          <w:tcPr>
            <w:tcW w:w="1012" w:type="pct"/>
          </w:tcPr>
          <w:p w:rsidR="00512026" w:rsidRPr="00E14D92" w:rsidRDefault="00512026" w:rsidP="008304A0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Durante</w:t>
            </w:r>
            <w:r w:rsidRPr="00E14D92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a</w:t>
            </w:r>
            <w:r w:rsidRPr="00E14D92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intervenção</w:t>
            </w:r>
          </w:p>
        </w:tc>
      </w:tr>
      <w:tr w:rsidR="00512026" w:rsidRPr="00E14D92" w:rsidTr="008304A0">
        <w:trPr>
          <w:trHeight w:val="474"/>
        </w:trPr>
        <w:tc>
          <w:tcPr>
            <w:tcW w:w="549" w:type="pct"/>
          </w:tcPr>
          <w:p w:rsidR="00512026" w:rsidRPr="00E14D92" w:rsidRDefault="00512026" w:rsidP="008304A0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3439" w:type="pct"/>
          </w:tcPr>
          <w:p w:rsidR="00512026" w:rsidRPr="00E14D92" w:rsidRDefault="00512026" w:rsidP="008304A0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Conciliar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a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execução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da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supressão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da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vegetação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com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a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efetiva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implantação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do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empreendimento,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diminuindo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o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tempo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de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exposição do</w:t>
            </w:r>
            <w:r w:rsidRPr="00E14D92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solo.</w:t>
            </w:r>
          </w:p>
        </w:tc>
        <w:tc>
          <w:tcPr>
            <w:tcW w:w="1012" w:type="pct"/>
          </w:tcPr>
          <w:p w:rsidR="00512026" w:rsidRPr="00E14D92" w:rsidRDefault="00512026" w:rsidP="008304A0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Durante</w:t>
            </w:r>
            <w:r w:rsidRPr="00E14D92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a</w:t>
            </w:r>
            <w:r w:rsidRPr="00E14D92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vigência</w:t>
            </w:r>
          </w:p>
          <w:p w:rsidR="00512026" w:rsidRPr="00E14D92" w:rsidRDefault="00512026" w:rsidP="008304A0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da</w:t>
            </w:r>
            <w:r w:rsidRPr="00E14D92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Autorização</w:t>
            </w:r>
          </w:p>
        </w:tc>
      </w:tr>
      <w:tr w:rsidR="00512026" w:rsidRPr="00E14D92" w:rsidTr="008304A0">
        <w:trPr>
          <w:trHeight w:val="205"/>
        </w:trPr>
        <w:tc>
          <w:tcPr>
            <w:tcW w:w="549" w:type="pct"/>
          </w:tcPr>
          <w:p w:rsidR="00512026" w:rsidRPr="00E14D92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3439" w:type="pct"/>
          </w:tcPr>
          <w:p w:rsidR="00512026" w:rsidRPr="00E14D92" w:rsidRDefault="00512026" w:rsidP="008304A0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Implantação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de</w:t>
            </w:r>
            <w:r w:rsidRPr="00E14D92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um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sistema</w:t>
            </w:r>
            <w:r w:rsidRPr="00E14D92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de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drenagem</w:t>
            </w:r>
            <w:r w:rsidRPr="00E14D92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na</w:t>
            </w:r>
            <w:r w:rsidRPr="00E14D92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área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do</w:t>
            </w:r>
            <w:r w:rsidRPr="00E14D92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1012" w:type="pct"/>
          </w:tcPr>
          <w:p w:rsidR="00512026" w:rsidRPr="00E14D92" w:rsidRDefault="00512026" w:rsidP="008304A0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Durante</w:t>
            </w:r>
            <w:r w:rsidRPr="00E14D92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a</w:t>
            </w:r>
            <w:r w:rsidRPr="00E14D92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intervenção</w:t>
            </w:r>
          </w:p>
        </w:tc>
      </w:tr>
      <w:tr w:rsidR="00512026" w:rsidRPr="00E14D92" w:rsidTr="008304A0">
        <w:trPr>
          <w:trHeight w:val="205"/>
        </w:trPr>
        <w:tc>
          <w:tcPr>
            <w:tcW w:w="549" w:type="pct"/>
          </w:tcPr>
          <w:p w:rsidR="00512026" w:rsidRPr="00E14D92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3439" w:type="pct"/>
          </w:tcPr>
          <w:p w:rsidR="00512026" w:rsidRPr="00E14D92" w:rsidRDefault="00512026" w:rsidP="008304A0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Adotar</w:t>
            </w:r>
            <w:r w:rsidRPr="00E14D92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técnicas</w:t>
            </w:r>
            <w:r w:rsidRPr="00E14D92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e</w:t>
            </w:r>
            <w:r w:rsidRPr="00E14D92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procedimentos</w:t>
            </w:r>
            <w:r w:rsidRPr="00E14D92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necessários</w:t>
            </w:r>
            <w:r w:rsidRPr="00E14D92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à</w:t>
            </w:r>
            <w:r w:rsidRPr="00E14D92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destinação</w:t>
            </w:r>
            <w:r w:rsidRPr="00E14D92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adequada</w:t>
            </w:r>
            <w:r w:rsidRPr="00E14D92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dos</w:t>
            </w:r>
            <w:r w:rsidRPr="00E14D92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resíduos</w:t>
            </w:r>
            <w:r w:rsidRPr="00E14D92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gerados</w:t>
            </w:r>
            <w:r w:rsidRPr="00E14D92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durante</w:t>
            </w:r>
            <w:r w:rsidRPr="00E14D92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a</w:t>
            </w:r>
            <w:r w:rsidRPr="00E14D92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atividade.</w:t>
            </w:r>
          </w:p>
        </w:tc>
        <w:tc>
          <w:tcPr>
            <w:tcW w:w="1012" w:type="pct"/>
          </w:tcPr>
          <w:p w:rsidR="00512026" w:rsidRPr="00E14D92" w:rsidRDefault="00512026" w:rsidP="008304A0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Durante</w:t>
            </w:r>
            <w:r w:rsidRPr="00E14D92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a</w:t>
            </w:r>
            <w:r w:rsidRPr="00E14D92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intervenção</w:t>
            </w:r>
          </w:p>
        </w:tc>
      </w:tr>
      <w:tr w:rsidR="000E5FA0" w:rsidRPr="00E14D92" w:rsidTr="008304A0">
        <w:trPr>
          <w:trHeight w:val="205"/>
        </w:trPr>
        <w:tc>
          <w:tcPr>
            <w:tcW w:w="549" w:type="pct"/>
          </w:tcPr>
          <w:p w:rsidR="000E5FA0" w:rsidRPr="00E14D92" w:rsidRDefault="000E5FA0" w:rsidP="008304A0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>
              <w:rPr>
                <w:rFonts w:ascii="Times New Roman" w:hAnsi="Times New Roman" w:cs="Times New Roman"/>
                <w:w w:val="101"/>
              </w:rPr>
              <w:t xml:space="preserve">7 </w:t>
            </w:r>
          </w:p>
        </w:tc>
        <w:tc>
          <w:tcPr>
            <w:tcW w:w="3439" w:type="pct"/>
          </w:tcPr>
          <w:p w:rsidR="000E5FA0" w:rsidRPr="00E14D92" w:rsidRDefault="000E5FA0" w:rsidP="008304A0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Fazer a recuperaçao da área, conforme projeto de recuperação de área degradada - PRADA.</w:t>
            </w:r>
            <w:bookmarkStart w:id="2" w:name="_GoBack"/>
            <w:bookmarkEnd w:id="2"/>
          </w:p>
        </w:tc>
        <w:tc>
          <w:tcPr>
            <w:tcW w:w="1012" w:type="pct"/>
          </w:tcPr>
          <w:p w:rsidR="000E5FA0" w:rsidRPr="00E14D92" w:rsidRDefault="000E5FA0" w:rsidP="008304A0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Após o fechamento da mina</w:t>
            </w:r>
          </w:p>
        </w:tc>
      </w:tr>
      <w:tr w:rsidR="00512026" w:rsidRPr="00E14D92" w:rsidTr="008304A0">
        <w:trPr>
          <w:trHeight w:val="405"/>
        </w:trPr>
        <w:tc>
          <w:tcPr>
            <w:tcW w:w="5000" w:type="pct"/>
            <w:gridSpan w:val="3"/>
          </w:tcPr>
          <w:p w:rsidR="00512026" w:rsidRPr="00E14D92" w:rsidRDefault="00512026" w:rsidP="008304A0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  <w:spacing w:val="-1"/>
              </w:rPr>
              <w:t>Medidas</w:t>
            </w:r>
            <w:r w:rsidRPr="00E14D92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Mitigadoras</w:t>
            </w:r>
          </w:p>
        </w:tc>
      </w:tr>
      <w:tr w:rsidR="00512026" w:rsidRPr="00E14D92" w:rsidTr="008304A0">
        <w:trPr>
          <w:trHeight w:val="852"/>
        </w:trPr>
        <w:tc>
          <w:tcPr>
            <w:tcW w:w="5000" w:type="pct"/>
            <w:gridSpan w:val="3"/>
          </w:tcPr>
          <w:p w:rsidR="00512026" w:rsidRPr="00E14D92" w:rsidRDefault="00512026" w:rsidP="008304A0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</w:rPr>
            </w:pPr>
            <w:r w:rsidRPr="00E14D92">
              <w:rPr>
                <w:rFonts w:ascii="Times New Roman" w:hAnsi="Times New Roman" w:cs="Times New Roman"/>
              </w:rPr>
              <w:t>Realizar</w:t>
            </w:r>
            <w:r w:rsidRPr="00E14D92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a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supressão</w:t>
            </w:r>
            <w:r w:rsidRPr="00E14D92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fora</w:t>
            </w:r>
            <w:r w:rsidRPr="00E14D92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do</w:t>
            </w:r>
            <w:r w:rsidRPr="00E14D92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período</w:t>
            </w:r>
            <w:r w:rsidRPr="00E14D92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chuvoso</w:t>
            </w:r>
            <w:r w:rsidRPr="00E14D92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e</w:t>
            </w:r>
            <w:r w:rsidRPr="00E14D92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não</w:t>
            </w:r>
            <w:r w:rsidRPr="00E14D92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fazer</w:t>
            </w:r>
            <w:r w:rsidRPr="00E14D92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uso</w:t>
            </w:r>
            <w:r w:rsidRPr="00E14D92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de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fogo. Utilizar</w:t>
            </w:r>
            <w:r w:rsidRPr="00E14D92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técnicas</w:t>
            </w:r>
            <w:r w:rsidRPr="00E14D92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e</w:t>
            </w:r>
            <w:r w:rsidRPr="00E14D92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metodologias</w:t>
            </w:r>
            <w:r w:rsidRPr="00E14D92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de</w:t>
            </w:r>
            <w:r w:rsidRPr="00E14D92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afugentamento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E14D92">
              <w:rPr>
                <w:rFonts w:ascii="Times New Roman" w:hAnsi="Times New Roman" w:cs="Times New Roman"/>
              </w:rPr>
              <w:t>proteção</w:t>
            </w:r>
            <w:r w:rsidRPr="00E14D92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da</w:t>
            </w:r>
            <w:r w:rsidRPr="00E14D92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fauna</w:t>
            </w:r>
            <w:r w:rsidRPr="00E14D92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silvestres. Replantio</w:t>
            </w:r>
            <w:r w:rsidRPr="00E14D92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E14D92">
              <w:rPr>
                <w:rFonts w:ascii="Times New Roman" w:hAnsi="Times New Roman" w:cs="Times New Roman"/>
              </w:rPr>
              <w:t>de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espécies locais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em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áreas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menos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adensadas</w:t>
            </w:r>
            <w:r w:rsidRPr="00E14D92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ou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degradadas; uso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de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cercas</w:t>
            </w:r>
            <w:r w:rsidRPr="00E14D92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vivas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ou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ecológicas,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evitando-se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as</w:t>
            </w:r>
            <w:r w:rsidRPr="00E14D92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telas;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Evitar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o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plantio</w:t>
            </w:r>
            <w:r w:rsidRPr="00E14D92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de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árvores</w:t>
            </w:r>
            <w:r w:rsidRPr="00E14D9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14D92">
              <w:rPr>
                <w:rFonts w:ascii="Times New Roman" w:hAnsi="Times New Roman" w:cs="Times New Roman"/>
              </w:rPr>
              <w:t>exótica.</w:t>
            </w:r>
          </w:p>
        </w:tc>
      </w:tr>
    </w:tbl>
    <w:p w:rsidR="00CE2A80" w:rsidRPr="00E14D92" w:rsidRDefault="00CE2A80" w:rsidP="009F0AE0">
      <w:pPr>
        <w:rPr>
          <w:rFonts w:ascii="Times New Roman" w:hAnsi="Times New Roman" w:cs="Times New Roman"/>
          <w:u w:val="single"/>
        </w:rPr>
      </w:pPr>
    </w:p>
    <w:p w:rsidR="00512026" w:rsidRDefault="00253767" w:rsidP="009F0AE0">
      <w:pPr>
        <w:rPr>
          <w:rFonts w:ascii="Times New Roman" w:hAnsi="Times New Roman" w:cs="Times New Roman"/>
          <w:u w:val="single"/>
        </w:rPr>
      </w:pPr>
      <w:r w:rsidRPr="00E14D92">
        <w:rPr>
          <w:rFonts w:ascii="Times New Roman" w:hAnsi="Times New Roman" w:cs="Times New Roman"/>
          <w:u w:val="single"/>
        </w:rPr>
        <w:t xml:space="preserve">Planta de </w:t>
      </w:r>
      <w:r w:rsidR="00EB38D2" w:rsidRPr="00E14D92">
        <w:rPr>
          <w:rFonts w:ascii="Times New Roman" w:hAnsi="Times New Roman" w:cs="Times New Roman"/>
          <w:u w:val="single"/>
        </w:rPr>
        <w:t>localização</w:t>
      </w:r>
    </w:p>
    <w:p w:rsidR="00E14D92" w:rsidRDefault="00E14D92" w:rsidP="009F0AE0">
      <w:pPr>
        <w:rPr>
          <w:rFonts w:ascii="Times New Roman" w:hAnsi="Times New Roman" w:cs="Times New Roman"/>
          <w:u w:val="single"/>
        </w:rPr>
      </w:pPr>
      <w:r w:rsidRPr="00E14D92">
        <w:rPr>
          <w:rFonts w:ascii="Times New Roman" w:hAnsi="Times New Roman" w:cs="Times New Roman"/>
          <w:noProof/>
        </w:rPr>
        <w:drawing>
          <wp:inline distT="0" distB="0" distL="0" distR="0" wp14:anchorId="5C1585F1" wp14:editId="161C5AB8">
            <wp:extent cx="6234719" cy="3605841"/>
            <wp:effectExtent l="0" t="0" r="0" b="0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11291" t="6195" b="2594"/>
                    <a:stretch/>
                  </pic:blipFill>
                  <pic:spPr bwMode="auto">
                    <a:xfrm>
                      <a:off x="0" y="0"/>
                      <a:ext cx="6252174" cy="361593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5146F" w:rsidRDefault="0085146F" w:rsidP="009F0AE0">
      <w:pPr>
        <w:rPr>
          <w:rFonts w:ascii="Times New Roman" w:hAnsi="Times New Roman" w:cs="Times New Roman"/>
          <w:u w:val="single"/>
        </w:rPr>
      </w:pPr>
    </w:p>
    <w:p w:rsidR="0085146F" w:rsidRDefault="0085146F" w:rsidP="009F0AE0">
      <w:pPr>
        <w:rPr>
          <w:rFonts w:ascii="Times New Roman" w:hAnsi="Times New Roman" w:cs="Times New Roman"/>
          <w:u w:val="single"/>
        </w:rPr>
      </w:pPr>
    </w:p>
    <w:p w:rsidR="0085146F" w:rsidRDefault="0085146F" w:rsidP="009F0AE0">
      <w:pPr>
        <w:rPr>
          <w:rFonts w:ascii="Times New Roman" w:hAnsi="Times New Roman" w:cs="Times New Roman"/>
          <w:u w:val="single"/>
        </w:rPr>
      </w:pPr>
    </w:p>
    <w:p w:rsidR="0085146F" w:rsidRPr="00E14D92" w:rsidRDefault="0085146F" w:rsidP="009F0AE0">
      <w:pPr>
        <w:rPr>
          <w:rFonts w:ascii="Times New Roman" w:hAnsi="Times New Roman" w:cs="Times New Roman"/>
          <w:u w:val="single"/>
        </w:rPr>
      </w:pPr>
    </w:p>
    <w:p w:rsidR="00512026" w:rsidRPr="00E14D92" w:rsidRDefault="007D477C" w:rsidP="0085146F">
      <w:pPr>
        <w:jc w:val="center"/>
        <w:rPr>
          <w:rFonts w:ascii="Times New Roman" w:hAnsi="Times New Roman" w:cs="Times New Roman"/>
        </w:rPr>
      </w:pPr>
      <w:r w:rsidRPr="00E14D92">
        <w:rPr>
          <w:rFonts w:ascii="Times New Roman" w:hAnsi="Times New Roman" w:cs="Times New Roman"/>
          <w:noProof/>
        </w:rPr>
        <w:drawing>
          <wp:inline distT="0" distB="0" distL="0" distR="0" wp14:anchorId="65A78E94" wp14:editId="55AEFCCA">
            <wp:extent cx="6150394" cy="5839233"/>
            <wp:effectExtent l="0" t="0" r="3175" b="9525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27440" t="15414" r="27783" b="9005"/>
                    <a:stretch/>
                  </pic:blipFill>
                  <pic:spPr bwMode="auto">
                    <a:xfrm>
                      <a:off x="0" y="0"/>
                      <a:ext cx="6168710" cy="585662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512026" w:rsidRPr="00E14D92" w:rsidSect="00CA327A">
      <w:headerReference w:type="default" r:id="rId10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16269" w:rsidRDefault="00016269" w:rsidP="00215E97">
      <w:pPr>
        <w:spacing w:after="0" w:line="240" w:lineRule="auto"/>
      </w:pPr>
      <w:r>
        <w:separator/>
      </w:r>
    </w:p>
  </w:endnote>
  <w:endnote w:type="continuationSeparator" w:id="0">
    <w:p w:rsidR="00016269" w:rsidRDefault="00016269" w:rsidP="00215E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16269" w:rsidRDefault="00016269" w:rsidP="00215E97">
      <w:pPr>
        <w:spacing w:after="0" w:line="240" w:lineRule="auto"/>
      </w:pPr>
      <w:r>
        <w:separator/>
      </w:r>
    </w:p>
  </w:footnote>
  <w:footnote w:type="continuationSeparator" w:id="0">
    <w:p w:rsidR="00016269" w:rsidRDefault="00016269" w:rsidP="00215E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noProof/>
        <w:sz w:val="24"/>
        <w:lang w:eastAsia="pt-BR"/>
      </w:rPr>
      <w:drawing>
        <wp:anchor distT="0" distB="0" distL="114300" distR="114300" simplePos="0" relativeHeight="251660288" behindDoc="0" locked="0" layoutInCell="1" allowOverlap="1" wp14:anchorId="0F90359E" wp14:editId="2A659B36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790575" cy="657508"/>
          <wp:effectExtent l="0" t="0" r="0" b="9525"/>
          <wp:wrapNone/>
          <wp:docPr id="8" name="Imagem 8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6046" cy="6620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215E97">
      <w:rPr>
        <w:rFonts w:ascii="Times New Roman" w:hAnsi="Times New Roman"/>
        <w:noProof/>
        <w:szCs w:val="24"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7002290" wp14:editId="7B3AADC6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16269" w:rsidRDefault="00016269" w:rsidP="00215E97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7002290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016269" w:rsidRDefault="00016269" w:rsidP="00215E97"/>
                </w:txbxContent>
              </v:textbox>
            </v:shape>
          </w:pict>
        </mc:Fallback>
      </mc:AlternateContent>
    </w:r>
    <w:r w:rsidRPr="00215E97">
      <w:rPr>
        <w:rFonts w:ascii="Times New Roman" w:hAnsi="Times New Roman"/>
        <w:szCs w:val="24"/>
      </w:rPr>
      <w:t>PREFEITURA MUNICIPAL DE NOVA LIMA</w:t>
    </w:r>
  </w:p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SECRETARIA DE MEIO AMBIENTE</w:t>
    </w:r>
  </w:p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DIVISÃO DE RECURSOS VEGETAIS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6A065A8"/>
    <w:multiLevelType w:val="hybridMultilevel"/>
    <w:tmpl w:val="4C94389C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425"/>
  <w:characterSpacingControl w:val="doNotCompress"/>
  <w:hdrShapeDefaults>
    <o:shapedefaults v:ext="edit" spidmax="757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5E97"/>
    <w:rsid w:val="000128E0"/>
    <w:rsid w:val="00016269"/>
    <w:rsid w:val="0002234B"/>
    <w:rsid w:val="000230CA"/>
    <w:rsid w:val="0002362A"/>
    <w:rsid w:val="000238F5"/>
    <w:rsid w:val="00030779"/>
    <w:rsid w:val="00060C4B"/>
    <w:rsid w:val="00072B8C"/>
    <w:rsid w:val="00082F6B"/>
    <w:rsid w:val="00085805"/>
    <w:rsid w:val="000A290D"/>
    <w:rsid w:val="000A2ABE"/>
    <w:rsid w:val="000A3859"/>
    <w:rsid w:val="000A6D15"/>
    <w:rsid w:val="000B2443"/>
    <w:rsid w:val="000D60EB"/>
    <w:rsid w:val="000E5FA0"/>
    <w:rsid w:val="000F3208"/>
    <w:rsid w:val="00104A6D"/>
    <w:rsid w:val="00121189"/>
    <w:rsid w:val="00132F30"/>
    <w:rsid w:val="00134ECC"/>
    <w:rsid w:val="00141B28"/>
    <w:rsid w:val="001523A5"/>
    <w:rsid w:val="0015504F"/>
    <w:rsid w:val="001615CD"/>
    <w:rsid w:val="00165210"/>
    <w:rsid w:val="00172FE7"/>
    <w:rsid w:val="001805D0"/>
    <w:rsid w:val="00181795"/>
    <w:rsid w:val="00194AF0"/>
    <w:rsid w:val="001A527D"/>
    <w:rsid w:val="001B53DC"/>
    <w:rsid w:val="001E0439"/>
    <w:rsid w:val="001E13C7"/>
    <w:rsid w:val="001E1E9C"/>
    <w:rsid w:val="001E23F4"/>
    <w:rsid w:val="001E38E9"/>
    <w:rsid w:val="001F045B"/>
    <w:rsid w:val="001F3C39"/>
    <w:rsid w:val="00204724"/>
    <w:rsid w:val="00206A94"/>
    <w:rsid w:val="00215E97"/>
    <w:rsid w:val="00216890"/>
    <w:rsid w:val="00220E46"/>
    <w:rsid w:val="0023079F"/>
    <w:rsid w:val="00235B76"/>
    <w:rsid w:val="00237126"/>
    <w:rsid w:val="002403F1"/>
    <w:rsid w:val="00251EA7"/>
    <w:rsid w:val="00253767"/>
    <w:rsid w:val="002673CB"/>
    <w:rsid w:val="00295FEA"/>
    <w:rsid w:val="002C28A3"/>
    <w:rsid w:val="002C46C5"/>
    <w:rsid w:val="002D540A"/>
    <w:rsid w:val="002F5B30"/>
    <w:rsid w:val="00310C3F"/>
    <w:rsid w:val="00311ECC"/>
    <w:rsid w:val="00312015"/>
    <w:rsid w:val="003148CE"/>
    <w:rsid w:val="003235FC"/>
    <w:rsid w:val="0033122C"/>
    <w:rsid w:val="00332108"/>
    <w:rsid w:val="00333EE2"/>
    <w:rsid w:val="00340C68"/>
    <w:rsid w:val="0034752D"/>
    <w:rsid w:val="0037541F"/>
    <w:rsid w:val="003A4C2E"/>
    <w:rsid w:val="003B21B4"/>
    <w:rsid w:val="003B2D4D"/>
    <w:rsid w:val="003C1DF0"/>
    <w:rsid w:val="003C60B3"/>
    <w:rsid w:val="003D127B"/>
    <w:rsid w:val="00413354"/>
    <w:rsid w:val="004174AA"/>
    <w:rsid w:val="00425637"/>
    <w:rsid w:val="00433A51"/>
    <w:rsid w:val="00433F49"/>
    <w:rsid w:val="00462E79"/>
    <w:rsid w:val="00466276"/>
    <w:rsid w:val="004717EC"/>
    <w:rsid w:val="00471F33"/>
    <w:rsid w:val="00473DE9"/>
    <w:rsid w:val="00480936"/>
    <w:rsid w:val="0048165C"/>
    <w:rsid w:val="004865C5"/>
    <w:rsid w:val="004A0939"/>
    <w:rsid w:val="004D076F"/>
    <w:rsid w:val="004F7592"/>
    <w:rsid w:val="0050753D"/>
    <w:rsid w:val="00512026"/>
    <w:rsid w:val="00514C24"/>
    <w:rsid w:val="00516678"/>
    <w:rsid w:val="0052390D"/>
    <w:rsid w:val="00527F58"/>
    <w:rsid w:val="0055140F"/>
    <w:rsid w:val="005554F7"/>
    <w:rsid w:val="00560C81"/>
    <w:rsid w:val="0056239C"/>
    <w:rsid w:val="005626D8"/>
    <w:rsid w:val="00574549"/>
    <w:rsid w:val="005764C4"/>
    <w:rsid w:val="0058527A"/>
    <w:rsid w:val="0058533C"/>
    <w:rsid w:val="00594502"/>
    <w:rsid w:val="00594FE0"/>
    <w:rsid w:val="005A7001"/>
    <w:rsid w:val="005B33DB"/>
    <w:rsid w:val="005B6C62"/>
    <w:rsid w:val="005D35A2"/>
    <w:rsid w:val="005D538E"/>
    <w:rsid w:val="005D7055"/>
    <w:rsid w:val="005E2112"/>
    <w:rsid w:val="005E5080"/>
    <w:rsid w:val="00607EBA"/>
    <w:rsid w:val="006125D6"/>
    <w:rsid w:val="006259B8"/>
    <w:rsid w:val="00633179"/>
    <w:rsid w:val="00641795"/>
    <w:rsid w:val="00670DFC"/>
    <w:rsid w:val="006734FB"/>
    <w:rsid w:val="00676972"/>
    <w:rsid w:val="00682EE7"/>
    <w:rsid w:val="0069133A"/>
    <w:rsid w:val="00693A91"/>
    <w:rsid w:val="00695815"/>
    <w:rsid w:val="006A6D1A"/>
    <w:rsid w:val="006A7637"/>
    <w:rsid w:val="006B6DBB"/>
    <w:rsid w:val="006D47FA"/>
    <w:rsid w:val="006D5699"/>
    <w:rsid w:val="006E2D49"/>
    <w:rsid w:val="006F52A0"/>
    <w:rsid w:val="007048A3"/>
    <w:rsid w:val="00704E92"/>
    <w:rsid w:val="007060D2"/>
    <w:rsid w:val="0071306D"/>
    <w:rsid w:val="00713B6B"/>
    <w:rsid w:val="00717D88"/>
    <w:rsid w:val="00725436"/>
    <w:rsid w:val="00731051"/>
    <w:rsid w:val="007457C9"/>
    <w:rsid w:val="00747F26"/>
    <w:rsid w:val="007B603B"/>
    <w:rsid w:val="007C13AB"/>
    <w:rsid w:val="007D477C"/>
    <w:rsid w:val="007D682E"/>
    <w:rsid w:val="007E1FC3"/>
    <w:rsid w:val="007E2C65"/>
    <w:rsid w:val="007E6CAA"/>
    <w:rsid w:val="007F4B4F"/>
    <w:rsid w:val="007F5FBA"/>
    <w:rsid w:val="007F728C"/>
    <w:rsid w:val="00812526"/>
    <w:rsid w:val="00822A04"/>
    <w:rsid w:val="0085146F"/>
    <w:rsid w:val="00853D3E"/>
    <w:rsid w:val="008718DB"/>
    <w:rsid w:val="00872238"/>
    <w:rsid w:val="00877B6F"/>
    <w:rsid w:val="00880310"/>
    <w:rsid w:val="008850A4"/>
    <w:rsid w:val="008A2A21"/>
    <w:rsid w:val="008A389E"/>
    <w:rsid w:val="008A5723"/>
    <w:rsid w:val="008A5F8B"/>
    <w:rsid w:val="008C4CCA"/>
    <w:rsid w:val="008C6CA6"/>
    <w:rsid w:val="008E43D8"/>
    <w:rsid w:val="008E75A1"/>
    <w:rsid w:val="00906631"/>
    <w:rsid w:val="00911B10"/>
    <w:rsid w:val="00917B1E"/>
    <w:rsid w:val="00943D52"/>
    <w:rsid w:val="00974B4D"/>
    <w:rsid w:val="0098738A"/>
    <w:rsid w:val="0099345A"/>
    <w:rsid w:val="009A1258"/>
    <w:rsid w:val="009A26DA"/>
    <w:rsid w:val="009B3B03"/>
    <w:rsid w:val="009C370E"/>
    <w:rsid w:val="009C7AD6"/>
    <w:rsid w:val="009D75B5"/>
    <w:rsid w:val="009E0964"/>
    <w:rsid w:val="009E3A43"/>
    <w:rsid w:val="009E5BC8"/>
    <w:rsid w:val="009E60F1"/>
    <w:rsid w:val="009F0AE0"/>
    <w:rsid w:val="009F16CE"/>
    <w:rsid w:val="00A17EF7"/>
    <w:rsid w:val="00A23665"/>
    <w:rsid w:val="00A36EE4"/>
    <w:rsid w:val="00A44907"/>
    <w:rsid w:val="00A51824"/>
    <w:rsid w:val="00A53189"/>
    <w:rsid w:val="00A57A1E"/>
    <w:rsid w:val="00A70C85"/>
    <w:rsid w:val="00A7639A"/>
    <w:rsid w:val="00A7677E"/>
    <w:rsid w:val="00A831A6"/>
    <w:rsid w:val="00A858FA"/>
    <w:rsid w:val="00A92E0E"/>
    <w:rsid w:val="00AA146C"/>
    <w:rsid w:val="00AA31D5"/>
    <w:rsid w:val="00AB154A"/>
    <w:rsid w:val="00AC0032"/>
    <w:rsid w:val="00AC1188"/>
    <w:rsid w:val="00AC1805"/>
    <w:rsid w:val="00AC531F"/>
    <w:rsid w:val="00AD7381"/>
    <w:rsid w:val="00AE008D"/>
    <w:rsid w:val="00AE0A6E"/>
    <w:rsid w:val="00B04569"/>
    <w:rsid w:val="00B14F47"/>
    <w:rsid w:val="00B20363"/>
    <w:rsid w:val="00B247AF"/>
    <w:rsid w:val="00B34665"/>
    <w:rsid w:val="00B452AE"/>
    <w:rsid w:val="00B509D2"/>
    <w:rsid w:val="00B90FD0"/>
    <w:rsid w:val="00BA0E26"/>
    <w:rsid w:val="00BA3A40"/>
    <w:rsid w:val="00BC053E"/>
    <w:rsid w:val="00BC360E"/>
    <w:rsid w:val="00BD596F"/>
    <w:rsid w:val="00C022CB"/>
    <w:rsid w:val="00C07DE6"/>
    <w:rsid w:val="00C10BF9"/>
    <w:rsid w:val="00C12710"/>
    <w:rsid w:val="00C16AC6"/>
    <w:rsid w:val="00C24582"/>
    <w:rsid w:val="00C44E1E"/>
    <w:rsid w:val="00C653B1"/>
    <w:rsid w:val="00C705C2"/>
    <w:rsid w:val="00CA327A"/>
    <w:rsid w:val="00CA4751"/>
    <w:rsid w:val="00CB061F"/>
    <w:rsid w:val="00CD4B72"/>
    <w:rsid w:val="00CD5C71"/>
    <w:rsid w:val="00CD7013"/>
    <w:rsid w:val="00CE1FB3"/>
    <w:rsid w:val="00CE25F1"/>
    <w:rsid w:val="00CE2A80"/>
    <w:rsid w:val="00CF304B"/>
    <w:rsid w:val="00D04C4A"/>
    <w:rsid w:val="00D22278"/>
    <w:rsid w:val="00D32B4D"/>
    <w:rsid w:val="00D468A4"/>
    <w:rsid w:val="00D53B13"/>
    <w:rsid w:val="00D54AA9"/>
    <w:rsid w:val="00D56500"/>
    <w:rsid w:val="00D70498"/>
    <w:rsid w:val="00D718DA"/>
    <w:rsid w:val="00DA4130"/>
    <w:rsid w:val="00DA75AA"/>
    <w:rsid w:val="00DB581C"/>
    <w:rsid w:val="00DB7471"/>
    <w:rsid w:val="00DC6B71"/>
    <w:rsid w:val="00DD0384"/>
    <w:rsid w:val="00DE3D4F"/>
    <w:rsid w:val="00DF0437"/>
    <w:rsid w:val="00DF0C4B"/>
    <w:rsid w:val="00DF4DB2"/>
    <w:rsid w:val="00DF5FD1"/>
    <w:rsid w:val="00E024FE"/>
    <w:rsid w:val="00E14D92"/>
    <w:rsid w:val="00E21525"/>
    <w:rsid w:val="00E35E24"/>
    <w:rsid w:val="00E369B4"/>
    <w:rsid w:val="00E41958"/>
    <w:rsid w:val="00E45798"/>
    <w:rsid w:val="00E72EBE"/>
    <w:rsid w:val="00E81C19"/>
    <w:rsid w:val="00E94D71"/>
    <w:rsid w:val="00E9638C"/>
    <w:rsid w:val="00E97D81"/>
    <w:rsid w:val="00EA3CEB"/>
    <w:rsid w:val="00EB1196"/>
    <w:rsid w:val="00EB20D3"/>
    <w:rsid w:val="00EB38D2"/>
    <w:rsid w:val="00EB5E6D"/>
    <w:rsid w:val="00EB778B"/>
    <w:rsid w:val="00ED0EFA"/>
    <w:rsid w:val="00ED3D81"/>
    <w:rsid w:val="00EE6C4E"/>
    <w:rsid w:val="00F05FDA"/>
    <w:rsid w:val="00F06786"/>
    <w:rsid w:val="00F1382F"/>
    <w:rsid w:val="00F16F91"/>
    <w:rsid w:val="00F41207"/>
    <w:rsid w:val="00F57938"/>
    <w:rsid w:val="00FA0913"/>
    <w:rsid w:val="00FA499D"/>
    <w:rsid w:val="00FB0774"/>
    <w:rsid w:val="00FB483C"/>
    <w:rsid w:val="00FC4048"/>
    <w:rsid w:val="00FC73D4"/>
    <w:rsid w:val="00FD3409"/>
    <w:rsid w:val="00FE1855"/>
    <w:rsid w:val="00FF5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5777"/>
    <o:shapelayout v:ext="edit">
      <o:idmap v:ext="edit" data="1"/>
    </o:shapelayout>
  </w:shapeDefaults>
  <w:decimalSymbol w:val=","/>
  <w:listSeparator w:val=";"/>
  <w14:docId w14:val="433A5D02"/>
  <w15:chartTrackingRefBased/>
  <w15:docId w15:val="{3AA4EB7F-10CA-440E-8114-B49B7A6EF4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215E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215E97"/>
    <w:pPr>
      <w:widowControl w:val="0"/>
      <w:autoSpaceDE w:val="0"/>
      <w:autoSpaceDN w:val="0"/>
      <w:spacing w:after="0" w:line="211" w:lineRule="exact"/>
    </w:pPr>
    <w:rPr>
      <w:rFonts w:ascii="Calibri" w:eastAsia="Calibri" w:hAnsi="Calibri" w:cs="Calibri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215E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5E97"/>
  </w:style>
  <w:style w:type="paragraph" w:styleId="Rodap">
    <w:name w:val="footer"/>
    <w:basedOn w:val="Normal"/>
    <w:link w:val="RodapChar"/>
    <w:uiPriority w:val="99"/>
    <w:unhideWhenUsed/>
    <w:rsid w:val="00215E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5E97"/>
  </w:style>
  <w:style w:type="paragraph" w:styleId="Corpodetexto3">
    <w:name w:val="Body Text 3"/>
    <w:basedOn w:val="Normal"/>
    <w:link w:val="Corpodetexto3Char"/>
    <w:uiPriority w:val="99"/>
    <w:semiHidden/>
    <w:unhideWhenUsed/>
    <w:rsid w:val="00AA146C"/>
    <w:pPr>
      <w:spacing w:after="120" w:line="276" w:lineRule="auto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AA146C"/>
    <w:rPr>
      <w:sz w:val="16"/>
      <w:szCs w:val="16"/>
    </w:rPr>
  </w:style>
  <w:style w:type="paragraph" w:styleId="Corpodetexto">
    <w:name w:val="Body Text"/>
    <w:basedOn w:val="Normal"/>
    <w:link w:val="CorpodetextoChar"/>
    <w:rsid w:val="00AA146C"/>
    <w:pPr>
      <w:spacing w:after="120" w:line="240" w:lineRule="auto"/>
    </w:pPr>
    <w:rPr>
      <w:rFonts w:ascii="Times New Roman" w:eastAsia="MS Mincho" w:hAnsi="Times New Roman" w:cs="Times New Roman"/>
      <w:sz w:val="24"/>
      <w:szCs w:val="24"/>
      <w:lang w:val="x-none" w:eastAsia="x-none"/>
    </w:rPr>
  </w:style>
  <w:style w:type="character" w:customStyle="1" w:styleId="CorpodetextoChar">
    <w:name w:val="Corpo de texto Char"/>
    <w:basedOn w:val="Fontepargpadro"/>
    <w:link w:val="Corpodetexto"/>
    <w:rsid w:val="00AA146C"/>
    <w:rPr>
      <w:rFonts w:ascii="Times New Roman" w:eastAsia="MS Mincho" w:hAnsi="Times New Roman" w:cs="Times New Roman"/>
      <w:sz w:val="24"/>
      <w:szCs w:val="24"/>
      <w:lang w:val="x-none" w:eastAsia="x-none"/>
    </w:rPr>
  </w:style>
  <w:style w:type="paragraph" w:customStyle="1" w:styleId="Default">
    <w:name w:val="Default"/>
    <w:rsid w:val="00AA146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character" w:customStyle="1" w:styleId="spelle">
    <w:name w:val="spelle"/>
    <w:basedOn w:val="Fontepargpadro"/>
    <w:rsid w:val="00EB778B"/>
  </w:style>
  <w:style w:type="paragraph" w:styleId="PargrafodaLista">
    <w:name w:val="List Paragraph"/>
    <w:basedOn w:val="Normal"/>
    <w:uiPriority w:val="34"/>
    <w:qFormat/>
    <w:rsid w:val="002403F1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A7639A"/>
    <w:rPr>
      <w:color w:val="0563C1" w:themeColor="hyperlink"/>
      <w:u w:val="single"/>
    </w:rPr>
  </w:style>
  <w:style w:type="table" w:customStyle="1" w:styleId="TableNormal">
    <w:name w:val="Table Normal"/>
    <w:uiPriority w:val="2"/>
    <w:semiHidden/>
    <w:unhideWhenUsed/>
    <w:qFormat/>
    <w:rsid w:val="00B90FD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LinkdaInternet">
    <w:name w:val="Link da Internet"/>
    <w:rsid w:val="007F5FBA"/>
    <w:rPr>
      <w:color w:val="000080"/>
      <w:u w:val="single"/>
    </w:rPr>
  </w:style>
  <w:style w:type="character" w:customStyle="1" w:styleId="desktop-title-subcontent">
    <w:name w:val="desktop-title-subcontent"/>
    <w:basedOn w:val="Fontepargpadro"/>
    <w:rsid w:val="00D70498"/>
  </w:style>
  <w:style w:type="character" w:styleId="MenoPendente">
    <w:name w:val="Unresolved Mention"/>
    <w:basedOn w:val="Fontepargpadro"/>
    <w:uiPriority w:val="99"/>
    <w:semiHidden/>
    <w:unhideWhenUsed/>
    <w:rsid w:val="00514C2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747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76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7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7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96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246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0095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82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17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64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9469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306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17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08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906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656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06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59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855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060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46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2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010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530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33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6268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231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413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05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248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606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3923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69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8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1A3486-F2A6-4880-86E2-0EF7D7DBC8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491</TotalTime>
  <Pages>4</Pages>
  <Words>1028</Words>
  <Characters>5556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Prefeitura Municipal de Nova Lima</Company>
  <LinksUpToDate>false</LinksUpToDate>
  <CharactersWithSpaces>6571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35</cp:revision>
  <cp:lastPrinted>2022-08-11T19:11:00Z</cp:lastPrinted>
  <dcterms:created xsi:type="dcterms:W3CDTF">2023-03-10T17:07:00Z</dcterms:created>
  <dcterms:modified xsi:type="dcterms:W3CDTF">2024-12-11T14:27:00Z</dcterms:modified>
</cp:coreProperties>
</file>