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3"/>
        <w:gridCol w:w="232"/>
        <w:gridCol w:w="912"/>
        <w:gridCol w:w="286"/>
        <w:gridCol w:w="776"/>
        <w:gridCol w:w="734"/>
        <w:gridCol w:w="983"/>
      </w:tblGrid>
      <w:tr w:rsidR="00B23323" w:rsidRPr="00D468A4" w:rsidTr="00B23323">
        <w:trPr>
          <w:trHeight w:val="2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323" w:rsidRPr="00D468A4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C2E">
              <w:rPr>
                <w:rFonts w:ascii="Times New Roman" w:hAnsi="Times New Roman" w:cs="Times New Roman"/>
              </w:rPr>
              <w:t xml:space="preserve">   </w:t>
            </w:r>
            <w:r w:rsidRPr="00D468A4">
              <w:rPr>
                <w:rFonts w:ascii="Times New Roman" w:hAnsi="Times New Roman" w:cs="Times New Roman"/>
                <w:b/>
              </w:rPr>
              <w:t>NÚMERO PROCESSO DE INTERVENÇÃO AMBIENTAL: 11564/2022</w:t>
            </w:r>
            <w:r>
              <w:rPr>
                <w:rFonts w:ascii="Times New Roman" w:hAnsi="Times New Roman" w:cs="Times New Roman"/>
                <w:b/>
              </w:rPr>
              <w:t xml:space="preserve"> - Lote Urbano</w:t>
            </w:r>
          </w:p>
        </w:tc>
      </w:tr>
      <w:tr w:rsidR="00B23323" w:rsidRPr="003A4C2E" w:rsidTr="00B23323">
        <w:trPr>
          <w:trHeight w:val="2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 IDENTIFICAÇÃO DO EMPREENDEDOR/ RESPONSÁVEL PELA INTERVENÇÃO AMBIENTAL </w:t>
            </w:r>
          </w:p>
        </w:tc>
      </w:tr>
      <w:tr w:rsidR="00B23323" w:rsidRPr="003A4C2E" w:rsidTr="00B23323">
        <w:trPr>
          <w:trHeight w:val="234"/>
        </w:trPr>
        <w:tc>
          <w:tcPr>
            <w:tcW w:w="5000" w:type="pct"/>
            <w:gridSpan w:val="7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 Nome: </w:t>
            </w:r>
            <w:r w:rsidRPr="003A4C2E">
              <w:rPr>
                <w:rFonts w:ascii="Times New Roman" w:hAnsi="Times New Roman" w:cs="Times New Roman"/>
                <w:bCs/>
              </w:rPr>
              <w:t xml:space="preserve">Leo </w:t>
            </w:r>
            <w:proofErr w:type="spellStart"/>
            <w:r w:rsidRPr="003A4C2E">
              <w:rPr>
                <w:rFonts w:ascii="Times New Roman" w:hAnsi="Times New Roman" w:cs="Times New Roman"/>
                <w:bCs/>
              </w:rPr>
              <w:t>Baratz</w:t>
            </w:r>
            <w:proofErr w:type="spellEnd"/>
          </w:p>
        </w:tc>
      </w:tr>
      <w:tr w:rsidR="00B23323" w:rsidRPr="003A4C2E" w:rsidTr="00B23323">
        <w:trPr>
          <w:trHeight w:val="234"/>
        </w:trPr>
        <w:tc>
          <w:tcPr>
            <w:tcW w:w="5000" w:type="pct"/>
            <w:gridSpan w:val="7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1.2 CNPJ/CPF: </w:t>
            </w:r>
            <w:r w:rsidRPr="003A4C2E">
              <w:rPr>
                <w:rFonts w:ascii="Times New Roman" w:hAnsi="Times New Roman" w:cs="Times New Roman"/>
                <w:bCs/>
              </w:rPr>
              <w:t>216.936.096-49</w:t>
            </w:r>
          </w:p>
        </w:tc>
      </w:tr>
      <w:tr w:rsidR="00B23323" w:rsidRPr="003A4C2E" w:rsidTr="00B23323">
        <w:trPr>
          <w:trHeight w:val="234"/>
        </w:trPr>
        <w:tc>
          <w:tcPr>
            <w:tcW w:w="3124" w:type="pct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1.3 Endereço: </w:t>
            </w:r>
            <w:r w:rsidRPr="003A4C2E">
              <w:rPr>
                <w:rFonts w:ascii="Times New Roman" w:hAnsi="Times New Roman" w:cs="Times New Roman"/>
                <w:bCs/>
              </w:rPr>
              <w:t>Rua das Bromélias 60</w:t>
            </w:r>
          </w:p>
        </w:tc>
        <w:tc>
          <w:tcPr>
            <w:tcW w:w="1876" w:type="pct"/>
            <w:gridSpan w:val="6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1.4 Bairro: </w:t>
            </w:r>
            <w:r w:rsidRPr="003A4C2E">
              <w:rPr>
                <w:rFonts w:ascii="Times New Roman" w:hAnsi="Times New Roman" w:cs="Times New Roman"/>
                <w:bCs/>
              </w:rPr>
              <w:t>Condomínio Village Terrasse</w:t>
            </w:r>
          </w:p>
        </w:tc>
      </w:tr>
      <w:tr w:rsidR="00B23323" w:rsidRPr="003A4C2E" w:rsidTr="00B23323">
        <w:trPr>
          <w:trHeight w:val="234"/>
        </w:trPr>
        <w:tc>
          <w:tcPr>
            <w:tcW w:w="3124" w:type="pct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1.5 Município: Belo Horizonte</w:t>
            </w:r>
          </w:p>
        </w:tc>
        <w:tc>
          <w:tcPr>
            <w:tcW w:w="684" w:type="pct"/>
            <w:gridSpan w:val="3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1.6 UF: MG</w:t>
            </w:r>
          </w:p>
        </w:tc>
        <w:tc>
          <w:tcPr>
            <w:tcW w:w="1192" w:type="pct"/>
            <w:gridSpan w:val="3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1.7 CEP: </w:t>
            </w:r>
            <w:r w:rsidRPr="003A4C2E">
              <w:rPr>
                <w:rFonts w:ascii="Times New Roman" w:hAnsi="Times New Roman" w:cs="Times New Roman"/>
                <w:bCs/>
              </w:rPr>
              <w:t>34.007-010</w:t>
            </w:r>
          </w:p>
        </w:tc>
      </w:tr>
      <w:tr w:rsidR="00B23323" w:rsidRPr="003A4C2E" w:rsidTr="00B23323">
        <w:trPr>
          <w:trHeight w:val="234"/>
        </w:trPr>
        <w:tc>
          <w:tcPr>
            <w:tcW w:w="5000" w:type="pct"/>
            <w:gridSpan w:val="7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1.8 Telefone (s): </w:t>
            </w:r>
            <w:r w:rsidRPr="003A4C2E">
              <w:rPr>
                <w:rFonts w:ascii="Times New Roman" w:hAnsi="Times New Roman" w:cs="Times New Roman"/>
                <w:bCs/>
              </w:rPr>
              <w:t xml:space="preserve">9 8835-9810 (Marcos </w:t>
            </w:r>
            <w:proofErr w:type="spellStart"/>
            <w:r w:rsidRPr="003A4C2E">
              <w:rPr>
                <w:rFonts w:ascii="Times New Roman" w:hAnsi="Times New Roman" w:cs="Times New Roman"/>
                <w:bCs/>
              </w:rPr>
              <w:t>Birchal</w:t>
            </w:r>
            <w:proofErr w:type="spellEnd"/>
            <w:r w:rsidRPr="003A4C2E">
              <w:rPr>
                <w:rFonts w:ascii="Times New Roman" w:hAnsi="Times New Roman" w:cs="Times New Roman"/>
                <w:bCs/>
              </w:rPr>
              <w:t xml:space="preserve"> de Moura – Procurador)</w:t>
            </w:r>
          </w:p>
        </w:tc>
      </w:tr>
      <w:tr w:rsidR="00B23323" w:rsidRPr="003A4C2E" w:rsidTr="00B23323">
        <w:trPr>
          <w:trHeight w:val="234"/>
        </w:trPr>
        <w:tc>
          <w:tcPr>
            <w:tcW w:w="5000" w:type="pct"/>
            <w:gridSpan w:val="7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1.9 e-mail: </w:t>
            </w:r>
            <w:r w:rsidRPr="003A4C2E">
              <w:rPr>
                <w:rFonts w:ascii="Times New Roman" w:hAnsi="Times New Roman" w:cs="Times New Roman"/>
                <w:bCs/>
                <w:color w:val="0000FF"/>
              </w:rPr>
              <w:t xml:space="preserve">marcos@pirilampo.eco.br </w:t>
            </w:r>
            <w:r w:rsidRPr="003A4C2E">
              <w:rPr>
                <w:rFonts w:ascii="Times New Roman" w:hAnsi="Times New Roman" w:cs="Times New Roman"/>
                <w:bCs/>
                <w:color w:val="000000"/>
              </w:rPr>
              <w:t xml:space="preserve">(Marcos </w:t>
            </w:r>
            <w:proofErr w:type="spellStart"/>
            <w:r w:rsidRPr="003A4C2E">
              <w:rPr>
                <w:rFonts w:ascii="Times New Roman" w:hAnsi="Times New Roman" w:cs="Times New Roman"/>
                <w:bCs/>
                <w:color w:val="000000"/>
              </w:rPr>
              <w:t>Birchal</w:t>
            </w:r>
            <w:proofErr w:type="spellEnd"/>
            <w:r w:rsidRPr="003A4C2E">
              <w:rPr>
                <w:rFonts w:ascii="Times New Roman" w:hAnsi="Times New Roman" w:cs="Times New Roman"/>
                <w:bCs/>
                <w:color w:val="000000"/>
              </w:rPr>
              <w:t xml:space="preserve"> de Moura – Procurador)</w:t>
            </w:r>
          </w:p>
        </w:tc>
      </w:tr>
      <w:tr w:rsidR="00B23323" w:rsidRPr="003A4C2E" w:rsidTr="00B23323">
        <w:trPr>
          <w:trHeight w:val="234"/>
        </w:trPr>
        <w:tc>
          <w:tcPr>
            <w:tcW w:w="5000" w:type="pct"/>
            <w:gridSpan w:val="7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1.10 O responsável pela intervenção ambiental é o proprietário/possuidor do Imóvel? </w:t>
            </w:r>
          </w:p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(X) Sim, passar para o item </w:t>
            </w:r>
            <w:proofErr w:type="gramStart"/>
            <w:r w:rsidRPr="003A4C2E">
              <w:rPr>
                <w:rFonts w:ascii="Times New Roman" w:hAnsi="Times New Roman" w:cs="Times New Roman"/>
              </w:rPr>
              <w:t>3  (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  ) Não, seguir preenchimento no item 2</w:t>
            </w:r>
          </w:p>
        </w:tc>
      </w:tr>
      <w:tr w:rsidR="00B23323" w:rsidRPr="003A4C2E" w:rsidTr="00B23323">
        <w:trPr>
          <w:trHeight w:val="23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 IDENTIFICAÇÃO DO PROPRIETÁRIO/ POSSUIDOR DO IMÓVEL</w:t>
            </w:r>
          </w:p>
        </w:tc>
      </w:tr>
      <w:tr w:rsidR="00B23323" w:rsidRPr="003A4C2E" w:rsidTr="00B23323">
        <w:trPr>
          <w:trHeight w:val="234"/>
        </w:trPr>
        <w:tc>
          <w:tcPr>
            <w:tcW w:w="5000" w:type="pct"/>
            <w:gridSpan w:val="7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2.1 Nome:</w:t>
            </w:r>
          </w:p>
        </w:tc>
      </w:tr>
      <w:tr w:rsidR="00B23323" w:rsidRPr="003A4C2E" w:rsidTr="00B23323">
        <w:trPr>
          <w:trHeight w:val="234"/>
        </w:trPr>
        <w:tc>
          <w:tcPr>
            <w:tcW w:w="5000" w:type="pct"/>
            <w:gridSpan w:val="7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2.2 CNPJ/CPF:</w:t>
            </w:r>
          </w:p>
        </w:tc>
      </w:tr>
      <w:tr w:rsidR="00B23323" w:rsidRPr="003A4C2E" w:rsidTr="00B23323">
        <w:trPr>
          <w:trHeight w:val="234"/>
        </w:trPr>
        <w:tc>
          <w:tcPr>
            <w:tcW w:w="3124" w:type="pct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2.3 Endereço:</w:t>
            </w:r>
          </w:p>
        </w:tc>
        <w:tc>
          <w:tcPr>
            <w:tcW w:w="1876" w:type="pct"/>
            <w:gridSpan w:val="6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2.4 Bairro:</w:t>
            </w:r>
          </w:p>
        </w:tc>
      </w:tr>
      <w:tr w:rsidR="00B23323" w:rsidRPr="003A4C2E" w:rsidTr="00B23323">
        <w:trPr>
          <w:trHeight w:val="234"/>
        </w:trPr>
        <w:tc>
          <w:tcPr>
            <w:tcW w:w="3124" w:type="pct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2.5 Município:</w:t>
            </w:r>
          </w:p>
        </w:tc>
        <w:tc>
          <w:tcPr>
            <w:tcW w:w="684" w:type="pct"/>
            <w:gridSpan w:val="3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2.6 UF:</w:t>
            </w:r>
          </w:p>
        </w:tc>
        <w:tc>
          <w:tcPr>
            <w:tcW w:w="1192" w:type="pct"/>
            <w:gridSpan w:val="3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2.7 CEP:</w:t>
            </w:r>
          </w:p>
        </w:tc>
      </w:tr>
      <w:tr w:rsidR="00B23323" w:rsidRPr="003A4C2E" w:rsidTr="00B23323">
        <w:trPr>
          <w:trHeight w:val="234"/>
        </w:trPr>
        <w:tc>
          <w:tcPr>
            <w:tcW w:w="5000" w:type="pct"/>
            <w:gridSpan w:val="7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2.8 Telefone (s):</w:t>
            </w:r>
          </w:p>
        </w:tc>
      </w:tr>
      <w:tr w:rsidR="00B23323" w:rsidRPr="003A4C2E" w:rsidTr="00B23323">
        <w:trPr>
          <w:trHeight w:val="234"/>
        </w:trPr>
        <w:tc>
          <w:tcPr>
            <w:tcW w:w="5000" w:type="pct"/>
            <w:gridSpan w:val="7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2.9 e-mail</w:t>
            </w:r>
            <w:proofErr w:type="gramEnd"/>
            <w:r w:rsidRPr="003A4C2E">
              <w:rPr>
                <w:rFonts w:ascii="Times New Roman" w:hAnsi="Times New Roman" w:cs="Times New Roman"/>
              </w:rPr>
              <w:t>:</w:t>
            </w:r>
          </w:p>
        </w:tc>
      </w:tr>
      <w:tr w:rsidR="00B23323" w:rsidRPr="003A4C2E" w:rsidTr="00B23323">
        <w:trPr>
          <w:trHeight w:val="23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 IDENTIFICAÇÃO DO IMÓVEL </w:t>
            </w:r>
          </w:p>
        </w:tc>
      </w:tr>
      <w:tr w:rsidR="00B23323" w:rsidRPr="003A4C2E" w:rsidTr="00B23323">
        <w:trPr>
          <w:trHeight w:val="234"/>
        </w:trPr>
        <w:tc>
          <w:tcPr>
            <w:tcW w:w="5000" w:type="pct"/>
            <w:gridSpan w:val="7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3.1 Denominação: </w:t>
            </w:r>
            <w:r w:rsidRPr="003A4C2E">
              <w:rPr>
                <w:rFonts w:ascii="Times New Roman" w:hAnsi="Times New Roman" w:cs="Times New Roman"/>
                <w:bCs/>
              </w:rPr>
              <w:t>Lote 06, quadra 21A – Condomínio Vila Castela</w:t>
            </w:r>
          </w:p>
        </w:tc>
      </w:tr>
      <w:tr w:rsidR="00B23323" w:rsidRPr="003A4C2E" w:rsidTr="00B23323">
        <w:trPr>
          <w:trHeight w:val="234"/>
        </w:trPr>
        <w:tc>
          <w:tcPr>
            <w:tcW w:w="3235" w:type="pct"/>
            <w:gridSpan w:val="2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3.2 Município: Nova Lima</w:t>
            </w:r>
          </w:p>
        </w:tc>
        <w:tc>
          <w:tcPr>
            <w:tcW w:w="1765" w:type="pct"/>
            <w:gridSpan w:val="5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3.3 Área total (ha): </w:t>
            </w:r>
            <w:r w:rsidRPr="003A4C2E">
              <w:rPr>
                <w:rFonts w:ascii="Times New Roman" w:hAnsi="Times New Roman" w:cs="Times New Roman"/>
                <w:bCs/>
              </w:rPr>
              <w:t>0,11989</w:t>
            </w:r>
          </w:p>
        </w:tc>
      </w:tr>
      <w:tr w:rsidR="00B23323" w:rsidRPr="003A4C2E" w:rsidTr="00B23323">
        <w:trPr>
          <w:trHeight w:val="267"/>
        </w:trPr>
        <w:tc>
          <w:tcPr>
            <w:tcW w:w="5000" w:type="pct"/>
            <w:gridSpan w:val="7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3.4 Matrícula no Cartório Registro de Imóveis: 34.778    Livro: 2       Folha:       Comarca: Nova Lima/MG  </w:t>
            </w:r>
          </w:p>
        </w:tc>
      </w:tr>
      <w:tr w:rsidR="00B23323" w:rsidRPr="003A4C2E" w:rsidTr="00B23323">
        <w:trPr>
          <w:trHeight w:val="317"/>
        </w:trPr>
        <w:tc>
          <w:tcPr>
            <w:tcW w:w="5000" w:type="pct"/>
            <w:gridSpan w:val="7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3.5 Documento de posse (descrição do tipo): Não se aplica</w:t>
            </w:r>
          </w:p>
        </w:tc>
      </w:tr>
      <w:tr w:rsidR="00B23323" w:rsidRPr="003A4C2E" w:rsidTr="00B23323">
        <w:trPr>
          <w:trHeight w:val="234"/>
        </w:trPr>
        <w:tc>
          <w:tcPr>
            <w:tcW w:w="5000" w:type="pct"/>
            <w:gridSpan w:val="7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3.6 Nº Recibo de inscrição do imóvel rural no Cadastro Ambiental Rural – CAR, quando cabível: Não se aplica</w:t>
            </w:r>
          </w:p>
        </w:tc>
      </w:tr>
      <w:tr w:rsidR="00B23323" w:rsidRPr="003A4C2E" w:rsidTr="00B233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 INTERVENÇÃO AMBIENTAL REQUERIDA </w:t>
            </w:r>
          </w:p>
        </w:tc>
      </w:tr>
      <w:tr w:rsidR="00B23323" w:rsidRPr="003A4C2E" w:rsidTr="00B233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 Tipo de Intervenção (PREENCHER PELO MENOS UMA DAS OPÇÕES)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Un.</w:t>
            </w:r>
          </w:p>
        </w:tc>
      </w:tr>
      <w:tr w:rsidR="00B23323" w:rsidRPr="003A4C2E" w:rsidTr="00B233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4.1.1 Supressão de cobertura vegetal nativa, para uso alternativo do solo</w:t>
            </w:r>
            <w:r>
              <w:rPr>
                <w:rFonts w:ascii="Times New Roman" w:hAnsi="Times New Roman" w:cs="Times New Roman"/>
              </w:rPr>
              <w:t xml:space="preserve"> – estágio inicial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ind w:left="2342" w:right="-33" w:hanging="2307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0,09589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B23323" w:rsidRPr="003A4C2E" w:rsidTr="00B233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4.1.2 Intervenção, com ou sem supressão de cobertura vegetal nativa, em Áreas de Preservação Permanente – APP. Especificar abaixo: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B23323" w:rsidRPr="003A4C2E" w:rsidTr="00B233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4.1.2.1 Intervenção COM supressão de cobertura vegetal nativa em áreas de preservação permanente – APP.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  <w:bookmarkStart w:id="0" w:name="_GoBack"/>
        <w:bookmarkEnd w:id="0"/>
      </w:tr>
      <w:tr w:rsidR="00B23323" w:rsidRPr="003A4C2E" w:rsidTr="00B233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4.1.2.2 Intervenção em área de preservação permanente – APP – SEM supressão de cobertura vegetal nativa.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B23323" w:rsidRPr="003A4C2E" w:rsidTr="00B233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4.1.3 Supressão de sub-bosque nativo, em áreas com florestas plantadas. 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B23323" w:rsidRPr="003A4C2E" w:rsidTr="00B233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4.1.4 Manejo sustentável.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B23323" w:rsidRPr="003A4C2E" w:rsidTr="00B233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4.1.5 Destoca em área remanescente de supressão de vegetação nativa.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B23323" w:rsidRPr="003A4C2E" w:rsidTr="00B233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vMerge w:val="restart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4.1.6 Corte ou aproveitamento de árvores isoladas nativas vivas.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C2E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</w:tr>
      <w:tr w:rsidR="00B23323" w:rsidRPr="003A4C2E" w:rsidTr="00B233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vMerge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B23323" w:rsidRPr="003A4C2E" w:rsidTr="00B233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4.1.7 Aproveitamento de material lenhoso.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</w:tr>
      <w:tr w:rsidR="00B23323" w:rsidRPr="003A4C2E" w:rsidTr="00B233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5000" w:type="pct"/>
            <w:gridSpan w:val="7"/>
            <w:shd w:val="clear" w:color="auto" w:fill="auto"/>
            <w:vAlign w:val="center"/>
          </w:tcPr>
          <w:tbl>
            <w:tblPr>
              <w:tblStyle w:val="Tabelacomgrade"/>
              <w:tblpPr w:leftFromText="141" w:rightFromText="141" w:vertAnchor="text" w:horzAnchor="margin" w:tblpX="-431" w:tblpY="-40"/>
              <w:tblW w:w="5313" w:type="pct"/>
              <w:tblLook w:val="04A0" w:firstRow="1" w:lastRow="0" w:firstColumn="1" w:lastColumn="0" w:noHBand="0" w:noVBand="1"/>
            </w:tblPr>
            <w:tblGrid>
              <w:gridCol w:w="5268"/>
              <w:gridCol w:w="2146"/>
              <w:gridCol w:w="1809"/>
              <w:gridCol w:w="1728"/>
            </w:tblGrid>
            <w:tr w:rsidR="00B23323" w:rsidRPr="003A4C2E" w:rsidTr="00B23323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B23323" w:rsidRPr="003A4C2E" w:rsidRDefault="00B23323" w:rsidP="00C81799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 xml:space="preserve">4.1.8 Espécies Flora Ameaçada/Imune </w:t>
                  </w:r>
                  <w:proofErr w:type="gramStart"/>
                  <w:r w:rsidRPr="003A4C2E">
                    <w:rPr>
                      <w:rFonts w:ascii="Times New Roman" w:hAnsi="Times New Roman" w:cs="Times New Roman"/>
                    </w:rPr>
                    <w:t>(  )</w:t>
                  </w:r>
                  <w:proofErr w:type="gramEnd"/>
                  <w:r w:rsidRPr="003A4C2E">
                    <w:rPr>
                      <w:rFonts w:ascii="Times New Roman" w:hAnsi="Times New Roman" w:cs="Times New Roman"/>
                    </w:rPr>
                    <w:t xml:space="preserve"> sim (  x) não</w:t>
                  </w:r>
                </w:p>
              </w:tc>
            </w:tr>
            <w:tr w:rsidR="00B23323" w:rsidRPr="003A4C2E" w:rsidTr="00B23323">
              <w:trPr>
                <w:trHeight w:val="384"/>
              </w:trPr>
              <w:tc>
                <w:tcPr>
                  <w:tcW w:w="2405" w:type="pct"/>
                </w:tcPr>
                <w:p w:rsidR="00B23323" w:rsidRPr="003A4C2E" w:rsidRDefault="00B23323" w:rsidP="00C81799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Espécie</w:t>
                  </w:r>
                </w:p>
              </w:tc>
              <w:tc>
                <w:tcPr>
                  <w:tcW w:w="980" w:type="pct"/>
                </w:tcPr>
                <w:p w:rsidR="00B23323" w:rsidRPr="003A4C2E" w:rsidRDefault="00B23323" w:rsidP="00C81799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Nome comum</w:t>
                  </w:r>
                </w:p>
              </w:tc>
              <w:tc>
                <w:tcPr>
                  <w:tcW w:w="826" w:type="pct"/>
                </w:tcPr>
                <w:p w:rsidR="00B23323" w:rsidRPr="003A4C2E" w:rsidRDefault="00B23323" w:rsidP="00C81799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Grau *</w:t>
                  </w:r>
                </w:p>
              </w:tc>
              <w:tc>
                <w:tcPr>
                  <w:tcW w:w="789" w:type="pct"/>
                </w:tcPr>
                <w:p w:rsidR="00B23323" w:rsidRPr="003A4C2E" w:rsidRDefault="00B23323" w:rsidP="00C81799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Quant.</w:t>
                  </w:r>
                </w:p>
              </w:tc>
            </w:tr>
            <w:tr w:rsidR="00B23323" w:rsidRPr="003A4C2E" w:rsidTr="00B23323">
              <w:trPr>
                <w:trHeight w:val="359"/>
              </w:trPr>
              <w:tc>
                <w:tcPr>
                  <w:tcW w:w="2405" w:type="pct"/>
                </w:tcPr>
                <w:p w:rsidR="00B23323" w:rsidRPr="003A4C2E" w:rsidRDefault="00B23323" w:rsidP="00C817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pct"/>
                </w:tcPr>
                <w:p w:rsidR="00B23323" w:rsidRPr="003A4C2E" w:rsidRDefault="00B23323" w:rsidP="00C817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pct"/>
                </w:tcPr>
                <w:p w:rsidR="00B23323" w:rsidRPr="003A4C2E" w:rsidRDefault="00B23323" w:rsidP="00C817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9" w:type="pct"/>
                </w:tcPr>
                <w:p w:rsidR="00B23323" w:rsidRPr="003A4C2E" w:rsidRDefault="00B23323" w:rsidP="00C817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23323" w:rsidRPr="003A4C2E" w:rsidTr="00B23323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B23323" w:rsidRPr="003A4C2E" w:rsidRDefault="00B23323" w:rsidP="00C81799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* Imune, VU (vulnerável), EN (em perigo); CR (criticamente ameaçada).</w:t>
                  </w:r>
                </w:p>
              </w:tc>
            </w:tr>
          </w:tbl>
          <w:p w:rsidR="00B23323" w:rsidRPr="003A4C2E" w:rsidRDefault="00B23323" w:rsidP="00C81799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323" w:rsidRPr="003A4C2E" w:rsidTr="00B23323">
        <w:trPr>
          <w:trHeight w:val="9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5. PRODUTO OU SUBPRODUTO FLORESTAL A SER APURADO NA INTERVENÇÃO AMBIENTAL REQUERIDA, PARA RECOLHIMENTO DA TAXA FLORESTAL CONFORME LEI 4.747/75 </w:t>
            </w:r>
          </w:p>
        </w:tc>
      </w:tr>
      <w:tr w:rsidR="00B23323" w:rsidRPr="003A4C2E" w:rsidTr="00B23323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 ESPECIFICAÇÃO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C2E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  <w:tc>
          <w:tcPr>
            <w:tcW w:w="821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</w:tr>
      <w:tr w:rsidR="00B23323" w:rsidRPr="003A4C2E" w:rsidTr="00B23323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 Lenha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3323" w:rsidRPr="003A4C2E" w:rsidTr="00B23323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5.1.2 Lenha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3323" w:rsidRPr="003A4C2E" w:rsidTr="00B23323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5.1.3 Lenha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1,59</w:t>
            </w:r>
          </w:p>
        </w:tc>
      </w:tr>
      <w:tr w:rsidR="00B23323" w:rsidRPr="003A4C2E" w:rsidTr="00B23323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5.1.4 Madeira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3323" w:rsidRPr="003A4C2E" w:rsidTr="00B23323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5.1.5 Madeira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3323" w:rsidRPr="003A4C2E" w:rsidTr="00B23323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lastRenderedPageBreak/>
              <w:t>5.1.6 Madeira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3323" w:rsidRPr="003A4C2E" w:rsidTr="00B23323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5.1.7 Carvão vegetal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3323" w:rsidRPr="003A4C2E" w:rsidTr="00B23323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5.1.8 Carvão vegetal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3323" w:rsidRPr="003A4C2E" w:rsidTr="00B23323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5.1.9 Carvão vegetal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3323" w:rsidRPr="003A4C2E" w:rsidTr="00B23323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5.1.10 Produtos não madeireiros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3323" w:rsidRPr="003A4C2E" w:rsidTr="00B23323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5.1.11 Produtos não madeireiros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3323" w:rsidRPr="003A4C2E" w:rsidTr="00B23323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5.1.12 Produtos não madeireiros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B23323" w:rsidRPr="003A4C2E" w:rsidRDefault="00B23323" w:rsidP="00C817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3323" w:rsidRPr="003A4C2E" w:rsidTr="00B23323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5.2 Número do DAE de recolhimento da Taxa Florestal:</w:t>
            </w:r>
          </w:p>
        </w:tc>
      </w:tr>
      <w:tr w:rsidR="00B23323" w:rsidRPr="003A4C2E" w:rsidTr="00B23323">
        <w:trPr>
          <w:trHeight w:val="94"/>
        </w:trPr>
        <w:tc>
          <w:tcPr>
            <w:tcW w:w="5000" w:type="pct"/>
            <w:gridSpan w:val="7"/>
            <w:shd w:val="pct25" w:color="auto" w:fill="FFFFFF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6. APROVEITAMENTO SOCIOECONÔMICO DO PRODUTO OU SUBPRODUTO FLORESTAL/VEGETAL </w:t>
            </w:r>
          </w:p>
        </w:tc>
      </w:tr>
      <w:tr w:rsidR="00B23323" w:rsidRPr="003A4C2E" w:rsidTr="00B23323">
        <w:trPr>
          <w:trHeight w:val="321"/>
        </w:trPr>
        <w:tc>
          <w:tcPr>
            <w:tcW w:w="5000" w:type="pct"/>
            <w:gridSpan w:val="7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O produto e/ou subproduto vegetal oriundo da intervenção, será utilizado para: </w:t>
            </w:r>
          </w:p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Produção de carvão vegetal. </w:t>
            </w:r>
          </w:p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Comercialização “in natura”. </w:t>
            </w:r>
          </w:p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(X) Uso interno no imóvel ou empreendimento.</w:t>
            </w:r>
          </w:p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(  )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Incorporação ao solo dos produtos florestais in natura.</w:t>
            </w:r>
          </w:p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Doação.</w:t>
            </w:r>
          </w:p>
        </w:tc>
      </w:tr>
      <w:tr w:rsidR="00B23323" w:rsidRPr="003A4C2E" w:rsidTr="00B23323">
        <w:trPr>
          <w:trHeight w:val="321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7. REPOSIÇÃO FLORESTAL (QUANDO FOR O CASO)</w:t>
            </w:r>
          </w:p>
        </w:tc>
      </w:tr>
      <w:tr w:rsidR="00B23323" w:rsidRPr="003A4C2E" w:rsidTr="00B23323">
        <w:trPr>
          <w:trHeight w:val="321"/>
        </w:trPr>
        <w:tc>
          <w:tcPr>
            <w:tcW w:w="5000" w:type="pct"/>
            <w:gridSpan w:val="7"/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Indicação da forma de cumprimento da Reposição Florestal, conforme art. 78, da Lei nº 20.922/2013:</w:t>
            </w:r>
          </w:p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(X) Recolhimento a conta de arrecadação de reposição florestal.</w:t>
            </w:r>
          </w:p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Formação de florestas, próprias ou fomentadas.</w:t>
            </w:r>
          </w:p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Participação em associações de reflorestadores ou outros sistemas.</w:t>
            </w:r>
            <w:r w:rsidRPr="003A4C2E" w:rsidDel="004052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3323" w:rsidRPr="003A4C2E" w:rsidTr="00B23323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B23323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Sinaflor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23323" w:rsidRPr="003A4C2E" w:rsidTr="00B23323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B23323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 Florestal: 597,80</w:t>
            </w:r>
          </w:p>
        </w:tc>
      </w:tr>
      <w:tr w:rsidR="00B23323" w:rsidRPr="003A4C2E" w:rsidTr="00B23323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B23323" w:rsidRPr="003A4C2E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da Vistoria: 28/06/2022</w:t>
            </w:r>
          </w:p>
        </w:tc>
      </w:tr>
      <w:tr w:rsidR="00B23323" w:rsidRPr="003A4C2E" w:rsidTr="00B23323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23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B23323" w:rsidRPr="003A4C2E" w:rsidTr="00B23323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23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B23323" w:rsidRDefault="00B23323" w:rsidP="00C8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Conclui-se pela possibilidade de regularização da intervenção ambiental, devendo ser observadas, para tanto, o atendimento das medidas mitigadoras e compensatórias apresentadas neste Parecer.</w:t>
            </w:r>
          </w:p>
        </w:tc>
      </w:tr>
    </w:tbl>
    <w:p w:rsidR="00B23323" w:rsidRDefault="00B23323" w:rsidP="00B23323">
      <w:pPr>
        <w:pStyle w:val="PargrafodaLista"/>
        <w:spacing w:after="0" w:line="240" w:lineRule="auto"/>
        <w:ind w:left="357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8105"/>
        <w:gridCol w:w="1863"/>
      </w:tblGrid>
      <w:tr w:rsidR="00B23323" w:rsidRPr="00B90FD0" w:rsidTr="00B23323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B23323" w:rsidRPr="00B90FD0" w:rsidRDefault="00B23323" w:rsidP="00C81799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8.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B23323" w:rsidRPr="00B90FD0" w:rsidTr="00B23323">
        <w:trPr>
          <w:trHeight w:val="205"/>
        </w:trPr>
        <w:tc>
          <w:tcPr>
            <w:tcW w:w="233" w:type="pct"/>
          </w:tcPr>
          <w:p w:rsidR="00B23323" w:rsidRPr="00B90FD0" w:rsidRDefault="00B23323" w:rsidP="00C8179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876" w:type="pct"/>
          </w:tcPr>
          <w:p w:rsidR="00B23323" w:rsidRPr="00B90FD0" w:rsidRDefault="00B23323" w:rsidP="00C81799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891" w:type="pct"/>
          </w:tcPr>
          <w:p w:rsidR="00B23323" w:rsidRPr="00B90FD0" w:rsidRDefault="00B23323" w:rsidP="00C81799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B23323" w:rsidRPr="00B90FD0" w:rsidTr="00B23323">
        <w:trPr>
          <w:trHeight w:val="416"/>
        </w:trPr>
        <w:tc>
          <w:tcPr>
            <w:tcW w:w="233" w:type="pct"/>
          </w:tcPr>
          <w:p w:rsidR="00B23323" w:rsidRPr="00B90FD0" w:rsidRDefault="00B23323" w:rsidP="00C81799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6" w:type="pct"/>
          </w:tcPr>
          <w:p w:rsidR="00B23323" w:rsidRPr="00B90FD0" w:rsidRDefault="00B23323" w:rsidP="00C81799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891" w:type="pct"/>
          </w:tcPr>
          <w:p w:rsidR="00B23323" w:rsidRPr="00B90FD0" w:rsidRDefault="00B23323" w:rsidP="00C81799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B23323" w:rsidRPr="00B90FD0" w:rsidTr="00B23323">
        <w:trPr>
          <w:trHeight w:val="205"/>
        </w:trPr>
        <w:tc>
          <w:tcPr>
            <w:tcW w:w="233" w:type="pct"/>
          </w:tcPr>
          <w:p w:rsidR="00B23323" w:rsidRPr="00B90FD0" w:rsidRDefault="00B23323" w:rsidP="00C81799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876" w:type="pct"/>
          </w:tcPr>
          <w:p w:rsidR="00B23323" w:rsidRPr="00B90FD0" w:rsidRDefault="00B23323" w:rsidP="00C81799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891" w:type="pct"/>
          </w:tcPr>
          <w:p w:rsidR="00B23323" w:rsidRPr="00B90FD0" w:rsidRDefault="00B23323" w:rsidP="00C81799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B23323" w:rsidRPr="00B90FD0" w:rsidTr="00B23323">
        <w:trPr>
          <w:trHeight w:val="205"/>
        </w:trPr>
        <w:tc>
          <w:tcPr>
            <w:tcW w:w="233" w:type="pct"/>
          </w:tcPr>
          <w:p w:rsidR="00B23323" w:rsidRPr="00B90FD0" w:rsidRDefault="00B23323" w:rsidP="00C81799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876" w:type="pct"/>
          </w:tcPr>
          <w:p w:rsidR="00B23323" w:rsidRPr="00B90FD0" w:rsidRDefault="00B23323" w:rsidP="00C81799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1" w:type="pct"/>
          </w:tcPr>
          <w:p w:rsidR="00B23323" w:rsidRPr="00B90FD0" w:rsidRDefault="00B23323" w:rsidP="00C81799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B23323" w:rsidRPr="00B90FD0" w:rsidTr="00B23323">
        <w:trPr>
          <w:trHeight w:val="474"/>
        </w:trPr>
        <w:tc>
          <w:tcPr>
            <w:tcW w:w="233" w:type="pct"/>
          </w:tcPr>
          <w:p w:rsidR="00B23323" w:rsidRPr="00B90FD0" w:rsidRDefault="00B23323" w:rsidP="00C81799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876" w:type="pct"/>
          </w:tcPr>
          <w:p w:rsidR="00B23323" w:rsidRPr="00B90FD0" w:rsidRDefault="00B23323" w:rsidP="00C81799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1" w:type="pct"/>
          </w:tcPr>
          <w:p w:rsidR="00B23323" w:rsidRPr="00B90FD0" w:rsidRDefault="00B23323" w:rsidP="00C81799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B23323" w:rsidRPr="00B90FD0" w:rsidRDefault="00B23323" w:rsidP="00C81799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B23323" w:rsidRPr="00B90FD0" w:rsidTr="00B23323">
        <w:trPr>
          <w:trHeight w:val="205"/>
        </w:trPr>
        <w:tc>
          <w:tcPr>
            <w:tcW w:w="233" w:type="pct"/>
          </w:tcPr>
          <w:p w:rsidR="00B23323" w:rsidRPr="00B90FD0" w:rsidRDefault="00B23323" w:rsidP="00C81799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876" w:type="pct"/>
          </w:tcPr>
          <w:p w:rsidR="00B23323" w:rsidRPr="00B90FD0" w:rsidRDefault="00B23323" w:rsidP="00C81799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891" w:type="pct"/>
          </w:tcPr>
          <w:p w:rsidR="00B23323" w:rsidRPr="00B90FD0" w:rsidRDefault="00B23323" w:rsidP="00C81799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B23323" w:rsidRPr="00B90FD0" w:rsidTr="00B23323">
        <w:trPr>
          <w:trHeight w:val="205"/>
        </w:trPr>
        <w:tc>
          <w:tcPr>
            <w:tcW w:w="233" w:type="pct"/>
          </w:tcPr>
          <w:p w:rsidR="00B23323" w:rsidRPr="00B90FD0" w:rsidRDefault="00B23323" w:rsidP="00C81799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876" w:type="pct"/>
          </w:tcPr>
          <w:p w:rsidR="00B23323" w:rsidRPr="00B90FD0" w:rsidRDefault="00B23323" w:rsidP="00C81799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1" w:type="pct"/>
          </w:tcPr>
          <w:p w:rsidR="00B23323" w:rsidRPr="00B90FD0" w:rsidRDefault="00B23323" w:rsidP="00C81799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B23323" w:rsidRPr="00B90FD0" w:rsidTr="00B23323">
        <w:trPr>
          <w:trHeight w:val="405"/>
        </w:trPr>
        <w:tc>
          <w:tcPr>
            <w:tcW w:w="5000" w:type="pct"/>
            <w:gridSpan w:val="3"/>
          </w:tcPr>
          <w:p w:rsidR="00B23323" w:rsidRPr="00B90FD0" w:rsidRDefault="00B23323" w:rsidP="00C81799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B23323" w:rsidRPr="00B90FD0" w:rsidTr="00B23323">
        <w:trPr>
          <w:trHeight w:val="852"/>
        </w:trPr>
        <w:tc>
          <w:tcPr>
            <w:tcW w:w="5000" w:type="pct"/>
            <w:gridSpan w:val="3"/>
          </w:tcPr>
          <w:p w:rsidR="00B23323" w:rsidRPr="00B90FD0" w:rsidRDefault="00B23323" w:rsidP="00C81799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23323" w:rsidRDefault="00B23323" w:rsidP="00B23323">
      <w:pPr>
        <w:pStyle w:val="PargrafodaLista"/>
        <w:ind w:left="360"/>
        <w:rPr>
          <w:rFonts w:ascii="Times New Roman" w:hAnsi="Times New Roman" w:cs="Times New Roman"/>
        </w:rPr>
      </w:pPr>
    </w:p>
    <w:p w:rsidR="00B23323" w:rsidRDefault="00B23323" w:rsidP="00B23323">
      <w:pPr>
        <w:pStyle w:val="PargrafodaLista"/>
        <w:ind w:left="360"/>
        <w:rPr>
          <w:rFonts w:ascii="Times New Roman" w:hAnsi="Times New Roman" w:cs="Times New Roman"/>
        </w:rPr>
      </w:pPr>
    </w:p>
    <w:p w:rsidR="00B23323" w:rsidRPr="003A4C2E" w:rsidRDefault="00B23323" w:rsidP="00B23323">
      <w:pPr>
        <w:pStyle w:val="PargrafodaList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Planta de Intervenção</w:t>
      </w:r>
    </w:p>
    <w:p w:rsidR="007A7EC3" w:rsidRDefault="00B23323" w:rsidP="00B23323">
      <w:pPr>
        <w:pStyle w:val="PargrafodaLista"/>
        <w:ind w:left="360"/>
        <w:jc w:val="center"/>
      </w:pPr>
      <w:r w:rsidRPr="003A4C2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F7A9412" wp14:editId="6C8F2CB6">
            <wp:extent cx="6514727" cy="8514608"/>
            <wp:effectExtent l="0" t="0" r="635" b="127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245" t="20796" r="36897" b="3138"/>
                    <a:stretch/>
                  </pic:blipFill>
                  <pic:spPr bwMode="auto">
                    <a:xfrm>
                      <a:off x="0" y="0"/>
                      <a:ext cx="6584113" cy="8605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7EC3" w:rsidSect="00B233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323" w:rsidRDefault="00B23323" w:rsidP="00B23323">
      <w:pPr>
        <w:spacing w:after="0" w:line="240" w:lineRule="auto"/>
      </w:pPr>
      <w:r>
        <w:separator/>
      </w:r>
    </w:p>
  </w:endnote>
  <w:endnote w:type="continuationSeparator" w:id="0">
    <w:p w:rsidR="00B23323" w:rsidRDefault="00B23323" w:rsidP="00B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323" w:rsidRDefault="00B23323" w:rsidP="00B23323">
      <w:pPr>
        <w:spacing w:after="0" w:line="240" w:lineRule="auto"/>
      </w:pPr>
      <w:r>
        <w:separator/>
      </w:r>
    </w:p>
  </w:footnote>
  <w:footnote w:type="continuationSeparator" w:id="0">
    <w:p w:rsidR="00B23323" w:rsidRDefault="00B23323" w:rsidP="00B2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323" w:rsidRPr="00215E97" w:rsidRDefault="00B23323" w:rsidP="00B23323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7321356" wp14:editId="271C763A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05A74" wp14:editId="64CABD4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323" w:rsidRDefault="00B23323" w:rsidP="00B23323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05A7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B23323" w:rsidRDefault="00B23323" w:rsidP="00B23323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B23323" w:rsidRPr="00215E97" w:rsidRDefault="00B23323" w:rsidP="00B23323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B23323" w:rsidRPr="00215E97" w:rsidRDefault="00B23323" w:rsidP="00B23323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  <w:p w:rsidR="00B23323" w:rsidRDefault="00B233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23"/>
    <w:rsid w:val="007A7EC3"/>
    <w:rsid w:val="00B2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459A"/>
  <w15:chartTrackingRefBased/>
  <w15:docId w15:val="{6B57A723-6F68-4033-BA72-5F3E18A6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23323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34"/>
    <w:qFormat/>
    <w:rsid w:val="00B233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23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323"/>
  </w:style>
  <w:style w:type="paragraph" w:styleId="Rodap">
    <w:name w:val="footer"/>
    <w:basedOn w:val="Normal"/>
    <w:link w:val="RodapChar"/>
    <w:uiPriority w:val="99"/>
    <w:unhideWhenUsed/>
    <w:rsid w:val="00B2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</cp:revision>
  <dcterms:created xsi:type="dcterms:W3CDTF">2023-04-26T19:08:00Z</dcterms:created>
  <dcterms:modified xsi:type="dcterms:W3CDTF">2023-04-26T19:12:00Z</dcterms:modified>
</cp:coreProperties>
</file>